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192"/>
        <w:gridCol w:w="2999"/>
        <w:gridCol w:w="2732"/>
        <w:gridCol w:w="2676"/>
      </w:tblGrid>
      <w:tr w:rsidR="00B64BF3" w:rsidRPr="00C876E9" w:rsidTr="00B64BF3">
        <w:trPr>
          <w:trHeight w:val="140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3" w:rsidRPr="00B64BF3" w:rsidRDefault="008A53A3" w:rsidP="00FF58EA">
            <w:pPr>
              <w:jc w:val="both"/>
              <w:rPr>
                <w:b/>
                <w:sz w:val="20"/>
                <w:szCs w:val="20"/>
              </w:rPr>
            </w:pPr>
            <w:r w:rsidRPr="008A53A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4C4F8C" wp14:editId="06947246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-76200</wp:posOffset>
                  </wp:positionV>
                  <wp:extent cx="1009015" cy="1047750"/>
                  <wp:effectExtent l="0" t="0" r="0" b="0"/>
                  <wp:wrapNone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rPr>
                <w:b/>
                <w:i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876E9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47D5B35" wp14:editId="082103C2">
                  <wp:extent cx="914400" cy="600075"/>
                  <wp:effectExtent l="19050" t="19050" r="19050" b="28575"/>
                  <wp:docPr id="2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6D264E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71550"/>
                  <wp:effectExtent l="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64BF3" w:rsidRPr="00C876E9" w:rsidRDefault="00B64BF3" w:rsidP="00FF58EA">
            <w:pPr>
              <w:rPr>
                <w:b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876E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99D48F" wp14:editId="297C5CCC">
                  <wp:extent cx="762000" cy="600075"/>
                  <wp:effectExtent l="0" t="0" r="0" b="9525"/>
                  <wp:docPr id="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64BF3" w:rsidRPr="00C876E9" w:rsidRDefault="00B64BF3" w:rsidP="00FF58EA">
            <w:pPr>
              <w:jc w:val="center"/>
              <w:rPr>
                <w:rFonts w:ascii="Calibri" w:eastAsia="Calibri" w:hAnsi="Calibri" w:cs="Calibri"/>
                <w:noProof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876E9">
              <w:rPr>
                <w:noProof/>
              </w:rPr>
              <w:drawing>
                <wp:inline distT="0" distB="0" distL="0" distR="0" wp14:anchorId="2300D8DA" wp14:editId="728BD565">
                  <wp:extent cx="809625" cy="733425"/>
                  <wp:effectExtent l="0" t="0" r="9525" b="9525"/>
                  <wp:docPr id="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F3" w:rsidRPr="00C876E9" w:rsidTr="00FF58EA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B64BF3" w:rsidP="00FF58EA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C876E9">
              <w:rPr>
                <w:b/>
                <w:iCs/>
                <w:sz w:val="18"/>
                <w:szCs w:val="18"/>
              </w:rPr>
              <w:t>ЕВРОПЕЙСКИ СЪЮЗ – ЕВРОПЕЙСКИ СТРУКТУРНИ И ИНВЕСТИЦИОННИ ФОНДОВЕ</w:t>
            </w:r>
          </w:p>
        </w:tc>
      </w:tr>
      <w:tr w:rsidR="00B64BF3" w:rsidRPr="00C876E9" w:rsidTr="00FF58E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B64BF3" w:rsidP="00FF58EA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C876E9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CF6839" w:rsidRDefault="00CF6839" w:rsidP="00CF68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6839" w:rsidRDefault="00CF6839" w:rsidP="00CF6839">
      <w:pPr>
        <w:widowControl w:val="0"/>
        <w:jc w:val="center"/>
        <w:rPr>
          <w:rFonts w:eastAsia="Calibri"/>
          <w:b/>
          <w:lang w:eastAsia="en-US"/>
        </w:rPr>
      </w:pPr>
    </w:p>
    <w:p w:rsidR="00CF6839" w:rsidRDefault="00CF6839" w:rsidP="00CF6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CF6839" w:rsidRPr="00A64E03" w:rsidRDefault="00CF6839" w:rsidP="00CF6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Програма за развитие на селските райони </w:t>
      </w:r>
      <w:r w:rsidRPr="00A64E03">
        <w:rPr>
          <w:b/>
          <w:bCs/>
          <w:sz w:val="22"/>
          <w:szCs w:val="22"/>
        </w:rPr>
        <w:t>2014-2020 г.</w:t>
      </w:r>
    </w:p>
    <w:p w:rsidR="00CF6839" w:rsidRPr="00A64E03" w:rsidRDefault="00CF6839" w:rsidP="00CF6839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CF6839" w:rsidRPr="00A64E03" w:rsidRDefault="00CF6839" w:rsidP="00CF6839">
      <w:pPr>
        <w:rPr>
          <w:sz w:val="22"/>
          <w:szCs w:val="22"/>
        </w:rPr>
      </w:pPr>
    </w:p>
    <w:p w:rsidR="00CF6839" w:rsidRPr="00A64E03" w:rsidRDefault="00CF6839" w:rsidP="00A54C48">
      <w:pPr>
        <w:spacing w:after="120" w:line="23" w:lineRule="atLeast"/>
        <w:ind w:left="108" w:right="109"/>
        <w:jc w:val="center"/>
        <w:rPr>
          <w:sz w:val="22"/>
          <w:szCs w:val="22"/>
        </w:rPr>
      </w:pPr>
      <w:r w:rsidRPr="00990BAF">
        <w:rPr>
          <w:b/>
          <w:sz w:val="22"/>
          <w:szCs w:val="22"/>
        </w:rPr>
        <w:t xml:space="preserve">Постъпили въпроси от кандидати и разяснения по тях по процедура </w:t>
      </w:r>
      <w:r w:rsidR="00E574FD" w:rsidRPr="00E574FD">
        <w:rPr>
          <w:b/>
        </w:rPr>
        <w:t xml:space="preserve">BG05M9OP001-2.096 „МИГ Свиленград-Ареал 2.1. Социално-икономическа интеграция на </w:t>
      </w:r>
      <w:proofErr w:type="spellStart"/>
      <w:r w:rsidR="00E574FD" w:rsidRPr="00E574FD">
        <w:rPr>
          <w:b/>
        </w:rPr>
        <w:t>маргинализирани</w:t>
      </w:r>
      <w:proofErr w:type="spellEnd"/>
      <w:r w:rsidR="00E574FD" w:rsidRPr="00E574FD">
        <w:rPr>
          <w:b/>
        </w:rPr>
        <w:t xml:space="preserve"> общности като ромите на територията на МИГ Свиленград-Ареал “</w:t>
      </w: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07"/>
        <w:gridCol w:w="5961"/>
        <w:gridCol w:w="5635"/>
      </w:tblGrid>
      <w:tr w:rsidR="00CF6839" w:rsidRPr="003A54E0" w:rsidTr="00E574FD">
        <w:trPr>
          <w:tblHeader/>
          <w:tblCellSpacing w:w="1440" w:type="nil"/>
          <w:jc w:val="center"/>
        </w:trPr>
        <w:tc>
          <w:tcPr>
            <w:tcW w:w="473" w:type="dxa"/>
          </w:tcPr>
          <w:p w:rsidR="00CF6839" w:rsidRPr="00AA5B87" w:rsidRDefault="00CF6839" w:rsidP="00EC34D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07" w:type="dxa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5961" w:type="dxa"/>
            <w:shd w:val="clear" w:color="auto" w:fill="auto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CF6839" w:rsidRPr="003A54E0" w:rsidTr="00E574FD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CF6839" w:rsidRPr="00AA5B87" w:rsidRDefault="00CF6839" w:rsidP="00EC34D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E574FD" w:rsidRDefault="00E574FD" w:rsidP="00EC34D9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03 септември 2020, </w:t>
            </w:r>
          </w:p>
          <w:p w:rsidR="00CF6839" w:rsidRPr="00A23716" w:rsidRDefault="00E574FD" w:rsidP="00EC34D9">
            <w:pPr>
              <w:jc w:val="both"/>
              <w:rPr>
                <w:sz w:val="22"/>
                <w:szCs w:val="22"/>
                <w:lang w:val="en-US"/>
              </w:rPr>
            </w:pPr>
            <w:r w:rsidRPr="00E574FD">
              <w:rPr>
                <w:sz w:val="22"/>
                <w:szCs w:val="22"/>
              </w:rPr>
              <w:t>13:49</w:t>
            </w:r>
          </w:p>
        </w:tc>
        <w:tc>
          <w:tcPr>
            <w:tcW w:w="5961" w:type="dxa"/>
            <w:shd w:val="clear" w:color="auto" w:fill="auto"/>
          </w:tcPr>
          <w:p w:rsidR="00E85500" w:rsidRDefault="00E85500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b/>
                <w:sz w:val="22"/>
                <w:szCs w:val="22"/>
                <w:u w:val="single"/>
              </w:rPr>
              <w:t>1 ВЪПРОС</w:t>
            </w:r>
            <w:r>
              <w:rPr>
                <w:sz w:val="22"/>
                <w:szCs w:val="22"/>
              </w:rPr>
              <w:t>: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Във връзка с обявена Процедура чрез подбор на проектни предложения BG05M9OP001-2.096„МИГ Свиленград Ареал-Социално-икономическа интеграция на </w:t>
            </w:r>
            <w:proofErr w:type="spellStart"/>
            <w:r w:rsidRPr="00E574FD">
              <w:rPr>
                <w:sz w:val="22"/>
                <w:szCs w:val="22"/>
              </w:rPr>
              <w:t>маргинализирани</w:t>
            </w:r>
            <w:proofErr w:type="spellEnd"/>
            <w:r w:rsidRPr="00E574FD">
              <w:rPr>
                <w:sz w:val="22"/>
                <w:szCs w:val="22"/>
              </w:rPr>
              <w:t xml:space="preserve"> общности като ромите на територията на МИГ Свиленград-Ареал“, имаме следния въпрос: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1. Допустимо ли е кандидатстване по процедурата на Юридическо лице, представляващо търговско дружество по смисъла на ТЗ с правно организационна форма ЕООД, което е с едноличен собственик на капитала община Свиленград, като община Свиленград ще бъде партньор на същото?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Общинска Администрация Свиленград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lastRenderedPageBreak/>
              <w:t>Дирекция "Местно икономическо развитие, проекти и програми"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тел. +359 379 7 43 31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85500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e-</w:t>
            </w:r>
            <w:proofErr w:type="spellStart"/>
            <w:r w:rsidRPr="00E574FD">
              <w:rPr>
                <w:sz w:val="22"/>
                <w:szCs w:val="22"/>
              </w:rPr>
              <w:t>mail</w:t>
            </w:r>
            <w:proofErr w:type="spellEnd"/>
            <w:r w:rsidRPr="00E574FD">
              <w:rPr>
                <w:sz w:val="22"/>
                <w:szCs w:val="22"/>
              </w:rPr>
              <w:t xml:space="preserve"> : svil_mirpp@abv.bg</w:t>
            </w:r>
          </w:p>
          <w:p w:rsidR="00F473E2" w:rsidRPr="00E574FD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F6839" w:rsidRPr="00927185" w:rsidRDefault="00CF6839" w:rsidP="00C57B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574FD" w:rsidRPr="00E574FD" w:rsidRDefault="00E574FD" w:rsidP="00E574F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 ОТГОВОР: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 xml:space="preserve"> 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574FD">
              <w:rPr>
                <w:sz w:val="22"/>
                <w:szCs w:val="22"/>
              </w:rPr>
              <w:t>ъгласно одобрените Условия по процедурата, дефиницията за работодател е следната:   „Работодател“ следва да се разбира всяко физическо лице или юридическо лице, което извършва стопанска дейност, независимо от собствеността, правната и организационната си форма”.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t>От тази гледна точка юридическото лице, представляващо търговско дружество по смисъла на ТЗ с правно организационна форма ЕООД, което е с едноличен собственик на капитала община Свиленград е допустимо да се яви като кандидат, който е в качеството си на „работодател“ по настоящата процедура, като негов партньор може да бъде община Свиленград.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  <w:r w:rsidRPr="00E574FD">
              <w:rPr>
                <w:sz w:val="22"/>
                <w:szCs w:val="22"/>
              </w:rPr>
              <w:lastRenderedPageBreak/>
              <w:t xml:space="preserve"> </w:t>
            </w:r>
          </w:p>
          <w:p w:rsidR="00E574FD" w:rsidRPr="00E574FD" w:rsidRDefault="00E574FD" w:rsidP="00E574FD">
            <w:pPr>
              <w:jc w:val="both"/>
              <w:rPr>
                <w:sz w:val="22"/>
                <w:szCs w:val="22"/>
              </w:rPr>
            </w:pPr>
          </w:p>
          <w:p w:rsidR="00643345" w:rsidRPr="00E574FD" w:rsidRDefault="00E574FD" w:rsidP="00E57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E574FD">
              <w:rPr>
                <w:sz w:val="22"/>
                <w:szCs w:val="22"/>
              </w:rPr>
              <w:t>ри планирането и подготовката на проектното предложение, много ясно да се определят ролите и отговорностите между кандидата и партньора, в т.ч. и  изпълнението на дейностите от различните направления, които ще бъдат заложени в проектното предложение.</w:t>
            </w: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D05082" w:rsidRPr="00F046A0" w:rsidRDefault="00D05082" w:rsidP="00E574FD">
            <w:pPr>
              <w:jc w:val="both"/>
              <w:rPr>
                <w:sz w:val="22"/>
                <w:szCs w:val="22"/>
              </w:rPr>
            </w:pPr>
          </w:p>
        </w:tc>
      </w:tr>
    </w:tbl>
    <w:p w:rsidR="00CF6839" w:rsidRPr="00A64E03" w:rsidRDefault="00CF6839" w:rsidP="00CF6839"/>
    <w:p w:rsidR="006D2487" w:rsidRPr="00A64E03" w:rsidRDefault="006D2487" w:rsidP="00CF6839">
      <w:pPr>
        <w:jc w:val="center"/>
      </w:pPr>
    </w:p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DBC"/>
    <w:multiLevelType w:val="hybridMultilevel"/>
    <w:tmpl w:val="12BA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8"/>
    <w:rsid w:val="00020CCC"/>
    <w:rsid w:val="000E4C25"/>
    <w:rsid w:val="00134D19"/>
    <w:rsid w:val="0013671D"/>
    <w:rsid w:val="001408B5"/>
    <w:rsid w:val="00377624"/>
    <w:rsid w:val="003A54E0"/>
    <w:rsid w:val="003C69FA"/>
    <w:rsid w:val="0057288B"/>
    <w:rsid w:val="005D3CD1"/>
    <w:rsid w:val="006115E5"/>
    <w:rsid w:val="00643345"/>
    <w:rsid w:val="006725DF"/>
    <w:rsid w:val="006764EC"/>
    <w:rsid w:val="006D2487"/>
    <w:rsid w:val="006D264E"/>
    <w:rsid w:val="00816613"/>
    <w:rsid w:val="008A53A3"/>
    <w:rsid w:val="00927E35"/>
    <w:rsid w:val="0096597F"/>
    <w:rsid w:val="009A7F4B"/>
    <w:rsid w:val="00A17928"/>
    <w:rsid w:val="00A54C48"/>
    <w:rsid w:val="00A64E03"/>
    <w:rsid w:val="00A80D64"/>
    <w:rsid w:val="00A816FD"/>
    <w:rsid w:val="00B15A85"/>
    <w:rsid w:val="00B64BF3"/>
    <w:rsid w:val="00B7193C"/>
    <w:rsid w:val="00BE1CE7"/>
    <w:rsid w:val="00BE5650"/>
    <w:rsid w:val="00C57B1F"/>
    <w:rsid w:val="00CF6839"/>
    <w:rsid w:val="00D02F70"/>
    <w:rsid w:val="00D05082"/>
    <w:rsid w:val="00DB4FA6"/>
    <w:rsid w:val="00E574FD"/>
    <w:rsid w:val="00E70B09"/>
    <w:rsid w:val="00E85500"/>
    <w:rsid w:val="00EC664A"/>
    <w:rsid w:val="00EE15C7"/>
    <w:rsid w:val="00F14DFA"/>
    <w:rsid w:val="00F15001"/>
    <w:rsid w:val="00F42888"/>
    <w:rsid w:val="00F473E2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D720"/>
  <w15:docId w15:val="{D5FDEF4C-8974-4528-ADF9-CD19759B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5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Ognyanova</dc:creator>
  <cp:keywords/>
  <dc:description/>
  <cp:lastModifiedBy>User</cp:lastModifiedBy>
  <cp:revision>14</cp:revision>
  <dcterms:created xsi:type="dcterms:W3CDTF">2019-06-13T10:37:00Z</dcterms:created>
  <dcterms:modified xsi:type="dcterms:W3CDTF">2020-09-08T13:38:00Z</dcterms:modified>
</cp:coreProperties>
</file>