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44" w:rsidRPr="00DB28E5" w:rsidRDefault="00022944" w:rsidP="00377834">
      <w:pPr>
        <w:widowControl w:val="0"/>
        <w:shd w:val="clear" w:color="auto" w:fill="FFFFFF"/>
        <w:tabs>
          <w:tab w:val="left" w:pos="1980"/>
        </w:tabs>
        <w:autoSpaceDE w:val="0"/>
        <w:autoSpaceDN w:val="0"/>
        <w:adjustRightInd w:val="0"/>
        <w:spacing w:before="120" w:line="360" w:lineRule="auto"/>
        <w:ind w:right="-18"/>
        <w:jc w:val="both"/>
        <w:rPr>
          <w:b/>
          <w:bCs/>
          <w:iCs/>
          <w:color w:val="000000"/>
          <w:sz w:val="22"/>
          <w:szCs w:val="22"/>
        </w:rPr>
      </w:pPr>
    </w:p>
    <w:tbl>
      <w:tblPr>
        <w:tblpPr w:leftFromText="141" w:rightFromText="141" w:vertAnchor="page" w:horzAnchor="margin" w:tblpY="698"/>
        <w:tblW w:w="10314"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077"/>
        <w:gridCol w:w="2694"/>
        <w:gridCol w:w="3543"/>
      </w:tblGrid>
      <w:tr w:rsidR="00E65FC8" w:rsidRPr="00DB28E5" w:rsidTr="00E65FC8">
        <w:tc>
          <w:tcPr>
            <w:tcW w:w="4077" w:type="dxa"/>
            <w:tcBorders>
              <w:right w:val="nil"/>
            </w:tcBorders>
            <w:vAlign w:val="center"/>
          </w:tcPr>
          <w:p w:rsidR="00E65FC8" w:rsidRPr="00DB28E5" w:rsidRDefault="00E65FC8" w:rsidP="00377834">
            <w:pPr>
              <w:spacing w:before="120" w:line="360" w:lineRule="auto"/>
              <w:jc w:val="center"/>
            </w:pPr>
            <w:r w:rsidRPr="00DB28E5">
              <w:rPr>
                <w:noProof/>
              </w:rPr>
              <w:drawing>
                <wp:inline distT="0" distB="0" distL="0" distR="0" wp14:anchorId="0DE66989" wp14:editId="5B6B6976">
                  <wp:extent cx="8572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628650"/>
                          </a:xfrm>
                          <a:prstGeom prst="rect">
                            <a:avLst/>
                          </a:prstGeom>
                          <a:noFill/>
                          <a:ln>
                            <a:noFill/>
                          </a:ln>
                        </pic:spPr>
                      </pic:pic>
                    </a:graphicData>
                  </a:graphic>
                </wp:inline>
              </w:drawing>
            </w:r>
          </w:p>
        </w:tc>
        <w:tc>
          <w:tcPr>
            <w:tcW w:w="2694" w:type="dxa"/>
            <w:tcBorders>
              <w:left w:val="nil"/>
              <w:right w:val="nil"/>
            </w:tcBorders>
            <w:vAlign w:val="center"/>
          </w:tcPr>
          <w:p w:rsidR="00E65FC8" w:rsidRPr="00DB28E5" w:rsidRDefault="00E65FC8" w:rsidP="00377834">
            <w:pPr>
              <w:spacing w:before="120" w:line="360" w:lineRule="auto"/>
              <w:ind w:left="-108"/>
              <w:jc w:val="center"/>
            </w:pPr>
            <w:r w:rsidRPr="00DB28E5">
              <w:rPr>
                <w:i/>
                <w:noProof/>
              </w:rPr>
              <w:drawing>
                <wp:inline distT="0" distB="0" distL="0" distR="0" wp14:anchorId="42B9B2A7" wp14:editId="690781E3">
                  <wp:extent cx="762000" cy="63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638175"/>
                          </a:xfrm>
                          <a:prstGeom prst="rect">
                            <a:avLst/>
                          </a:prstGeom>
                          <a:noFill/>
                          <a:ln>
                            <a:noFill/>
                          </a:ln>
                        </pic:spPr>
                      </pic:pic>
                    </a:graphicData>
                  </a:graphic>
                </wp:inline>
              </w:drawing>
            </w:r>
          </w:p>
        </w:tc>
        <w:tc>
          <w:tcPr>
            <w:tcW w:w="3543" w:type="dxa"/>
            <w:tcBorders>
              <w:left w:val="nil"/>
            </w:tcBorders>
            <w:vAlign w:val="center"/>
          </w:tcPr>
          <w:p w:rsidR="00E65FC8" w:rsidRPr="00DB28E5" w:rsidRDefault="00E65FC8" w:rsidP="00377834">
            <w:pPr>
              <w:spacing w:before="120" w:line="360" w:lineRule="auto"/>
              <w:jc w:val="right"/>
            </w:pPr>
            <w:r w:rsidRPr="00DB28E5">
              <w:rPr>
                <w:noProof/>
              </w:rPr>
              <w:drawing>
                <wp:inline distT="0" distB="0" distL="0" distR="0" wp14:anchorId="600EDDC5" wp14:editId="355EB585">
                  <wp:extent cx="20955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inline>
              </w:drawing>
            </w:r>
          </w:p>
        </w:tc>
      </w:tr>
      <w:tr w:rsidR="00E65FC8" w:rsidRPr="00DB28E5" w:rsidTr="00E65FC8">
        <w:trPr>
          <w:trHeight w:val="795"/>
        </w:trPr>
        <w:tc>
          <w:tcPr>
            <w:tcW w:w="10314" w:type="dxa"/>
            <w:gridSpan w:val="3"/>
            <w:vAlign w:val="center"/>
          </w:tcPr>
          <w:p w:rsidR="00E65FC8" w:rsidRPr="00DB28E5" w:rsidRDefault="00E65FC8" w:rsidP="00377834">
            <w:pPr>
              <w:spacing w:before="120" w:line="360" w:lineRule="auto"/>
              <w:jc w:val="center"/>
              <w:rPr>
                <w:b/>
                <w:iCs/>
                <w:color w:val="808080"/>
                <w:spacing w:val="3"/>
              </w:rPr>
            </w:pPr>
            <w:r w:rsidRPr="00DB28E5">
              <w:rPr>
                <w:b/>
                <w:iCs/>
                <w:color w:val="808080"/>
                <w:spacing w:val="3"/>
              </w:rPr>
              <w:t>Европейски съюз – Европейски структурни и инвестиционни фондове</w:t>
            </w:r>
          </w:p>
        </w:tc>
      </w:tr>
    </w:tbl>
    <w:p w:rsidR="00C103DA" w:rsidRDefault="00F06EBA" w:rsidP="00377834">
      <w:pPr>
        <w:widowControl w:val="0"/>
        <w:shd w:val="clear" w:color="auto" w:fill="FFFFFF"/>
        <w:tabs>
          <w:tab w:val="left" w:pos="1980"/>
        </w:tabs>
        <w:autoSpaceDE w:val="0"/>
        <w:autoSpaceDN w:val="0"/>
        <w:adjustRightInd w:val="0"/>
        <w:spacing w:before="120" w:line="360" w:lineRule="auto"/>
        <w:ind w:right="-18"/>
        <w:jc w:val="center"/>
        <w:rPr>
          <w:b/>
          <w:bCs/>
          <w:iCs/>
          <w:color w:val="000000"/>
          <w:sz w:val="22"/>
          <w:szCs w:val="22"/>
        </w:rPr>
      </w:pPr>
      <w:r w:rsidRPr="00DB28E5">
        <w:rPr>
          <w:b/>
          <w:bCs/>
          <w:iCs/>
          <w:color w:val="000000"/>
          <w:sz w:val="22"/>
          <w:szCs w:val="22"/>
        </w:rPr>
        <w:t>ГОДИШЕН ДОКЛАД ЗА ОТЧИ</w:t>
      </w:r>
      <w:r w:rsidR="00693A57">
        <w:rPr>
          <w:b/>
          <w:bCs/>
          <w:iCs/>
          <w:color w:val="000000"/>
          <w:sz w:val="22"/>
          <w:szCs w:val="22"/>
        </w:rPr>
        <w:t>ТАНЕ ИЗПЪЛНЕНИЕТО НА СТРАТЕГИЯ</w:t>
      </w:r>
      <w:r w:rsidRPr="00DB28E5">
        <w:rPr>
          <w:b/>
          <w:bCs/>
          <w:iCs/>
          <w:color w:val="000000"/>
          <w:sz w:val="22"/>
          <w:szCs w:val="22"/>
        </w:rPr>
        <w:t xml:space="preserve"> ЗА </w:t>
      </w:r>
      <w:r w:rsidR="001B6666" w:rsidRPr="00DB28E5">
        <w:rPr>
          <w:b/>
          <w:bCs/>
          <w:iCs/>
          <w:color w:val="000000"/>
          <w:sz w:val="22"/>
          <w:szCs w:val="22"/>
        </w:rPr>
        <w:t xml:space="preserve">ВОДЕНО ОТ ОБЩНОСТИТЕ МЕСТНО РАЗВИТИЕ </w:t>
      </w:r>
      <w:r w:rsidR="00693A57">
        <w:rPr>
          <w:b/>
          <w:bCs/>
          <w:iCs/>
          <w:color w:val="000000"/>
          <w:sz w:val="22"/>
          <w:szCs w:val="22"/>
        </w:rPr>
        <w:t xml:space="preserve">(СВОМР) </w:t>
      </w:r>
    </w:p>
    <w:p w:rsidR="002A4585" w:rsidRPr="000B641E" w:rsidRDefault="002A4585" w:rsidP="00377834">
      <w:pPr>
        <w:widowControl w:val="0"/>
        <w:shd w:val="clear" w:color="auto" w:fill="FFFFFF"/>
        <w:tabs>
          <w:tab w:val="left" w:pos="1980"/>
        </w:tabs>
        <w:autoSpaceDE w:val="0"/>
        <w:autoSpaceDN w:val="0"/>
        <w:adjustRightInd w:val="0"/>
        <w:spacing w:before="120" w:line="360" w:lineRule="auto"/>
        <w:ind w:right="-18"/>
        <w:jc w:val="center"/>
        <w:rPr>
          <w:b/>
          <w:bCs/>
          <w:iCs/>
          <w:color w:val="000000"/>
          <w:sz w:val="22"/>
          <w:szCs w:val="22"/>
        </w:rPr>
      </w:pPr>
      <w:r w:rsidRPr="000B641E">
        <w:rPr>
          <w:b/>
          <w:bCs/>
          <w:iCs/>
          <w:color w:val="000000"/>
          <w:sz w:val="22"/>
          <w:szCs w:val="22"/>
        </w:rPr>
        <w:t xml:space="preserve">НА СДРУЖЕНИЕ „МЕСТНА ИНИЦИАТИВНА ГРУПА – </w:t>
      </w:r>
      <w:r w:rsidR="00EB7DDE">
        <w:rPr>
          <w:b/>
          <w:bCs/>
          <w:iCs/>
          <w:color w:val="000000"/>
          <w:sz w:val="22"/>
          <w:szCs w:val="22"/>
        </w:rPr>
        <w:t>СВИЛЕНГРАД АРЕАЛ</w:t>
      </w:r>
      <w:r w:rsidRPr="000B641E">
        <w:rPr>
          <w:b/>
          <w:bCs/>
          <w:iCs/>
          <w:color w:val="000000"/>
          <w:sz w:val="22"/>
          <w:szCs w:val="22"/>
        </w:rPr>
        <w:t>”</w:t>
      </w:r>
    </w:p>
    <w:p w:rsidR="00120242" w:rsidRPr="00DB28E5" w:rsidRDefault="00693A57" w:rsidP="00377834">
      <w:pPr>
        <w:widowControl w:val="0"/>
        <w:shd w:val="clear" w:color="auto" w:fill="FFFFFF"/>
        <w:tabs>
          <w:tab w:val="left" w:pos="1980"/>
        </w:tabs>
        <w:autoSpaceDE w:val="0"/>
        <w:autoSpaceDN w:val="0"/>
        <w:adjustRightInd w:val="0"/>
        <w:spacing w:before="120" w:line="360" w:lineRule="auto"/>
        <w:ind w:right="-18"/>
        <w:jc w:val="center"/>
        <w:rPr>
          <w:b/>
          <w:bCs/>
          <w:iCs/>
          <w:color w:val="000000"/>
          <w:sz w:val="22"/>
          <w:szCs w:val="22"/>
        </w:rPr>
      </w:pPr>
      <w:r>
        <w:rPr>
          <w:b/>
          <w:bCs/>
          <w:iCs/>
          <w:color w:val="000000"/>
          <w:sz w:val="22"/>
          <w:szCs w:val="22"/>
        </w:rPr>
        <w:t xml:space="preserve"> </w:t>
      </w:r>
      <w:r w:rsidRPr="001B6666">
        <w:rPr>
          <w:b/>
          <w:bCs/>
          <w:i/>
          <w:iCs/>
          <w:color w:val="000000"/>
          <w:sz w:val="22"/>
          <w:szCs w:val="22"/>
        </w:rPr>
        <w:t>ПОДМЯРКА 19.2</w:t>
      </w:r>
      <w:r>
        <w:rPr>
          <w:b/>
          <w:bCs/>
          <w:iCs/>
          <w:color w:val="000000"/>
          <w:sz w:val="22"/>
          <w:szCs w:val="22"/>
        </w:rPr>
        <w:t xml:space="preserve"> </w:t>
      </w:r>
      <w:r w:rsidRPr="001B6666">
        <w:rPr>
          <w:b/>
          <w:bCs/>
          <w:i/>
          <w:iCs/>
          <w:color w:val="000000"/>
          <w:sz w:val="22"/>
          <w:szCs w:val="22"/>
        </w:rPr>
        <w:t>„ПРИЛАГАНЕ НА ОПЕРАЦИИ В РАМКИТЕ НА СТРАТЕГИИ ЗА ВОДЕНО ОТ ОБЩНОСТИТЕ МЕСТНО РАЗВИТИЕ“</w:t>
      </w:r>
    </w:p>
    <w:p w:rsidR="00F06EBA" w:rsidRPr="00DB28E5" w:rsidRDefault="00F06EBA" w:rsidP="00377834">
      <w:pPr>
        <w:widowControl w:val="0"/>
        <w:shd w:val="clear" w:color="auto" w:fill="FFFFFF"/>
        <w:tabs>
          <w:tab w:val="left" w:pos="1980"/>
        </w:tabs>
        <w:autoSpaceDE w:val="0"/>
        <w:autoSpaceDN w:val="0"/>
        <w:adjustRightInd w:val="0"/>
        <w:spacing w:before="120" w:line="360" w:lineRule="auto"/>
        <w:ind w:right="-18"/>
        <w:jc w:val="both"/>
        <w:rPr>
          <w:bCs/>
          <w:iCs/>
          <w:color w:val="000000"/>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998"/>
        <w:gridCol w:w="5299"/>
      </w:tblGrid>
      <w:tr w:rsidR="00120242" w:rsidRPr="00356171" w:rsidTr="007B7DE6">
        <w:trPr>
          <w:jc w:val="center"/>
        </w:trPr>
        <w:tc>
          <w:tcPr>
            <w:tcW w:w="2427" w:type="pct"/>
            <w:tcBorders>
              <w:top w:val="single" w:sz="12" w:space="0" w:color="auto"/>
            </w:tcBorders>
            <w:vAlign w:val="center"/>
          </w:tcPr>
          <w:p w:rsidR="00120242" w:rsidRPr="00356171" w:rsidRDefault="00120242" w:rsidP="00356171">
            <w:pPr>
              <w:widowControl w:val="0"/>
              <w:shd w:val="clear" w:color="auto" w:fill="FFFFFF"/>
              <w:tabs>
                <w:tab w:val="left" w:pos="1980"/>
              </w:tabs>
              <w:autoSpaceDE w:val="0"/>
              <w:autoSpaceDN w:val="0"/>
              <w:adjustRightInd w:val="0"/>
              <w:spacing w:line="276" w:lineRule="auto"/>
              <w:ind w:right="-17"/>
              <w:rPr>
                <w:bCs/>
                <w:iCs/>
                <w:color w:val="000000"/>
              </w:rPr>
            </w:pPr>
            <w:r w:rsidRPr="00356171">
              <w:rPr>
                <w:bCs/>
                <w:iCs/>
                <w:color w:val="000000"/>
              </w:rPr>
              <w:t>Период на отчитане</w:t>
            </w:r>
          </w:p>
        </w:tc>
        <w:tc>
          <w:tcPr>
            <w:tcW w:w="2573" w:type="pct"/>
            <w:tcBorders>
              <w:top w:val="single" w:sz="12" w:space="0" w:color="auto"/>
            </w:tcBorders>
            <w:vAlign w:val="center"/>
          </w:tcPr>
          <w:p w:rsidR="00120242" w:rsidRPr="00356171" w:rsidRDefault="00BC7838" w:rsidP="002D0F78">
            <w:pPr>
              <w:widowControl w:val="0"/>
              <w:tabs>
                <w:tab w:val="left" w:pos="1980"/>
              </w:tabs>
              <w:autoSpaceDE w:val="0"/>
              <w:autoSpaceDN w:val="0"/>
              <w:adjustRightInd w:val="0"/>
              <w:spacing w:line="276" w:lineRule="auto"/>
              <w:ind w:right="-17"/>
              <w:rPr>
                <w:b/>
                <w:bCs/>
                <w:iCs/>
                <w:color w:val="000000"/>
              </w:rPr>
            </w:pPr>
            <w:r>
              <w:rPr>
                <w:b/>
                <w:bCs/>
                <w:iCs/>
                <w:color w:val="000000"/>
                <w:lang w:val="en-US"/>
              </w:rPr>
              <w:t>01</w:t>
            </w:r>
            <w:r>
              <w:rPr>
                <w:b/>
                <w:bCs/>
                <w:iCs/>
                <w:color w:val="000000"/>
              </w:rPr>
              <w:t>.</w:t>
            </w:r>
            <w:r w:rsidR="002A4585" w:rsidRPr="00356171">
              <w:rPr>
                <w:b/>
                <w:bCs/>
                <w:iCs/>
                <w:color w:val="000000"/>
                <w:lang w:val="en-US"/>
              </w:rPr>
              <w:t>0</w:t>
            </w:r>
            <w:r>
              <w:rPr>
                <w:b/>
                <w:bCs/>
                <w:iCs/>
                <w:color w:val="000000"/>
              </w:rPr>
              <w:t>1</w:t>
            </w:r>
            <w:r w:rsidR="001C0F56">
              <w:rPr>
                <w:b/>
                <w:bCs/>
                <w:iCs/>
                <w:color w:val="000000"/>
              </w:rPr>
              <w:t>.20</w:t>
            </w:r>
            <w:r w:rsidR="002D0F78">
              <w:rPr>
                <w:b/>
                <w:bCs/>
                <w:iCs/>
                <w:color w:val="000000"/>
              </w:rPr>
              <w:t>20</w:t>
            </w:r>
            <w:r w:rsidR="0097694C">
              <w:rPr>
                <w:b/>
                <w:bCs/>
                <w:iCs/>
                <w:color w:val="000000"/>
              </w:rPr>
              <w:t xml:space="preserve"> </w:t>
            </w:r>
            <w:r w:rsidR="002A4585" w:rsidRPr="00356171">
              <w:rPr>
                <w:b/>
                <w:bCs/>
                <w:iCs/>
                <w:color w:val="000000"/>
              </w:rPr>
              <w:t xml:space="preserve"> - 31.12.20</w:t>
            </w:r>
            <w:r w:rsidR="002D0F78">
              <w:rPr>
                <w:b/>
                <w:bCs/>
                <w:iCs/>
                <w:color w:val="000000"/>
              </w:rPr>
              <w:t>20</w:t>
            </w:r>
            <w:r w:rsidR="002A4585" w:rsidRPr="00356171">
              <w:rPr>
                <w:b/>
                <w:bCs/>
                <w:iCs/>
                <w:color w:val="000000"/>
              </w:rPr>
              <w:t xml:space="preserve"> г.</w:t>
            </w:r>
          </w:p>
        </w:tc>
      </w:tr>
      <w:tr w:rsidR="00120242" w:rsidRPr="00356171" w:rsidTr="007B7DE6">
        <w:trPr>
          <w:jc w:val="center"/>
        </w:trPr>
        <w:tc>
          <w:tcPr>
            <w:tcW w:w="2427" w:type="pct"/>
            <w:vAlign w:val="center"/>
          </w:tcPr>
          <w:p w:rsidR="00120242" w:rsidRPr="00356171" w:rsidRDefault="00120242" w:rsidP="00356171">
            <w:pPr>
              <w:widowControl w:val="0"/>
              <w:tabs>
                <w:tab w:val="left" w:pos="1980"/>
                <w:tab w:val="left" w:pos="3195"/>
              </w:tabs>
              <w:autoSpaceDE w:val="0"/>
              <w:autoSpaceDN w:val="0"/>
              <w:adjustRightInd w:val="0"/>
              <w:spacing w:line="276" w:lineRule="auto"/>
              <w:ind w:right="-17"/>
              <w:rPr>
                <w:bCs/>
                <w:iCs/>
                <w:color w:val="000000"/>
              </w:rPr>
            </w:pPr>
            <w:r w:rsidRPr="00356171">
              <w:rPr>
                <w:bCs/>
                <w:iCs/>
                <w:color w:val="000000"/>
              </w:rPr>
              <w:t>Пореден номер на доклада</w:t>
            </w:r>
          </w:p>
        </w:tc>
        <w:tc>
          <w:tcPr>
            <w:tcW w:w="2573" w:type="pct"/>
            <w:vAlign w:val="center"/>
          </w:tcPr>
          <w:p w:rsidR="00120242" w:rsidRPr="00726815" w:rsidRDefault="00F7792C" w:rsidP="00F7792C">
            <w:pPr>
              <w:widowControl w:val="0"/>
              <w:tabs>
                <w:tab w:val="left" w:pos="1980"/>
              </w:tabs>
              <w:autoSpaceDE w:val="0"/>
              <w:autoSpaceDN w:val="0"/>
              <w:adjustRightInd w:val="0"/>
              <w:spacing w:line="276" w:lineRule="auto"/>
              <w:ind w:right="-17"/>
              <w:rPr>
                <w:b/>
                <w:bCs/>
                <w:iCs/>
                <w:color w:val="000000"/>
              </w:rPr>
            </w:pPr>
            <w:r>
              <w:rPr>
                <w:b/>
                <w:bCs/>
                <w:iCs/>
                <w:color w:val="000000"/>
              </w:rPr>
              <w:t>3</w:t>
            </w:r>
            <w:r w:rsidR="00726815">
              <w:rPr>
                <w:b/>
                <w:bCs/>
                <w:iCs/>
                <w:color w:val="000000"/>
                <w:lang w:val="en-US"/>
              </w:rPr>
              <w:t xml:space="preserve"> </w:t>
            </w:r>
            <w:r w:rsidR="00726815">
              <w:rPr>
                <w:b/>
                <w:bCs/>
                <w:iCs/>
                <w:color w:val="000000"/>
              </w:rPr>
              <w:t>(</w:t>
            </w:r>
            <w:r>
              <w:rPr>
                <w:b/>
                <w:bCs/>
                <w:iCs/>
                <w:color w:val="000000"/>
              </w:rPr>
              <w:t>трети</w:t>
            </w:r>
            <w:r w:rsidR="00726815">
              <w:rPr>
                <w:b/>
                <w:bCs/>
                <w:iCs/>
                <w:color w:val="000000"/>
              </w:rPr>
              <w:t>)</w:t>
            </w:r>
          </w:p>
        </w:tc>
      </w:tr>
      <w:tr w:rsidR="00120242" w:rsidRPr="00356171" w:rsidTr="007B7DE6">
        <w:trPr>
          <w:jc w:val="center"/>
        </w:trPr>
        <w:tc>
          <w:tcPr>
            <w:tcW w:w="2427" w:type="pct"/>
            <w:vAlign w:val="center"/>
          </w:tcPr>
          <w:p w:rsidR="00120242" w:rsidRPr="00356171" w:rsidRDefault="00120242" w:rsidP="00356171">
            <w:pPr>
              <w:widowControl w:val="0"/>
              <w:shd w:val="clear" w:color="auto" w:fill="FFFFFF"/>
              <w:tabs>
                <w:tab w:val="left" w:pos="1980"/>
              </w:tabs>
              <w:autoSpaceDE w:val="0"/>
              <w:autoSpaceDN w:val="0"/>
              <w:adjustRightInd w:val="0"/>
              <w:spacing w:line="276" w:lineRule="auto"/>
              <w:ind w:right="-17"/>
              <w:rPr>
                <w:bCs/>
                <w:iCs/>
                <w:color w:val="000000"/>
              </w:rPr>
            </w:pPr>
            <w:r w:rsidRPr="00356171">
              <w:rPr>
                <w:bCs/>
                <w:iCs/>
                <w:color w:val="000000"/>
              </w:rPr>
              <w:t xml:space="preserve">Номер на </w:t>
            </w:r>
            <w:r w:rsidR="001B6666" w:rsidRPr="00356171">
              <w:rPr>
                <w:bCs/>
                <w:iCs/>
                <w:color w:val="000000"/>
              </w:rPr>
              <w:t>споразумение</w:t>
            </w:r>
            <w:r w:rsidRPr="00356171">
              <w:rPr>
                <w:bCs/>
                <w:iCs/>
                <w:color w:val="000000"/>
              </w:rPr>
              <w:t xml:space="preserve"> за </w:t>
            </w:r>
            <w:r w:rsidR="001B6666" w:rsidRPr="00356171">
              <w:rPr>
                <w:bCs/>
                <w:iCs/>
                <w:color w:val="000000"/>
              </w:rPr>
              <w:t>изпълнение на СВОМР</w:t>
            </w:r>
          </w:p>
        </w:tc>
        <w:tc>
          <w:tcPr>
            <w:tcW w:w="2573" w:type="pct"/>
            <w:vAlign w:val="center"/>
          </w:tcPr>
          <w:p w:rsidR="00120242" w:rsidRPr="00356171" w:rsidRDefault="002A4585" w:rsidP="0097694C">
            <w:pPr>
              <w:widowControl w:val="0"/>
              <w:tabs>
                <w:tab w:val="left" w:pos="1980"/>
              </w:tabs>
              <w:autoSpaceDE w:val="0"/>
              <w:autoSpaceDN w:val="0"/>
              <w:adjustRightInd w:val="0"/>
              <w:spacing w:line="276" w:lineRule="auto"/>
              <w:ind w:right="-17"/>
              <w:rPr>
                <w:b/>
                <w:bCs/>
                <w:iCs/>
                <w:color w:val="000000"/>
              </w:rPr>
            </w:pPr>
            <w:r w:rsidRPr="00356171">
              <w:rPr>
                <w:b/>
                <w:bCs/>
                <w:iCs/>
                <w:color w:val="000000"/>
                <w:lang w:val="en-US"/>
              </w:rPr>
              <w:t>№РД 50-</w:t>
            </w:r>
            <w:r w:rsidR="0097694C">
              <w:rPr>
                <w:b/>
                <w:bCs/>
                <w:iCs/>
                <w:color w:val="000000"/>
              </w:rPr>
              <w:t>32/19.04.2018 г.</w:t>
            </w:r>
          </w:p>
        </w:tc>
      </w:tr>
      <w:tr w:rsidR="00120242" w:rsidRPr="00356171" w:rsidTr="007B7DE6">
        <w:trPr>
          <w:jc w:val="center"/>
        </w:trPr>
        <w:tc>
          <w:tcPr>
            <w:tcW w:w="2427" w:type="pct"/>
            <w:vAlign w:val="center"/>
          </w:tcPr>
          <w:p w:rsidR="00120242" w:rsidRPr="00356171" w:rsidRDefault="00120242" w:rsidP="00356171">
            <w:pPr>
              <w:widowControl w:val="0"/>
              <w:shd w:val="clear" w:color="auto" w:fill="FFFFFF"/>
              <w:tabs>
                <w:tab w:val="left" w:pos="1980"/>
              </w:tabs>
              <w:autoSpaceDE w:val="0"/>
              <w:autoSpaceDN w:val="0"/>
              <w:adjustRightInd w:val="0"/>
              <w:spacing w:line="276" w:lineRule="auto"/>
              <w:ind w:right="-17"/>
              <w:rPr>
                <w:bCs/>
                <w:iCs/>
                <w:color w:val="000000"/>
              </w:rPr>
            </w:pPr>
            <w:r w:rsidRPr="00356171">
              <w:rPr>
                <w:bCs/>
                <w:iCs/>
                <w:color w:val="000000"/>
              </w:rPr>
              <w:t>Седалище и адрес на управление на МИГ</w:t>
            </w:r>
          </w:p>
        </w:tc>
        <w:tc>
          <w:tcPr>
            <w:tcW w:w="2573" w:type="pct"/>
            <w:vAlign w:val="center"/>
          </w:tcPr>
          <w:p w:rsidR="00120242" w:rsidRPr="00356171" w:rsidRDefault="002A4585" w:rsidP="0097694C">
            <w:pPr>
              <w:widowControl w:val="0"/>
              <w:tabs>
                <w:tab w:val="left" w:pos="1980"/>
              </w:tabs>
              <w:autoSpaceDE w:val="0"/>
              <w:autoSpaceDN w:val="0"/>
              <w:adjustRightInd w:val="0"/>
              <w:spacing w:line="276" w:lineRule="auto"/>
              <w:ind w:right="-17"/>
              <w:rPr>
                <w:b/>
                <w:bCs/>
                <w:iCs/>
                <w:color w:val="000000"/>
              </w:rPr>
            </w:pPr>
            <w:r w:rsidRPr="00356171">
              <w:rPr>
                <w:bCs/>
                <w:iCs/>
                <w:color w:val="000000"/>
              </w:rPr>
              <w:t>65</w:t>
            </w:r>
            <w:r w:rsidR="0097694C">
              <w:rPr>
                <w:bCs/>
                <w:iCs/>
                <w:color w:val="000000"/>
              </w:rPr>
              <w:t>0</w:t>
            </w:r>
            <w:r w:rsidRPr="00356171">
              <w:rPr>
                <w:bCs/>
                <w:iCs/>
                <w:color w:val="000000"/>
              </w:rPr>
              <w:t xml:space="preserve">0 гр. </w:t>
            </w:r>
            <w:r w:rsidR="0097694C">
              <w:rPr>
                <w:bCs/>
                <w:iCs/>
                <w:color w:val="000000"/>
              </w:rPr>
              <w:t>Свиленград</w:t>
            </w:r>
            <w:r w:rsidRPr="00356171">
              <w:rPr>
                <w:bCs/>
                <w:iCs/>
                <w:color w:val="000000"/>
              </w:rPr>
              <w:t xml:space="preserve">, общ. </w:t>
            </w:r>
            <w:r w:rsidR="0097694C">
              <w:rPr>
                <w:bCs/>
                <w:iCs/>
                <w:color w:val="000000"/>
              </w:rPr>
              <w:t>Свиленград</w:t>
            </w:r>
            <w:r w:rsidR="001C0F56">
              <w:rPr>
                <w:bCs/>
                <w:iCs/>
                <w:color w:val="000000"/>
              </w:rPr>
              <w:t xml:space="preserve">, област </w:t>
            </w:r>
            <w:r w:rsidRPr="00356171">
              <w:rPr>
                <w:bCs/>
                <w:iCs/>
                <w:color w:val="000000"/>
              </w:rPr>
              <w:t>Хасково, ул. „</w:t>
            </w:r>
            <w:r w:rsidR="0097694C">
              <w:rPr>
                <w:bCs/>
                <w:iCs/>
                <w:color w:val="000000"/>
              </w:rPr>
              <w:t>Септемврийци” №6</w:t>
            </w:r>
          </w:p>
        </w:tc>
      </w:tr>
      <w:tr w:rsidR="00120242" w:rsidRPr="00356171" w:rsidTr="007B7DE6">
        <w:trPr>
          <w:jc w:val="center"/>
        </w:trPr>
        <w:tc>
          <w:tcPr>
            <w:tcW w:w="2427" w:type="pct"/>
            <w:vAlign w:val="center"/>
          </w:tcPr>
          <w:p w:rsidR="00120242" w:rsidRPr="00356171" w:rsidRDefault="00120242" w:rsidP="00356171">
            <w:pPr>
              <w:widowControl w:val="0"/>
              <w:shd w:val="clear" w:color="auto" w:fill="FFFFFF"/>
              <w:tabs>
                <w:tab w:val="left" w:pos="1980"/>
              </w:tabs>
              <w:autoSpaceDE w:val="0"/>
              <w:autoSpaceDN w:val="0"/>
              <w:adjustRightInd w:val="0"/>
              <w:spacing w:line="276" w:lineRule="auto"/>
              <w:ind w:right="-17"/>
              <w:rPr>
                <w:bCs/>
                <w:iCs/>
                <w:color w:val="000000"/>
              </w:rPr>
            </w:pPr>
            <w:r w:rsidRPr="00356171">
              <w:rPr>
                <w:bCs/>
                <w:iCs/>
                <w:color w:val="000000"/>
              </w:rPr>
              <w:t xml:space="preserve">Председател на </w:t>
            </w:r>
            <w:r w:rsidR="001B6666" w:rsidRPr="00356171">
              <w:rPr>
                <w:bCs/>
                <w:iCs/>
                <w:color w:val="000000"/>
              </w:rPr>
              <w:t>колективния управителен орган</w:t>
            </w:r>
            <w:r w:rsidRPr="00356171">
              <w:rPr>
                <w:bCs/>
                <w:iCs/>
                <w:color w:val="000000"/>
              </w:rPr>
              <w:t>/ представляващ МИГ</w:t>
            </w:r>
          </w:p>
        </w:tc>
        <w:tc>
          <w:tcPr>
            <w:tcW w:w="2573" w:type="pct"/>
            <w:vAlign w:val="center"/>
          </w:tcPr>
          <w:p w:rsidR="0004445E" w:rsidRPr="00356171" w:rsidRDefault="0097694C" w:rsidP="00356171">
            <w:pPr>
              <w:widowControl w:val="0"/>
              <w:tabs>
                <w:tab w:val="left" w:pos="1980"/>
              </w:tabs>
              <w:autoSpaceDE w:val="0"/>
              <w:autoSpaceDN w:val="0"/>
              <w:adjustRightInd w:val="0"/>
              <w:spacing w:line="276" w:lineRule="auto"/>
              <w:ind w:right="-17"/>
              <w:rPr>
                <w:b/>
                <w:bCs/>
                <w:iCs/>
                <w:color w:val="000000"/>
              </w:rPr>
            </w:pPr>
            <w:r>
              <w:rPr>
                <w:bCs/>
                <w:iCs/>
                <w:color w:val="000000"/>
              </w:rPr>
              <w:t>Надя Георгиева Пеева</w:t>
            </w:r>
          </w:p>
        </w:tc>
      </w:tr>
      <w:tr w:rsidR="00120242" w:rsidRPr="00356171" w:rsidTr="007B7DE6">
        <w:trPr>
          <w:jc w:val="center"/>
        </w:trPr>
        <w:tc>
          <w:tcPr>
            <w:tcW w:w="2427" w:type="pct"/>
            <w:tcBorders>
              <w:bottom w:val="single" w:sz="12" w:space="0" w:color="auto"/>
            </w:tcBorders>
            <w:vAlign w:val="center"/>
          </w:tcPr>
          <w:p w:rsidR="00120242" w:rsidRPr="00356171" w:rsidRDefault="00120242" w:rsidP="00356171">
            <w:pPr>
              <w:widowControl w:val="0"/>
              <w:shd w:val="clear" w:color="auto" w:fill="FFFFFF"/>
              <w:tabs>
                <w:tab w:val="left" w:pos="1980"/>
              </w:tabs>
              <w:autoSpaceDE w:val="0"/>
              <w:autoSpaceDN w:val="0"/>
              <w:adjustRightInd w:val="0"/>
              <w:spacing w:line="276" w:lineRule="auto"/>
              <w:ind w:right="-17"/>
              <w:rPr>
                <w:bCs/>
                <w:iCs/>
                <w:color w:val="000000"/>
              </w:rPr>
            </w:pPr>
            <w:r w:rsidRPr="00356171">
              <w:rPr>
                <w:bCs/>
                <w:iCs/>
                <w:color w:val="000000"/>
              </w:rPr>
              <w:t>Телефон, факс, електронен адрес, интернет страница</w:t>
            </w:r>
          </w:p>
        </w:tc>
        <w:tc>
          <w:tcPr>
            <w:tcW w:w="2573" w:type="pct"/>
            <w:tcBorders>
              <w:bottom w:val="single" w:sz="12" w:space="0" w:color="auto"/>
            </w:tcBorders>
            <w:vAlign w:val="center"/>
          </w:tcPr>
          <w:p w:rsidR="0097694C" w:rsidRPr="00012243" w:rsidRDefault="0097694C" w:rsidP="0097694C">
            <w:pPr>
              <w:pStyle w:val="af6"/>
              <w:spacing w:before="257" w:after="257"/>
              <w:rPr>
                <w:lang w:val="en-US"/>
              </w:rPr>
            </w:pPr>
            <w:r w:rsidRPr="0097694C">
              <w:rPr>
                <w:bCs/>
                <w:iCs/>
                <w:color w:val="000000"/>
              </w:rPr>
              <w:t xml:space="preserve">тел: </w:t>
            </w:r>
            <w:hyperlink r:id="rId12" w:history="1">
              <w:r w:rsidRPr="0097694C">
                <w:t>0884 574269</w:t>
              </w:r>
            </w:hyperlink>
            <w:r w:rsidRPr="0097694C">
              <w:t xml:space="preserve">, </w:t>
            </w:r>
            <w:hyperlink r:id="rId13" w:history="1">
              <w:r w:rsidRPr="0097694C">
                <w:t>0888 562142</w:t>
              </w:r>
            </w:hyperlink>
          </w:p>
          <w:p w:rsidR="0097694C" w:rsidRDefault="0097694C" w:rsidP="0097694C">
            <w:pPr>
              <w:pStyle w:val="af6"/>
              <w:spacing w:before="257" w:after="257"/>
            </w:pPr>
            <w:r>
              <w:rPr>
                <w:bCs/>
                <w:iCs/>
                <w:color w:val="000000"/>
              </w:rPr>
              <w:t xml:space="preserve">Електронен адрес: </w:t>
            </w:r>
            <w:hyperlink r:id="rId14" w:history="1">
              <w:r w:rsidRPr="002B38D6">
                <w:rPr>
                  <w:color w:val="0000FF"/>
                  <w:u w:val="single"/>
                </w:rPr>
                <w:t>migsvgrareal@abv.bg</w:t>
              </w:r>
            </w:hyperlink>
            <w:r w:rsidRPr="002B38D6">
              <w:t xml:space="preserve">, </w:t>
            </w:r>
            <w:hyperlink r:id="rId15" w:history="1">
              <w:r w:rsidRPr="002B38D6">
                <w:rPr>
                  <w:color w:val="0000FF"/>
                  <w:u w:val="single"/>
                  <w:shd w:val="clear" w:color="auto" w:fill="E0E0E0"/>
                </w:rPr>
                <w:t>office@migsvilengrad.org</w:t>
              </w:r>
            </w:hyperlink>
          </w:p>
          <w:p w:rsidR="00120242" w:rsidRPr="00356171" w:rsidRDefault="0097694C" w:rsidP="0097694C">
            <w:pPr>
              <w:widowControl w:val="0"/>
              <w:tabs>
                <w:tab w:val="left" w:pos="1980"/>
              </w:tabs>
              <w:autoSpaceDE w:val="0"/>
              <w:autoSpaceDN w:val="0"/>
              <w:adjustRightInd w:val="0"/>
              <w:spacing w:line="276" w:lineRule="auto"/>
              <w:rPr>
                <w:bCs/>
                <w:iCs/>
                <w:color w:val="000000"/>
              </w:rPr>
            </w:pPr>
            <w:r>
              <w:rPr>
                <w:bCs/>
                <w:iCs/>
                <w:color w:val="000000"/>
              </w:rPr>
              <w:t xml:space="preserve">Интернет адрес: </w:t>
            </w:r>
            <w:hyperlink r:id="rId16" w:history="1">
              <w:r w:rsidRPr="003A1472">
                <w:rPr>
                  <w:rStyle w:val="a7"/>
                  <w:bCs/>
                  <w:iCs/>
                </w:rPr>
                <w:t>http://migsvilengrad.org</w:t>
              </w:r>
            </w:hyperlink>
          </w:p>
        </w:tc>
      </w:tr>
    </w:tbl>
    <w:p w:rsidR="00693A57" w:rsidRDefault="00693A57" w:rsidP="00356171">
      <w:pPr>
        <w:widowControl w:val="0"/>
        <w:shd w:val="clear" w:color="auto" w:fill="FFFFFF"/>
        <w:tabs>
          <w:tab w:val="left" w:pos="1980"/>
        </w:tabs>
        <w:autoSpaceDE w:val="0"/>
        <w:autoSpaceDN w:val="0"/>
        <w:adjustRightInd w:val="0"/>
        <w:spacing w:line="276" w:lineRule="auto"/>
        <w:ind w:right="-18"/>
        <w:jc w:val="both"/>
        <w:rPr>
          <w:i/>
        </w:rPr>
      </w:pPr>
    </w:p>
    <w:p w:rsidR="00356171" w:rsidRPr="00356171" w:rsidRDefault="00356171" w:rsidP="00356171">
      <w:pPr>
        <w:widowControl w:val="0"/>
        <w:shd w:val="clear" w:color="auto" w:fill="FFFFFF"/>
        <w:tabs>
          <w:tab w:val="left" w:pos="1980"/>
        </w:tabs>
        <w:autoSpaceDE w:val="0"/>
        <w:autoSpaceDN w:val="0"/>
        <w:adjustRightInd w:val="0"/>
        <w:spacing w:line="276" w:lineRule="auto"/>
        <w:ind w:right="-18"/>
        <w:jc w:val="both"/>
        <w:rPr>
          <w:i/>
        </w:rPr>
      </w:pPr>
    </w:p>
    <w:p w:rsidR="00120242" w:rsidRPr="00356171" w:rsidRDefault="00120242" w:rsidP="00356171">
      <w:pPr>
        <w:widowControl w:val="0"/>
        <w:shd w:val="clear" w:color="auto" w:fill="FFFFFF"/>
        <w:tabs>
          <w:tab w:val="left" w:pos="1980"/>
        </w:tabs>
        <w:autoSpaceDE w:val="0"/>
        <w:autoSpaceDN w:val="0"/>
        <w:adjustRightInd w:val="0"/>
        <w:spacing w:line="276" w:lineRule="auto"/>
        <w:ind w:right="-18"/>
        <w:jc w:val="both"/>
      </w:pPr>
      <w:r w:rsidRPr="00356171">
        <w:rPr>
          <w:i/>
        </w:rPr>
        <w:t xml:space="preserve">Важно: </w:t>
      </w:r>
      <w:r w:rsidR="00693A57" w:rsidRPr="00356171">
        <w:t xml:space="preserve">Докладът се представя на хартиен и електронен носител (CD), като всички </w:t>
      </w:r>
      <w:r w:rsidR="00AB011F" w:rsidRPr="00935C08">
        <w:t>таблици</w:t>
      </w:r>
      <w:r w:rsidRPr="00935C08">
        <w:t xml:space="preserve"> към доклада се представят включително </w:t>
      </w:r>
      <w:r w:rsidR="00693A57" w:rsidRPr="00935C08">
        <w:t>и</w:t>
      </w:r>
      <w:r w:rsidRPr="00935C08">
        <w:t xml:space="preserve"> във формат .</w:t>
      </w:r>
      <w:proofErr w:type="spellStart"/>
      <w:r w:rsidRPr="00935C08">
        <w:t>xls</w:t>
      </w:r>
      <w:proofErr w:type="spellEnd"/>
    </w:p>
    <w:p w:rsidR="007834C2" w:rsidRDefault="007834C2" w:rsidP="00356171">
      <w:pPr>
        <w:widowControl w:val="0"/>
        <w:shd w:val="clear" w:color="auto" w:fill="FFFFFF"/>
        <w:tabs>
          <w:tab w:val="left" w:pos="1980"/>
        </w:tabs>
        <w:autoSpaceDE w:val="0"/>
        <w:autoSpaceDN w:val="0"/>
        <w:adjustRightInd w:val="0"/>
        <w:spacing w:line="276" w:lineRule="auto"/>
        <w:ind w:right="-18"/>
        <w:jc w:val="both"/>
        <w:rPr>
          <w:b/>
          <w:bCs/>
          <w:iCs/>
          <w:color w:val="000000"/>
        </w:rPr>
      </w:pPr>
    </w:p>
    <w:p w:rsidR="00356171" w:rsidRDefault="00356171" w:rsidP="00356171">
      <w:pPr>
        <w:widowControl w:val="0"/>
        <w:shd w:val="clear" w:color="auto" w:fill="FFFFFF"/>
        <w:tabs>
          <w:tab w:val="left" w:pos="1980"/>
        </w:tabs>
        <w:autoSpaceDE w:val="0"/>
        <w:autoSpaceDN w:val="0"/>
        <w:adjustRightInd w:val="0"/>
        <w:spacing w:line="276" w:lineRule="auto"/>
        <w:ind w:right="-18"/>
        <w:jc w:val="both"/>
        <w:rPr>
          <w:b/>
          <w:bCs/>
          <w:iCs/>
          <w:color w:val="000000"/>
        </w:rPr>
      </w:pPr>
    </w:p>
    <w:p w:rsidR="00356171" w:rsidRDefault="00356171" w:rsidP="00356171">
      <w:pPr>
        <w:widowControl w:val="0"/>
        <w:shd w:val="clear" w:color="auto" w:fill="FFFFFF"/>
        <w:tabs>
          <w:tab w:val="left" w:pos="1980"/>
        </w:tabs>
        <w:autoSpaceDE w:val="0"/>
        <w:autoSpaceDN w:val="0"/>
        <w:adjustRightInd w:val="0"/>
        <w:spacing w:line="276" w:lineRule="auto"/>
        <w:ind w:right="-18"/>
        <w:jc w:val="both"/>
        <w:rPr>
          <w:b/>
          <w:bCs/>
          <w:iCs/>
          <w:color w:val="000000"/>
        </w:rPr>
      </w:pPr>
    </w:p>
    <w:p w:rsidR="00356171" w:rsidRDefault="00356171" w:rsidP="00356171">
      <w:pPr>
        <w:widowControl w:val="0"/>
        <w:shd w:val="clear" w:color="auto" w:fill="FFFFFF"/>
        <w:tabs>
          <w:tab w:val="left" w:pos="1980"/>
        </w:tabs>
        <w:autoSpaceDE w:val="0"/>
        <w:autoSpaceDN w:val="0"/>
        <w:adjustRightInd w:val="0"/>
        <w:spacing w:line="276" w:lineRule="auto"/>
        <w:ind w:right="-18"/>
        <w:jc w:val="both"/>
        <w:rPr>
          <w:b/>
          <w:bCs/>
          <w:iCs/>
          <w:color w:val="000000"/>
        </w:rPr>
      </w:pPr>
    </w:p>
    <w:p w:rsidR="00356171" w:rsidRDefault="00356171" w:rsidP="00356171">
      <w:pPr>
        <w:widowControl w:val="0"/>
        <w:shd w:val="clear" w:color="auto" w:fill="FFFFFF"/>
        <w:tabs>
          <w:tab w:val="left" w:pos="1980"/>
        </w:tabs>
        <w:autoSpaceDE w:val="0"/>
        <w:autoSpaceDN w:val="0"/>
        <w:adjustRightInd w:val="0"/>
        <w:spacing w:line="276" w:lineRule="auto"/>
        <w:ind w:right="-18"/>
        <w:jc w:val="both"/>
        <w:rPr>
          <w:b/>
          <w:bCs/>
          <w:iCs/>
          <w:color w:val="000000"/>
        </w:rPr>
      </w:pPr>
    </w:p>
    <w:p w:rsidR="00356171" w:rsidRDefault="00356171" w:rsidP="00356171">
      <w:pPr>
        <w:pStyle w:val="1"/>
        <w:tabs>
          <w:tab w:val="num" w:pos="0"/>
        </w:tabs>
        <w:spacing w:line="276" w:lineRule="auto"/>
        <w:rPr>
          <w:b/>
          <w:bCs/>
          <w:iCs/>
          <w:color w:val="000000"/>
        </w:rPr>
      </w:pPr>
    </w:p>
    <w:p w:rsidR="00B55CC7" w:rsidRDefault="00B55CC7" w:rsidP="00B55CC7"/>
    <w:p w:rsidR="00E94B68" w:rsidRDefault="00E94B68" w:rsidP="00B55CC7"/>
    <w:p w:rsidR="00E94B68" w:rsidRDefault="00E94B68" w:rsidP="00B55CC7"/>
    <w:p w:rsidR="00E94B68" w:rsidRDefault="00E94B68" w:rsidP="00B55CC7"/>
    <w:p w:rsidR="00E94B68" w:rsidRDefault="00E94B68" w:rsidP="00B55CC7"/>
    <w:p w:rsidR="000E173E" w:rsidRDefault="000E173E" w:rsidP="00B55CC7"/>
    <w:p w:rsidR="00E94B68" w:rsidRDefault="00E94B68" w:rsidP="00B55CC7"/>
    <w:p w:rsidR="00E94B68" w:rsidRPr="000E173E" w:rsidRDefault="00120242" w:rsidP="001236A0">
      <w:pPr>
        <w:pStyle w:val="1"/>
        <w:numPr>
          <w:ilvl w:val="0"/>
          <w:numId w:val="14"/>
        </w:numPr>
        <w:spacing w:line="276" w:lineRule="auto"/>
        <w:jc w:val="left"/>
        <w:rPr>
          <w:b/>
        </w:rPr>
      </w:pPr>
      <w:r w:rsidRPr="000E173E">
        <w:rPr>
          <w:b/>
        </w:rPr>
        <w:lastRenderedPageBreak/>
        <w:t>Съдър</w:t>
      </w:r>
      <w:r w:rsidR="00D77D99" w:rsidRPr="000E173E">
        <w:rPr>
          <w:b/>
        </w:rPr>
        <w:t>жание</w:t>
      </w:r>
      <w:r w:rsidR="00693A57" w:rsidRPr="000E173E">
        <w:rPr>
          <w:b/>
        </w:rPr>
        <w:t xml:space="preserve"> на доклада с номерирани страници</w:t>
      </w:r>
      <w:r w:rsidR="0049752F" w:rsidRPr="000E173E">
        <w:rPr>
          <w:b/>
        </w:rPr>
        <w:t>:</w:t>
      </w:r>
      <w:r w:rsidR="00D52404">
        <w:rPr>
          <w:b/>
        </w:rPr>
        <w:t xml:space="preserve">                                               </w:t>
      </w:r>
      <w:r w:rsidR="000E173E" w:rsidRPr="000E173E">
        <w:rPr>
          <w:b/>
        </w:rPr>
        <w:t xml:space="preserve"> Страница</w:t>
      </w:r>
    </w:p>
    <w:tbl>
      <w:tblPr>
        <w:tblStyle w:val="af4"/>
        <w:tblW w:w="10348" w:type="dxa"/>
        <w:tblInd w:w="108" w:type="dxa"/>
        <w:tblLook w:val="04A0" w:firstRow="1" w:lastRow="0" w:firstColumn="1" w:lastColumn="0" w:noHBand="0" w:noVBand="1"/>
      </w:tblPr>
      <w:tblGrid>
        <w:gridCol w:w="8789"/>
        <w:gridCol w:w="1559"/>
      </w:tblGrid>
      <w:tr w:rsidR="00E94B68" w:rsidRPr="000D72B1" w:rsidTr="000E173E">
        <w:tc>
          <w:tcPr>
            <w:tcW w:w="8789" w:type="dxa"/>
          </w:tcPr>
          <w:p w:rsidR="00E94B68" w:rsidRPr="000D72B1" w:rsidRDefault="00E94B68" w:rsidP="00352288">
            <w:pPr>
              <w:pStyle w:val="a8"/>
              <w:numPr>
                <w:ilvl w:val="0"/>
                <w:numId w:val="14"/>
              </w:numPr>
            </w:pPr>
            <w:r w:rsidRPr="000D72B1">
              <w:t>Списък на съкращенията, включени в доклада</w:t>
            </w:r>
            <w:r w:rsidR="00352288" w:rsidRPr="000D72B1">
              <w:t>.</w:t>
            </w:r>
          </w:p>
        </w:tc>
        <w:tc>
          <w:tcPr>
            <w:tcW w:w="1559" w:type="dxa"/>
          </w:tcPr>
          <w:p w:rsidR="00E94B68" w:rsidRPr="00C350BA" w:rsidRDefault="00C350BA" w:rsidP="000E173E">
            <w:pPr>
              <w:pStyle w:val="a8"/>
              <w:tabs>
                <w:tab w:val="center" w:pos="450"/>
              </w:tabs>
              <w:ind w:left="0"/>
              <w:jc w:val="right"/>
            </w:pPr>
            <w:r>
              <w:t>2</w:t>
            </w:r>
          </w:p>
        </w:tc>
      </w:tr>
      <w:tr w:rsidR="00E94B68" w:rsidRPr="000D72B1" w:rsidTr="000E173E">
        <w:tc>
          <w:tcPr>
            <w:tcW w:w="8789" w:type="dxa"/>
          </w:tcPr>
          <w:p w:rsidR="00E94B68" w:rsidRPr="000D72B1" w:rsidRDefault="00E94B68" w:rsidP="0069025D">
            <w:pPr>
              <w:pStyle w:val="a8"/>
              <w:numPr>
                <w:ilvl w:val="0"/>
                <w:numId w:val="14"/>
              </w:numPr>
              <w:ind w:left="34" w:firstLine="326"/>
            </w:pPr>
            <w:r w:rsidRPr="000D72B1">
              <w:t>Постигнато въздействие от изпълнението на СВОМР върху групите/</w:t>
            </w:r>
            <w:r w:rsidR="00A1185E" w:rsidRPr="000D72B1">
              <w:t xml:space="preserve"> </w:t>
            </w:r>
            <w:r w:rsidRPr="000D72B1">
              <w:t>секторите от заинтересовани лица на територията на МИГ</w:t>
            </w:r>
            <w:r w:rsidR="00352288" w:rsidRPr="000D72B1">
              <w:t>.</w:t>
            </w:r>
            <w:r w:rsidRPr="000D72B1">
              <w:t xml:space="preserve"> </w:t>
            </w:r>
          </w:p>
        </w:tc>
        <w:tc>
          <w:tcPr>
            <w:tcW w:w="1559" w:type="dxa"/>
          </w:tcPr>
          <w:p w:rsidR="00E94B68" w:rsidRPr="00C350BA" w:rsidRDefault="00C350BA" w:rsidP="000E173E">
            <w:pPr>
              <w:pStyle w:val="a8"/>
              <w:ind w:left="0"/>
              <w:jc w:val="right"/>
            </w:pPr>
            <w:r>
              <w:t>2</w:t>
            </w:r>
          </w:p>
        </w:tc>
      </w:tr>
      <w:tr w:rsidR="00E94B68" w:rsidRPr="000D72B1" w:rsidTr="000E173E">
        <w:tc>
          <w:tcPr>
            <w:tcW w:w="8789" w:type="dxa"/>
          </w:tcPr>
          <w:p w:rsidR="00E94B68" w:rsidRPr="000D72B1" w:rsidRDefault="00E94B68" w:rsidP="0069025D">
            <w:pPr>
              <w:pStyle w:val="a8"/>
              <w:numPr>
                <w:ilvl w:val="0"/>
                <w:numId w:val="14"/>
              </w:numPr>
              <w:ind w:left="0" w:firstLine="360"/>
              <w:jc w:val="both"/>
            </w:pPr>
            <w:r w:rsidRPr="000D72B1">
              <w:t>Постигнато въздействие от СВОМР върху групите уязвими и малцинствени групи, при наличие на такива</w:t>
            </w:r>
            <w:r w:rsidR="00352288" w:rsidRPr="000D72B1">
              <w:t>.</w:t>
            </w:r>
          </w:p>
        </w:tc>
        <w:tc>
          <w:tcPr>
            <w:tcW w:w="1559" w:type="dxa"/>
          </w:tcPr>
          <w:p w:rsidR="00E94B68" w:rsidRPr="00C350BA" w:rsidRDefault="00C350BA" w:rsidP="000E173E">
            <w:pPr>
              <w:pStyle w:val="a8"/>
              <w:ind w:left="0"/>
              <w:jc w:val="right"/>
            </w:pPr>
            <w:r>
              <w:t>3</w:t>
            </w:r>
          </w:p>
        </w:tc>
      </w:tr>
      <w:tr w:rsidR="00E94B68" w:rsidRPr="000D72B1" w:rsidTr="000E173E">
        <w:tc>
          <w:tcPr>
            <w:tcW w:w="8789" w:type="dxa"/>
          </w:tcPr>
          <w:p w:rsidR="00E94B68" w:rsidRPr="000D72B1" w:rsidRDefault="00352288" w:rsidP="00352288">
            <w:pPr>
              <w:pStyle w:val="1"/>
              <w:numPr>
                <w:ilvl w:val="0"/>
                <w:numId w:val="14"/>
              </w:numPr>
              <w:spacing w:line="276" w:lineRule="auto"/>
              <w:outlineLvl w:val="0"/>
            </w:pPr>
            <w:r w:rsidRPr="000D72B1">
              <w:t>Изпълнение на целите на СВОМР.</w:t>
            </w:r>
          </w:p>
        </w:tc>
        <w:tc>
          <w:tcPr>
            <w:tcW w:w="1559" w:type="dxa"/>
          </w:tcPr>
          <w:p w:rsidR="00E94B68" w:rsidRPr="006E261E" w:rsidRDefault="006E261E" w:rsidP="000E173E">
            <w:pPr>
              <w:pStyle w:val="a8"/>
              <w:ind w:left="0"/>
              <w:jc w:val="right"/>
              <w:rPr>
                <w:lang w:val="en-US"/>
              </w:rPr>
            </w:pPr>
            <w:r>
              <w:rPr>
                <w:lang w:val="en-US"/>
              </w:rPr>
              <w:t>4</w:t>
            </w:r>
          </w:p>
        </w:tc>
      </w:tr>
      <w:tr w:rsidR="0069025D" w:rsidRPr="000D72B1" w:rsidTr="000E173E">
        <w:trPr>
          <w:trHeight w:val="4467"/>
        </w:trPr>
        <w:tc>
          <w:tcPr>
            <w:tcW w:w="8789" w:type="dxa"/>
          </w:tcPr>
          <w:p w:rsidR="0069025D" w:rsidRPr="000D72B1" w:rsidRDefault="0069025D" w:rsidP="00352288">
            <w:pPr>
              <w:pStyle w:val="a8"/>
              <w:numPr>
                <w:ilvl w:val="0"/>
                <w:numId w:val="14"/>
              </w:numPr>
            </w:pPr>
            <w:r w:rsidRPr="000D72B1">
              <w:t>Описание на изпълнението на СВОМР през отчетния период:</w:t>
            </w:r>
          </w:p>
          <w:p w:rsidR="0069025D" w:rsidRPr="000D72B1" w:rsidRDefault="0069025D" w:rsidP="0069025D">
            <w:pPr>
              <w:pStyle w:val="a8"/>
              <w:numPr>
                <w:ilvl w:val="1"/>
                <w:numId w:val="14"/>
              </w:numPr>
              <w:jc w:val="both"/>
            </w:pPr>
            <w:r w:rsidRPr="000D72B1">
              <w:t xml:space="preserve"> Прилагане на процедура за подбор на проекти към стратегията за ВОМР на МИГ.</w:t>
            </w:r>
          </w:p>
          <w:p w:rsidR="0069025D" w:rsidRPr="000D72B1" w:rsidRDefault="0069025D" w:rsidP="00352288">
            <w:pPr>
              <w:pStyle w:val="a8"/>
              <w:numPr>
                <w:ilvl w:val="3"/>
                <w:numId w:val="15"/>
              </w:numPr>
              <w:ind w:left="176" w:hanging="176"/>
              <w:jc w:val="both"/>
            </w:pPr>
            <w:r w:rsidRPr="000D72B1">
              <w:t>Изпълнение на срокове от индикативния график за приемите по съответните мерки от СВОМР/индикативна годишна работна програма.</w:t>
            </w:r>
          </w:p>
          <w:p w:rsidR="0069025D" w:rsidRPr="000D72B1" w:rsidRDefault="0069025D" w:rsidP="00352288">
            <w:pPr>
              <w:pStyle w:val="a8"/>
              <w:numPr>
                <w:ilvl w:val="3"/>
                <w:numId w:val="15"/>
              </w:numPr>
              <w:ind w:left="176" w:hanging="176"/>
              <w:jc w:val="both"/>
            </w:pPr>
            <w:r w:rsidRPr="000D72B1">
              <w:t>Действия по информиране и подпомагане подготовката на проекти на потенциалните кандидати.</w:t>
            </w:r>
          </w:p>
          <w:p w:rsidR="0069025D" w:rsidRPr="000D72B1" w:rsidRDefault="0069025D" w:rsidP="00352288">
            <w:pPr>
              <w:pStyle w:val="a8"/>
              <w:numPr>
                <w:ilvl w:val="3"/>
                <w:numId w:val="15"/>
              </w:numPr>
              <w:ind w:left="176" w:hanging="176"/>
              <w:jc w:val="both"/>
            </w:pPr>
            <w:r w:rsidRPr="000D72B1">
              <w:t>Действия по обявяване на покани за прием на заявления от потенциални получатели на финансова помощ до сключване на договор.</w:t>
            </w:r>
          </w:p>
          <w:p w:rsidR="0069025D" w:rsidRPr="000D72B1" w:rsidRDefault="0069025D" w:rsidP="00BC7838">
            <w:pPr>
              <w:pStyle w:val="a8"/>
              <w:numPr>
                <w:ilvl w:val="1"/>
                <w:numId w:val="14"/>
              </w:numPr>
            </w:pPr>
            <w:r w:rsidRPr="000D72B1">
              <w:t xml:space="preserve"> Поддържане на деловодна система и архив от МИГ.</w:t>
            </w:r>
          </w:p>
          <w:p w:rsidR="0069025D" w:rsidRPr="000D72B1" w:rsidRDefault="0069025D" w:rsidP="00BC7838">
            <w:pPr>
              <w:pStyle w:val="a8"/>
              <w:numPr>
                <w:ilvl w:val="1"/>
                <w:numId w:val="14"/>
              </w:numPr>
            </w:pPr>
            <w:r w:rsidRPr="000D72B1">
              <w:t xml:space="preserve"> Действия по информиране и публичност от страна на МИГ, включително поддържане на електронна страница на МИГ.</w:t>
            </w:r>
          </w:p>
          <w:p w:rsidR="0069025D" w:rsidRPr="000D72B1" w:rsidRDefault="0069025D" w:rsidP="00BC7838">
            <w:pPr>
              <w:pStyle w:val="a8"/>
              <w:numPr>
                <w:ilvl w:val="1"/>
                <w:numId w:val="14"/>
              </w:numPr>
            </w:pPr>
            <w:r w:rsidRPr="000D72B1">
              <w:t xml:space="preserve"> Действия на МИГ по осъществяване мониторинг на изпълнението на договорите с получателите на финансова помощ и тяхното методическо подпомагане, вк</w:t>
            </w:r>
            <w:r w:rsidR="00627B1C">
              <w:t>л</w:t>
            </w:r>
            <w:r w:rsidRPr="000D72B1">
              <w:t>ючително посещения на място от представители на МИГ.</w:t>
            </w:r>
          </w:p>
          <w:p w:rsidR="0069025D" w:rsidRPr="000D72B1" w:rsidRDefault="0069025D" w:rsidP="00BC7838">
            <w:pPr>
              <w:pStyle w:val="a8"/>
              <w:numPr>
                <w:ilvl w:val="1"/>
                <w:numId w:val="14"/>
              </w:numPr>
            </w:pPr>
            <w:r w:rsidRPr="000D72B1">
              <w:t xml:space="preserve"> Възникнали трудности и предприети действия за преодоляването им.</w:t>
            </w:r>
          </w:p>
        </w:tc>
        <w:tc>
          <w:tcPr>
            <w:tcW w:w="1559" w:type="dxa"/>
          </w:tcPr>
          <w:p w:rsidR="0069025D" w:rsidRPr="00C350BA" w:rsidRDefault="00C350BA" w:rsidP="000E173E">
            <w:pPr>
              <w:pStyle w:val="a8"/>
              <w:ind w:left="0"/>
              <w:jc w:val="right"/>
            </w:pPr>
            <w:r>
              <w:t>7</w:t>
            </w:r>
          </w:p>
        </w:tc>
      </w:tr>
      <w:tr w:rsidR="00E94B68" w:rsidRPr="000D72B1" w:rsidTr="000E173E">
        <w:tc>
          <w:tcPr>
            <w:tcW w:w="8789" w:type="dxa"/>
          </w:tcPr>
          <w:p w:rsidR="00E94B68" w:rsidRPr="000D72B1" w:rsidRDefault="00E94B68" w:rsidP="00BC7838">
            <w:pPr>
              <w:pStyle w:val="1"/>
              <w:numPr>
                <w:ilvl w:val="0"/>
                <w:numId w:val="14"/>
              </w:numPr>
              <w:spacing w:line="276" w:lineRule="auto"/>
              <w:outlineLvl w:val="0"/>
            </w:pPr>
            <w:r w:rsidRPr="000D72B1">
              <w:t>Прилагане на иновативните характеристики на СВОМР</w:t>
            </w:r>
            <w:r w:rsidR="00352288" w:rsidRPr="000D72B1">
              <w:t>.</w:t>
            </w:r>
          </w:p>
        </w:tc>
        <w:tc>
          <w:tcPr>
            <w:tcW w:w="1559" w:type="dxa"/>
          </w:tcPr>
          <w:p w:rsidR="00E94B68" w:rsidRPr="00EC11E4" w:rsidRDefault="00EC11E4" w:rsidP="000E173E">
            <w:pPr>
              <w:pStyle w:val="a8"/>
              <w:ind w:left="0"/>
              <w:jc w:val="right"/>
              <w:rPr>
                <w:lang w:val="en-US"/>
              </w:rPr>
            </w:pPr>
            <w:r>
              <w:rPr>
                <w:lang w:val="en-US"/>
              </w:rPr>
              <w:t>11</w:t>
            </w:r>
          </w:p>
        </w:tc>
      </w:tr>
      <w:tr w:rsidR="00E94B68" w:rsidRPr="000D72B1" w:rsidTr="000E173E">
        <w:tc>
          <w:tcPr>
            <w:tcW w:w="8789" w:type="dxa"/>
          </w:tcPr>
          <w:p w:rsidR="00E94B68" w:rsidRPr="000D72B1" w:rsidRDefault="00E94B68" w:rsidP="00BF0BD3">
            <w:pPr>
              <w:pStyle w:val="a8"/>
              <w:numPr>
                <w:ilvl w:val="0"/>
                <w:numId w:val="14"/>
              </w:numPr>
            </w:pPr>
            <w:r w:rsidRPr="000D72B1">
              <w:t>Управление на Местната инициативна група</w:t>
            </w:r>
            <w:r w:rsidR="00352288" w:rsidRPr="000D72B1">
              <w:t>.</w:t>
            </w:r>
          </w:p>
          <w:p w:rsidR="00BF0BD3" w:rsidRPr="000D72B1" w:rsidRDefault="00BF0BD3" w:rsidP="00BF0BD3">
            <w:pPr>
              <w:pStyle w:val="a8"/>
              <w:numPr>
                <w:ilvl w:val="1"/>
                <w:numId w:val="14"/>
              </w:numPr>
            </w:pPr>
            <w:r w:rsidRPr="000D72B1">
              <w:t xml:space="preserve"> Промяна на изпълнителния  директор на МИГ</w:t>
            </w:r>
            <w:r w:rsidR="00352288" w:rsidRPr="000D72B1">
              <w:t>.</w:t>
            </w:r>
          </w:p>
          <w:p w:rsidR="00BF0BD3" w:rsidRPr="000D72B1" w:rsidRDefault="00BF0BD3" w:rsidP="00BF0BD3">
            <w:pPr>
              <w:pStyle w:val="a8"/>
              <w:numPr>
                <w:ilvl w:val="1"/>
                <w:numId w:val="14"/>
              </w:numPr>
            </w:pPr>
            <w:r w:rsidRPr="000D72B1">
              <w:t xml:space="preserve"> Промяна на експерт по прилагане на стратегия за ВОМР</w:t>
            </w:r>
            <w:r w:rsidR="00352288" w:rsidRPr="000D72B1">
              <w:t>.</w:t>
            </w:r>
            <w:r w:rsidRPr="000D72B1">
              <w:t xml:space="preserve"> </w:t>
            </w:r>
          </w:p>
          <w:p w:rsidR="00BF0BD3" w:rsidRPr="000D72B1" w:rsidRDefault="00BF0BD3" w:rsidP="00BF0BD3">
            <w:pPr>
              <w:pStyle w:val="a8"/>
              <w:numPr>
                <w:ilvl w:val="1"/>
                <w:numId w:val="14"/>
              </w:numPr>
            </w:pPr>
            <w:r w:rsidRPr="000D72B1">
              <w:t xml:space="preserve"> Промяна на счетоводител на МИГ</w:t>
            </w:r>
            <w:r w:rsidR="00352288" w:rsidRPr="000D72B1">
              <w:t>.</w:t>
            </w:r>
          </w:p>
          <w:p w:rsidR="00BF0BD3" w:rsidRPr="000D72B1" w:rsidRDefault="00BF0BD3" w:rsidP="00BF0BD3">
            <w:pPr>
              <w:pStyle w:val="a8"/>
              <w:numPr>
                <w:ilvl w:val="1"/>
                <w:numId w:val="14"/>
              </w:numPr>
            </w:pPr>
            <w:r w:rsidRPr="000D72B1">
              <w:t xml:space="preserve"> </w:t>
            </w:r>
            <w:r w:rsidR="00A1185E" w:rsidRPr="000D72B1">
              <w:t>Промяна на други служители на МИГ</w:t>
            </w:r>
            <w:r w:rsidR="00352288" w:rsidRPr="000D72B1">
              <w:t>.</w:t>
            </w:r>
          </w:p>
          <w:p w:rsidR="00A1185E" w:rsidRPr="000D72B1" w:rsidRDefault="00A1185E" w:rsidP="00BF0BD3">
            <w:pPr>
              <w:pStyle w:val="a8"/>
              <w:numPr>
                <w:ilvl w:val="1"/>
                <w:numId w:val="14"/>
              </w:numPr>
            </w:pPr>
            <w:r w:rsidRPr="000D72B1">
              <w:t xml:space="preserve"> Промяна в състава на колективния върховен орган на МИГ</w:t>
            </w:r>
            <w:r w:rsidR="00352288" w:rsidRPr="000D72B1">
              <w:t>.</w:t>
            </w:r>
          </w:p>
          <w:p w:rsidR="00A1185E" w:rsidRPr="000D72B1" w:rsidRDefault="00A1185E" w:rsidP="00BF0BD3">
            <w:pPr>
              <w:pStyle w:val="a8"/>
              <w:numPr>
                <w:ilvl w:val="1"/>
                <w:numId w:val="14"/>
              </w:numPr>
            </w:pPr>
            <w:r w:rsidRPr="000D72B1">
              <w:t xml:space="preserve"> Промяна в състава на колективния управителен орган на МИГ</w:t>
            </w:r>
            <w:r w:rsidR="00352288" w:rsidRPr="000D72B1">
              <w:t>.</w:t>
            </w:r>
          </w:p>
          <w:p w:rsidR="00A1185E" w:rsidRPr="000D72B1" w:rsidRDefault="00A1185E" w:rsidP="00BF0BD3">
            <w:pPr>
              <w:pStyle w:val="a8"/>
              <w:numPr>
                <w:ilvl w:val="1"/>
                <w:numId w:val="14"/>
              </w:numPr>
            </w:pPr>
            <w:r w:rsidRPr="000D72B1">
              <w:t xml:space="preserve"> Промяна на офиса на МИГ</w:t>
            </w:r>
            <w:r w:rsidR="00352288" w:rsidRPr="000D72B1">
              <w:t>.</w:t>
            </w:r>
          </w:p>
          <w:p w:rsidR="00A1185E" w:rsidRPr="000D72B1" w:rsidRDefault="00A1185E" w:rsidP="00BF0BD3">
            <w:pPr>
              <w:pStyle w:val="a8"/>
              <w:numPr>
                <w:ilvl w:val="1"/>
                <w:numId w:val="14"/>
              </w:numPr>
            </w:pPr>
            <w:r w:rsidRPr="000D72B1">
              <w:t xml:space="preserve"> Други въпроси, свързани с управлението на МИГ</w:t>
            </w:r>
            <w:r w:rsidR="00352288" w:rsidRPr="000D72B1">
              <w:t>.</w:t>
            </w:r>
          </w:p>
        </w:tc>
        <w:tc>
          <w:tcPr>
            <w:tcW w:w="1559" w:type="dxa"/>
          </w:tcPr>
          <w:p w:rsidR="00E94B68" w:rsidRPr="007C5F8F" w:rsidRDefault="007C5F8F" w:rsidP="00230ECD">
            <w:pPr>
              <w:pStyle w:val="a8"/>
              <w:ind w:left="0"/>
              <w:jc w:val="right"/>
              <w:rPr>
                <w:lang w:val="en-US"/>
              </w:rPr>
            </w:pPr>
            <w:r>
              <w:rPr>
                <w:lang w:val="en-US"/>
              </w:rPr>
              <w:t>11</w:t>
            </w:r>
          </w:p>
        </w:tc>
      </w:tr>
      <w:tr w:rsidR="00E94B68" w:rsidRPr="000D72B1" w:rsidTr="000E173E">
        <w:tc>
          <w:tcPr>
            <w:tcW w:w="8789" w:type="dxa"/>
          </w:tcPr>
          <w:p w:rsidR="00E94B68" w:rsidRPr="000D72B1" w:rsidRDefault="00E94B68" w:rsidP="009A0749">
            <w:pPr>
              <w:pStyle w:val="a8"/>
              <w:numPr>
                <w:ilvl w:val="0"/>
                <w:numId w:val="14"/>
              </w:numPr>
              <w:ind w:left="0" w:firstLine="360"/>
              <w:jc w:val="both"/>
            </w:pPr>
            <w:r w:rsidRPr="000D72B1">
              <w:t>Промяна на споразумение за изпълнение на СВОМР с допълнително споразумение</w:t>
            </w:r>
            <w:r w:rsidR="00352288" w:rsidRPr="000D72B1">
              <w:t>.</w:t>
            </w:r>
          </w:p>
        </w:tc>
        <w:tc>
          <w:tcPr>
            <w:tcW w:w="1559" w:type="dxa"/>
          </w:tcPr>
          <w:p w:rsidR="00E94B68" w:rsidRPr="00191189" w:rsidRDefault="007C5F8F" w:rsidP="00191189">
            <w:pPr>
              <w:pStyle w:val="a8"/>
              <w:ind w:left="0"/>
              <w:jc w:val="right"/>
            </w:pPr>
            <w:r>
              <w:rPr>
                <w:lang w:val="en-US"/>
              </w:rPr>
              <w:t>1</w:t>
            </w:r>
            <w:r w:rsidR="00191189">
              <w:t>1</w:t>
            </w:r>
          </w:p>
        </w:tc>
      </w:tr>
      <w:tr w:rsidR="00312B40" w:rsidRPr="000D72B1" w:rsidTr="000E173E">
        <w:tc>
          <w:tcPr>
            <w:tcW w:w="8789" w:type="dxa"/>
          </w:tcPr>
          <w:p w:rsidR="00312B40" w:rsidRPr="000D72B1" w:rsidRDefault="00312B40" w:rsidP="009A0749">
            <w:pPr>
              <w:pStyle w:val="a8"/>
              <w:numPr>
                <w:ilvl w:val="0"/>
                <w:numId w:val="14"/>
              </w:numPr>
              <w:ind w:left="34" w:firstLine="326"/>
              <w:jc w:val="both"/>
            </w:pPr>
            <w:r w:rsidRPr="000D72B1">
              <w:t>Проведени посещения на място от страна на представители на УО на програми или ДФЗ и изпълнение от МИГ на направени препоръки в рамките на посещенията</w:t>
            </w:r>
            <w:r w:rsidR="00352288" w:rsidRPr="000D72B1">
              <w:t>.</w:t>
            </w:r>
          </w:p>
        </w:tc>
        <w:tc>
          <w:tcPr>
            <w:tcW w:w="1559" w:type="dxa"/>
          </w:tcPr>
          <w:p w:rsidR="00312B40" w:rsidRPr="00191189" w:rsidRDefault="007C5F8F" w:rsidP="00191189">
            <w:pPr>
              <w:pStyle w:val="a8"/>
              <w:ind w:left="0"/>
              <w:jc w:val="right"/>
            </w:pPr>
            <w:r>
              <w:rPr>
                <w:lang w:val="en-US"/>
              </w:rPr>
              <w:t>1</w:t>
            </w:r>
            <w:r w:rsidR="00191189">
              <w:t>1</w:t>
            </w:r>
          </w:p>
        </w:tc>
      </w:tr>
      <w:tr w:rsidR="00A1185E" w:rsidRPr="000D72B1" w:rsidTr="000E173E">
        <w:tc>
          <w:tcPr>
            <w:tcW w:w="8789" w:type="dxa"/>
          </w:tcPr>
          <w:p w:rsidR="00A1185E" w:rsidRPr="000D72B1" w:rsidRDefault="00A1185E" w:rsidP="00352288">
            <w:pPr>
              <w:pStyle w:val="a8"/>
              <w:numPr>
                <w:ilvl w:val="0"/>
                <w:numId w:val="14"/>
              </w:numPr>
            </w:pPr>
            <w:r w:rsidRPr="000D72B1">
              <w:t>Индикатори</w:t>
            </w:r>
            <w:r w:rsidR="00352288" w:rsidRPr="000D72B1">
              <w:t>.</w:t>
            </w:r>
          </w:p>
        </w:tc>
        <w:tc>
          <w:tcPr>
            <w:tcW w:w="1559" w:type="dxa"/>
          </w:tcPr>
          <w:p w:rsidR="00A1185E" w:rsidRPr="007C5F8F" w:rsidRDefault="007C5F8F" w:rsidP="000E173E">
            <w:pPr>
              <w:pStyle w:val="a8"/>
              <w:ind w:left="0"/>
              <w:jc w:val="right"/>
              <w:rPr>
                <w:lang w:val="en-US"/>
              </w:rPr>
            </w:pPr>
            <w:r>
              <w:rPr>
                <w:lang w:val="en-US"/>
              </w:rPr>
              <w:t>12</w:t>
            </w:r>
          </w:p>
        </w:tc>
      </w:tr>
      <w:tr w:rsidR="00A1185E" w:rsidRPr="000D72B1" w:rsidTr="000E173E">
        <w:tc>
          <w:tcPr>
            <w:tcW w:w="8789" w:type="dxa"/>
          </w:tcPr>
          <w:p w:rsidR="00A1185E" w:rsidRPr="000D72B1" w:rsidRDefault="00A1185E" w:rsidP="00A1185E">
            <w:pPr>
              <w:pStyle w:val="a8"/>
              <w:numPr>
                <w:ilvl w:val="0"/>
                <w:numId w:val="14"/>
              </w:numPr>
            </w:pPr>
            <w:r w:rsidRPr="000D72B1">
              <w:t>Научени уроци от страна на МИГ, примери за добри практики</w:t>
            </w:r>
            <w:r w:rsidR="00352288" w:rsidRPr="000D72B1">
              <w:t>.</w:t>
            </w:r>
          </w:p>
        </w:tc>
        <w:tc>
          <w:tcPr>
            <w:tcW w:w="1559" w:type="dxa"/>
          </w:tcPr>
          <w:p w:rsidR="00A1185E" w:rsidRPr="00191189" w:rsidRDefault="007C5F8F" w:rsidP="000E173E">
            <w:pPr>
              <w:pStyle w:val="a8"/>
              <w:ind w:left="0"/>
              <w:jc w:val="right"/>
            </w:pPr>
            <w:r>
              <w:rPr>
                <w:lang w:val="en-US"/>
              </w:rPr>
              <w:t>2</w:t>
            </w:r>
            <w:r w:rsidR="00191189">
              <w:t>0</w:t>
            </w:r>
          </w:p>
        </w:tc>
      </w:tr>
      <w:tr w:rsidR="00A1185E" w:rsidRPr="000D72B1" w:rsidTr="000E173E">
        <w:tc>
          <w:tcPr>
            <w:tcW w:w="8789" w:type="dxa"/>
          </w:tcPr>
          <w:p w:rsidR="00A1185E" w:rsidRPr="000D72B1" w:rsidRDefault="00A1185E" w:rsidP="00A1185E">
            <w:pPr>
              <w:pStyle w:val="a8"/>
              <w:numPr>
                <w:ilvl w:val="0"/>
                <w:numId w:val="14"/>
              </w:numPr>
            </w:pPr>
            <w:r w:rsidRPr="000D72B1">
              <w:t>Опис на кореспонденцията с УО на програми и ДФЗ в хронологичен ред</w:t>
            </w:r>
            <w:r w:rsidR="00352288" w:rsidRPr="000D72B1">
              <w:t>.</w:t>
            </w:r>
          </w:p>
        </w:tc>
        <w:tc>
          <w:tcPr>
            <w:tcW w:w="1559" w:type="dxa"/>
          </w:tcPr>
          <w:p w:rsidR="00A1185E" w:rsidRPr="00191189" w:rsidRDefault="007C5F8F" w:rsidP="000E173E">
            <w:pPr>
              <w:pStyle w:val="a8"/>
              <w:ind w:left="0"/>
              <w:jc w:val="right"/>
            </w:pPr>
            <w:r>
              <w:rPr>
                <w:lang w:val="en-US"/>
              </w:rPr>
              <w:t>2</w:t>
            </w:r>
            <w:r w:rsidR="00191189">
              <w:t>0</w:t>
            </w:r>
          </w:p>
        </w:tc>
      </w:tr>
      <w:tr w:rsidR="000E173E" w:rsidRPr="000E173E" w:rsidTr="000E173E">
        <w:tc>
          <w:tcPr>
            <w:tcW w:w="8789" w:type="dxa"/>
          </w:tcPr>
          <w:p w:rsidR="0021190E" w:rsidRDefault="00A1185E" w:rsidP="0021190E">
            <w:pPr>
              <w:pStyle w:val="a8"/>
              <w:numPr>
                <w:ilvl w:val="0"/>
                <w:numId w:val="14"/>
              </w:numPr>
            </w:pPr>
            <w:r w:rsidRPr="000D72B1">
              <w:t>Опис на приложения</w:t>
            </w:r>
            <w:r w:rsidR="00352288" w:rsidRPr="000D72B1">
              <w:t>.</w:t>
            </w:r>
            <w:r w:rsidR="0021190E">
              <w:t xml:space="preserve">            </w:t>
            </w:r>
            <w:r w:rsidR="00CC3C46">
              <w:rPr>
                <w:lang w:val="en-US"/>
              </w:rPr>
              <w:t xml:space="preserve">                                                                            </w:t>
            </w:r>
          </w:p>
          <w:p w:rsidR="00DE6204" w:rsidRDefault="0021190E" w:rsidP="0021190E">
            <w:pPr>
              <w:pStyle w:val="a8"/>
              <w:jc w:val="center"/>
            </w:pPr>
            <w:r>
              <w:t xml:space="preserve">                                                                                                                 </w:t>
            </w:r>
            <w:r w:rsidR="000E173E">
              <w:t>Таблица 1</w:t>
            </w:r>
          </w:p>
          <w:p w:rsidR="004B7466" w:rsidRDefault="004B7466" w:rsidP="00965489">
            <w:pPr>
              <w:pStyle w:val="a8"/>
              <w:jc w:val="right"/>
            </w:pPr>
          </w:p>
          <w:p w:rsidR="000E173E" w:rsidRDefault="000E173E" w:rsidP="00965489">
            <w:pPr>
              <w:pStyle w:val="a8"/>
              <w:jc w:val="right"/>
            </w:pPr>
            <w:r>
              <w:t>Таблица 2</w:t>
            </w:r>
          </w:p>
          <w:p w:rsidR="004B7466" w:rsidRDefault="004B7466" w:rsidP="00965489">
            <w:pPr>
              <w:pStyle w:val="a8"/>
              <w:jc w:val="right"/>
            </w:pPr>
          </w:p>
          <w:p w:rsidR="000E173E" w:rsidRDefault="000E173E" w:rsidP="00965489">
            <w:pPr>
              <w:pStyle w:val="a8"/>
              <w:jc w:val="right"/>
            </w:pPr>
            <w:r>
              <w:t>Таблица 3</w:t>
            </w:r>
          </w:p>
          <w:p w:rsidR="004B7466" w:rsidRDefault="004B7466" w:rsidP="00965489">
            <w:pPr>
              <w:pStyle w:val="a8"/>
              <w:jc w:val="right"/>
            </w:pPr>
          </w:p>
          <w:p w:rsidR="000E173E" w:rsidRDefault="000E173E" w:rsidP="00965489">
            <w:pPr>
              <w:pStyle w:val="a8"/>
              <w:jc w:val="right"/>
            </w:pPr>
            <w:r>
              <w:t>Таблица 4</w:t>
            </w:r>
          </w:p>
          <w:p w:rsidR="004B7466" w:rsidRDefault="004B7466" w:rsidP="00965489">
            <w:pPr>
              <w:pStyle w:val="a8"/>
              <w:jc w:val="right"/>
            </w:pPr>
          </w:p>
          <w:p w:rsidR="000E173E" w:rsidRDefault="000E173E" w:rsidP="00965489">
            <w:pPr>
              <w:pStyle w:val="a8"/>
              <w:jc w:val="right"/>
            </w:pPr>
            <w:r>
              <w:t>Таблица 5</w:t>
            </w:r>
          </w:p>
          <w:p w:rsidR="004B7466" w:rsidRDefault="004B7466" w:rsidP="00965489">
            <w:pPr>
              <w:pStyle w:val="a8"/>
              <w:jc w:val="right"/>
            </w:pPr>
          </w:p>
          <w:p w:rsidR="000E173E" w:rsidRDefault="000E173E" w:rsidP="00965489">
            <w:pPr>
              <w:pStyle w:val="a8"/>
              <w:jc w:val="right"/>
            </w:pPr>
            <w:r>
              <w:t>Таблица 6</w:t>
            </w:r>
          </w:p>
          <w:p w:rsidR="004B7466" w:rsidRDefault="004B7466" w:rsidP="00965489">
            <w:pPr>
              <w:pStyle w:val="a8"/>
              <w:jc w:val="right"/>
            </w:pPr>
          </w:p>
          <w:p w:rsidR="000E173E" w:rsidRDefault="000E173E" w:rsidP="00965489">
            <w:pPr>
              <w:pStyle w:val="a8"/>
              <w:jc w:val="right"/>
            </w:pPr>
            <w:r>
              <w:t>Таблица 7</w:t>
            </w:r>
          </w:p>
          <w:p w:rsidR="000E173E" w:rsidRDefault="000E173E" w:rsidP="00965489">
            <w:pPr>
              <w:pStyle w:val="a8"/>
              <w:jc w:val="right"/>
            </w:pPr>
            <w:r>
              <w:lastRenderedPageBreak/>
              <w:t>Таблица 8</w:t>
            </w:r>
          </w:p>
          <w:p w:rsidR="004B7466" w:rsidRDefault="004B7466" w:rsidP="00965489">
            <w:pPr>
              <w:pStyle w:val="a8"/>
              <w:jc w:val="right"/>
            </w:pPr>
          </w:p>
          <w:p w:rsidR="000E173E" w:rsidRDefault="000E173E" w:rsidP="00965489">
            <w:pPr>
              <w:pStyle w:val="a8"/>
              <w:jc w:val="right"/>
            </w:pPr>
            <w:r>
              <w:t>Таблица 9</w:t>
            </w:r>
          </w:p>
          <w:p w:rsidR="004B7466" w:rsidRDefault="004B7466" w:rsidP="00965489">
            <w:pPr>
              <w:pStyle w:val="a8"/>
              <w:jc w:val="right"/>
            </w:pPr>
          </w:p>
          <w:p w:rsidR="000E173E" w:rsidRDefault="000E173E" w:rsidP="00965489">
            <w:pPr>
              <w:pStyle w:val="a8"/>
              <w:jc w:val="right"/>
            </w:pPr>
            <w:r>
              <w:t>Таблица 10</w:t>
            </w:r>
          </w:p>
          <w:p w:rsidR="004B7466" w:rsidRDefault="004B7466" w:rsidP="00965489">
            <w:pPr>
              <w:pStyle w:val="a8"/>
              <w:jc w:val="right"/>
            </w:pPr>
          </w:p>
          <w:p w:rsidR="000E173E" w:rsidRPr="000D72B1" w:rsidRDefault="000E173E" w:rsidP="00965489">
            <w:pPr>
              <w:pStyle w:val="a8"/>
              <w:jc w:val="right"/>
            </w:pPr>
            <w:r>
              <w:t>Таблица 11</w:t>
            </w:r>
          </w:p>
          <w:p w:rsidR="004B7466" w:rsidRDefault="004B7466" w:rsidP="00965489">
            <w:pPr>
              <w:pStyle w:val="a8"/>
              <w:tabs>
                <w:tab w:val="left" w:pos="2039"/>
              </w:tabs>
              <w:jc w:val="right"/>
            </w:pPr>
          </w:p>
          <w:p w:rsidR="000E64C3" w:rsidRDefault="000E173E" w:rsidP="00965489">
            <w:pPr>
              <w:pStyle w:val="a8"/>
              <w:tabs>
                <w:tab w:val="left" w:pos="2039"/>
              </w:tabs>
              <w:jc w:val="right"/>
            </w:pPr>
            <w:r>
              <w:t>Таблица 12</w:t>
            </w:r>
          </w:p>
          <w:p w:rsidR="004B7466" w:rsidRDefault="004B7466" w:rsidP="00965489">
            <w:pPr>
              <w:pStyle w:val="a8"/>
              <w:tabs>
                <w:tab w:val="left" w:pos="2039"/>
              </w:tabs>
              <w:jc w:val="right"/>
            </w:pPr>
          </w:p>
          <w:p w:rsidR="000E173E" w:rsidRPr="000D72B1" w:rsidRDefault="000E173E" w:rsidP="00965489">
            <w:pPr>
              <w:pStyle w:val="a8"/>
              <w:tabs>
                <w:tab w:val="left" w:pos="2039"/>
              </w:tabs>
              <w:jc w:val="right"/>
            </w:pPr>
            <w:r>
              <w:t>Таблица 13</w:t>
            </w:r>
          </w:p>
        </w:tc>
        <w:tc>
          <w:tcPr>
            <w:tcW w:w="1559" w:type="dxa"/>
          </w:tcPr>
          <w:p w:rsidR="00965489" w:rsidRDefault="0021190E" w:rsidP="0021190E">
            <w:pPr>
              <w:jc w:val="right"/>
            </w:pPr>
            <w:r>
              <w:lastRenderedPageBreak/>
              <w:t>3</w:t>
            </w:r>
            <w:r w:rsidR="00191189">
              <w:t>0</w:t>
            </w:r>
          </w:p>
          <w:p w:rsidR="0021190E" w:rsidRDefault="00191189" w:rsidP="0021190E">
            <w:pPr>
              <w:jc w:val="right"/>
            </w:pPr>
            <w:r>
              <w:t>31</w:t>
            </w:r>
          </w:p>
          <w:p w:rsidR="00DD3CB1" w:rsidRDefault="00DD3CB1" w:rsidP="0021190E">
            <w:pPr>
              <w:jc w:val="right"/>
            </w:pPr>
          </w:p>
          <w:p w:rsidR="00DD3CB1" w:rsidRDefault="00191189" w:rsidP="0021190E">
            <w:pPr>
              <w:jc w:val="right"/>
            </w:pPr>
            <w:r>
              <w:t>33</w:t>
            </w:r>
          </w:p>
          <w:p w:rsidR="00DD3CB1" w:rsidRDefault="00DD3CB1" w:rsidP="0021190E">
            <w:pPr>
              <w:jc w:val="right"/>
            </w:pPr>
          </w:p>
          <w:p w:rsidR="00DD3CB1" w:rsidRDefault="00191189" w:rsidP="0021190E">
            <w:pPr>
              <w:jc w:val="right"/>
            </w:pPr>
            <w:r>
              <w:t>34</w:t>
            </w:r>
          </w:p>
          <w:p w:rsidR="00DD3CB1" w:rsidRDefault="00DD3CB1" w:rsidP="0021190E">
            <w:pPr>
              <w:jc w:val="right"/>
            </w:pPr>
          </w:p>
          <w:p w:rsidR="00DD3CB1" w:rsidRDefault="00191189" w:rsidP="0021190E">
            <w:pPr>
              <w:jc w:val="right"/>
            </w:pPr>
            <w:r>
              <w:t>37</w:t>
            </w:r>
          </w:p>
          <w:p w:rsidR="00DD3CB1" w:rsidRDefault="00DD3CB1" w:rsidP="0021190E">
            <w:pPr>
              <w:jc w:val="right"/>
            </w:pPr>
          </w:p>
          <w:p w:rsidR="00DD3CB1" w:rsidRDefault="00191189" w:rsidP="0021190E">
            <w:pPr>
              <w:jc w:val="right"/>
            </w:pPr>
            <w:r>
              <w:t>39</w:t>
            </w:r>
          </w:p>
          <w:p w:rsidR="00DD3CB1" w:rsidRDefault="00DD3CB1" w:rsidP="0021190E">
            <w:pPr>
              <w:jc w:val="right"/>
            </w:pPr>
          </w:p>
          <w:p w:rsidR="00DD3CB1" w:rsidRDefault="00191189" w:rsidP="0021190E">
            <w:pPr>
              <w:jc w:val="right"/>
            </w:pPr>
            <w:r>
              <w:t>44</w:t>
            </w:r>
          </w:p>
          <w:p w:rsidR="00DD3CB1" w:rsidRDefault="00DD3CB1" w:rsidP="0021190E">
            <w:pPr>
              <w:jc w:val="right"/>
            </w:pPr>
          </w:p>
          <w:p w:rsidR="00DD3CB1" w:rsidRDefault="00191189" w:rsidP="0021190E">
            <w:pPr>
              <w:jc w:val="right"/>
            </w:pPr>
            <w:r>
              <w:t>46</w:t>
            </w:r>
          </w:p>
          <w:p w:rsidR="00137AF2" w:rsidRDefault="00191189" w:rsidP="0021190E">
            <w:pPr>
              <w:jc w:val="right"/>
            </w:pPr>
            <w:r>
              <w:lastRenderedPageBreak/>
              <w:t>48</w:t>
            </w:r>
          </w:p>
          <w:p w:rsidR="00137AF2" w:rsidRDefault="00137AF2" w:rsidP="0021190E">
            <w:pPr>
              <w:jc w:val="right"/>
            </w:pPr>
          </w:p>
          <w:p w:rsidR="00137AF2" w:rsidRDefault="00191189" w:rsidP="0021190E">
            <w:pPr>
              <w:jc w:val="right"/>
            </w:pPr>
            <w:r>
              <w:t>50</w:t>
            </w:r>
          </w:p>
          <w:p w:rsidR="00137AF2" w:rsidRDefault="00137AF2" w:rsidP="0021190E">
            <w:pPr>
              <w:jc w:val="right"/>
            </w:pPr>
          </w:p>
          <w:p w:rsidR="00137AF2" w:rsidRDefault="00191189" w:rsidP="0021190E">
            <w:pPr>
              <w:jc w:val="right"/>
            </w:pPr>
            <w:r>
              <w:t>57</w:t>
            </w:r>
          </w:p>
          <w:p w:rsidR="00137AF2" w:rsidRDefault="00137AF2" w:rsidP="0021190E">
            <w:pPr>
              <w:jc w:val="right"/>
            </w:pPr>
          </w:p>
          <w:p w:rsidR="00137AF2" w:rsidRDefault="00AD4A80" w:rsidP="0021190E">
            <w:pPr>
              <w:jc w:val="right"/>
            </w:pPr>
            <w:r>
              <w:t>65</w:t>
            </w:r>
          </w:p>
          <w:p w:rsidR="00137AF2" w:rsidRDefault="00137AF2" w:rsidP="0021190E">
            <w:pPr>
              <w:jc w:val="right"/>
            </w:pPr>
          </w:p>
          <w:p w:rsidR="00137AF2" w:rsidRDefault="00AD4A80" w:rsidP="0021190E">
            <w:pPr>
              <w:jc w:val="right"/>
            </w:pPr>
            <w:r>
              <w:t>67</w:t>
            </w:r>
          </w:p>
          <w:p w:rsidR="00137AF2" w:rsidRDefault="00137AF2" w:rsidP="0021190E">
            <w:pPr>
              <w:jc w:val="right"/>
            </w:pPr>
          </w:p>
          <w:p w:rsidR="00137AF2" w:rsidRDefault="00AD4A80" w:rsidP="0021190E">
            <w:pPr>
              <w:jc w:val="right"/>
            </w:pPr>
            <w:r>
              <w:t>70</w:t>
            </w:r>
          </w:p>
          <w:p w:rsidR="00401169" w:rsidRPr="00965489" w:rsidRDefault="00401169" w:rsidP="0021190E">
            <w:pPr>
              <w:jc w:val="right"/>
            </w:pPr>
          </w:p>
        </w:tc>
      </w:tr>
    </w:tbl>
    <w:p w:rsidR="00822A44" w:rsidRDefault="00822A44" w:rsidP="00356171">
      <w:pPr>
        <w:pStyle w:val="1"/>
        <w:tabs>
          <w:tab w:val="num" w:pos="0"/>
        </w:tabs>
        <w:spacing w:line="276" w:lineRule="auto"/>
        <w:rPr>
          <w:b/>
        </w:rPr>
      </w:pPr>
      <w:r>
        <w:rPr>
          <w:b/>
        </w:rPr>
        <w:lastRenderedPageBreak/>
        <w:t>2</w:t>
      </w:r>
      <w:r w:rsidR="00607E76">
        <w:rPr>
          <w:b/>
        </w:rPr>
        <w:t xml:space="preserve">. </w:t>
      </w:r>
      <w:r w:rsidR="00120242" w:rsidRPr="00356171">
        <w:rPr>
          <w:b/>
        </w:rPr>
        <w:t xml:space="preserve"> Списък на съкращенията</w:t>
      </w:r>
      <w:r w:rsidR="00693A57" w:rsidRPr="00356171">
        <w:rPr>
          <w:b/>
        </w:rPr>
        <w:t>, включени в доклада</w:t>
      </w:r>
      <w:r w:rsidR="00120242" w:rsidRPr="00356171">
        <w:rPr>
          <w:b/>
        </w:rPr>
        <w:t xml:space="preserve"> (ако е </w:t>
      </w:r>
      <w:r w:rsidR="00843F7C" w:rsidRPr="00356171">
        <w:rPr>
          <w:b/>
        </w:rPr>
        <w:t>приложимо</w:t>
      </w:r>
      <w:r w:rsidR="00120242" w:rsidRPr="00356171">
        <w:rPr>
          <w:b/>
        </w:rPr>
        <w:t>)</w:t>
      </w:r>
      <w:r>
        <w:rPr>
          <w:b/>
        </w:rPr>
        <w:t>.</w:t>
      </w:r>
    </w:p>
    <w:p w:rsidR="00120242" w:rsidRDefault="00822A44" w:rsidP="00356171">
      <w:pPr>
        <w:pStyle w:val="1"/>
        <w:tabs>
          <w:tab w:val="num" w:pos="0"/>
        </w:tabs>
        <w:spacing w:line="276" w:lineRule="auto"/>
      </w:pPr>
      <w:r>
        <w:t xml:space="preserve">     </w:t>
      </w:r>
      <w:r w:rsidR="0049752F" w:rsidRPr="0049752F">
        <w:t xml:space="preserve">Не </w:t>
      </w:r>
      <w:r w:rsidR="00A92524">
        <w:rPr>
          <w:lang w:val="en-US"/>
        </w:rPr>
        <w:t xml:space="preserve">e </w:t>
      </w:r>
      <w:r w:rsidR="0049752F" w:rsidRPr="0049752F">
        <w:t>приложимо.</w:t>
      </w:r>
    </w:p>
    <w:p w:rsidR="00822A44" w:rsidRPr="00822A44" w:rsidRDefault="00822A44" w:rsidP="00822A44"/>
    <w:p w:rsidR="00822A44" w:rsidRDefault="00FB0556" w:rsidP="00356171">
      <w:pPr>
        <w:pStyle w:val="1"/>
        <w:tabs>
          <w:tab w:val="num" w:pos="0"/>
        </w:tabs>
        <w:spacing w:line="276" w:lineRule="auto"/>
        <w:rPr>
          <w:b/>
        </w:rPr>
      </w:pPr>
      <w:r w:rsidRPr="00356171">
        <w:rPr>
          <w:b/>
        </w:rPr>
        <w:t>3</w:t>
      </w:r>
      <w:r w:rsidR="009104D3" w:rsidRPr="00356171">
        <w:rPr>
          <w:b/>
        </w:rPr>
        <w:t xml:space="preserve">. </w:t>
      </w:r>
      <w:r w:rsidR="00693A57" w:rsidRPr="00356171">
        <w:rPr>
          <w:b/>
        </w:rPr>
        <w:t>Постигнато в</w:t>
      </w:r>
      <w:r w:rsidR="009104D3" w:rsidRPr="00356171">
        <w:rPr>
          <w:b/>
        </w:rPr>
        <w:t xml:space="preserve">ъздействие </w:t>
      </w:r>
      <w:r w:rsidR="00693A57" w:rsidRPr="00356171">
        <w:rPr>
          <w:b/>
        </w:rPr>
        <w:t>от</w:t>
      </w:r>
      <w:r w:rsidR="009104D3" w:rsidRPr="00356171">
        <w:rPr>
          <w:b/>
        </w:rPr>
        <w:t xml:space="preserve"> изпълнението на </w:t>
      </w:r>
      <w:r w:rsidRPr="00356171">
        <w:rPr>
          <w:b/>
        </w:rPr>
        <w:t xml:space="preserve">СВОМР </w:t>
      </w:r>
      <w:r w:rsidR="009104D3" w:rsidRPr="00356171">
        <w:rPr>
          <w:b/>
        </w:rPr>
        <w:t xml:space="preserve">върху групите/секторите </w:t>
      </w:r>
      <w:r w:rsidR="00377834" w:rsidRPr="00356171">
        <w:rPr>
          <w:b/>
        </w:rPr>
        <w:t xml:space="preserve">от </w:t>
      </w:r>
      <w:r w:rsidR="009104D3" w:rsidRPr="00356171">
        <w:rPr>
          <w:b/>
        </w:rPr>
        <w:t>заинтересовани лица</w:t>
      </w:r>
      <w:r w:rsidR="0048265F" w:rsidRPr="00356171">
        <w:rPr>
          <w:b/>
        </w:rPr>
        <w:t xml:space="preserve"> на територията на МИГ</w:t>
      </w:r>
      <w:r w:rsidR="00822A44">
        <w:rPr>
          <w:b/>
        </w:rPr>
        <w:t>.</w:t>
      </w:r>
    </w:p>
    <w:p w:rsidR="00AA2178" w:rsidRDefault="00822A44" w:rsidP="000F32B6">
      <w:pPr>
        <w:pStyle w:val="1"/>
        <w:tabs>
          <w:tab w:val="num" w:pos="0"/>
        </w:tabs>
        <w:spacing w:line="276" w:lineRule="auto"/>
      </w:pPr>
      <w:r>
        <w:t xml:space="preserve">      </w:t>
      </w:r>
      <w:r w:rsidR="00FA59D4">
        <w:t>Изпълнението на стратегията</w:t>
      </w:r>
      <w:r w:rsidR="00B35B9C">
        <w:t xml:space="preserve"> за ВОМР на „МИГ – </w:t>
      </w:r>
      <w:r w:rsidR="00013357">
        <w:t>Свиленград Ареал</w:t>
      </w:r>
      <w:r w:rsidR="00B35B9C">
        <w:t>” п</w:t>
      </w:r>
      <w:r>
        <w:t xml:space="preserve">рез отчетния период </w:t>
      </w:r>
      <w:r w:rsidR="00B35B9C">
        <w:t>се изразява в изпълнението на дейности</w:t>
      </w:r>
      <w:r w:rsidR="004A7FF2">
        <w:t xml:space="preserve"> свързани с</w:t>
      </w:r>
      <w:r w:rsidR="00B35B9C">
        <w:t xml:space="preserve"> </w:t>
      </w:r>
      <w:r w:rsidR="00196A2A">
        <w:t xml:space="preserve">разработване на пакет документи по мерки от СВОМР, финансиране на дейности по проекти </w:t>
      </w:r>
      <w:r w:rsidR="00534C34">
        <w:t>от</w:t>
      </w:r>
      <w:r w:rsidR="00196A2A">
        <w:t xml:space="preserve"> мерките </w:t>
      </w:r>
      <w:r w:rsidR="00534C34">
        <w:t>на</w:t>
      </w:r>
      <w:r w:rsidR="00196A2A">
        <w:t xml:space="preserve"> стратегията, дейности за </w:t>
      </w:r>
      <w:r w:rsidR="00B35B9C">
        <w:t xml:space="preserve">популяризиране на СВОМР и информиране и консултиране на заинтересовани лица. </w:t>
      </w:r>
    </w:p>
    <w:p w:rsidR="000F32B6" w:rsidRDefault="00AA2178" w:rsidP="000F32B6">
      <w:pPr>
        <w:pStyle w:val="1"/>
        <w:tabs>
          <w:tab w:val="num" w:pos="0"/>
        </w:tabs>
        <w:spacing w:line="276" w:lineRule="auto"/>
        <w:rPr>
          <w:shd w:val="clear" w:color="auto" w:fill="FEFEFE"/>
        </w:rPr>
      </w:pPr>
      <w:r>
        <w:tab/>
      </w:r>
      <w:r w:rsidR="00761550">
        <w:t xml:space="preserve">През 2020 г. са обявени 5 процедури по мерки от СВОМР на МИГ Свиленград Ареал. </w:t>
      </w:r>
      <w:r w:rsidRPr="00926F84">
        <w:rPr>
          <w:shd w:val="clear" w:color="auto" w:fill="FEFEFE"/>
        </w:rPr>
        <w:t>Разработването и обсъждането на насоки за кандидатстване и образци на документи</w:t>
      </w:r>
      <w:r w:rsidR="004A7FF2">
        <w:rPr>
          <w:shd w:val="clear" w:color="auto" w:fill="FEFEFE"/>
        </w:rPr>
        <w:t xml:space="preserve"> и</w:t>
      </w:r>
      <w:r>
        <w:rPr>
          <w:shd w:val="clear" w:color="auto" w:fill="FEFEFE"/>
        </w:rPr>
        <w:t xml:space="preserve"> провеждането на оценка на проекти</w:t>
      </w:r>
      <w:r w:rsidRPr="00926F84">
        <w:rPr>
          <w:shd w:val="clear" w:color="auto" w:fill="FEFEFE"/>
        </w:rPr>
        <w:t xml:space="preserve"> бе съобразено, както с актуалните нормативни разпоредби, така и с изискванията и указанията на УО на съответните програми</w:t>
      </w:r>
      <w:r>
        <w:rPr>
          <w:shd w:val="clear" w:color="auto" w:fill="FEFEFE"/>
        </w:rPr>
        <w:t xml:space="preserve">. </w:t>
      </w:r>
      <w:r w:rsidR="00B35B9C">
        <w:t>Пр</w:t>
      </w:r>
      <w:r w:rsidR="00534C34">
        <w:t xml:space="preserve">ез отчетния период </w:t>
      </w:r>
      <w:r w:rsidR="000F32B6">
        <w:t xml:space="preserve">екипа </w:t>
      </w:r>
      <w:r w:rsidR="000F32B6" w:rsidRPr="00926F84">
        <w:rPr>
          <w:shd w:val="clear" w:color="auto" w:fill="FEFEFE"/>
        </w:rPr>
        <w:t>на МИГ разработи</w:t>
      </w:r>
      <w:r w:rsidR="000F32B6">
        <w:rPr>
          <w:shd w:val="clear" w:color="auto" w:fill="FEFEFE"/>
        </w:rPr>
        <w:t>, съгласува с УО</w:t>
      </w:r>
      <w:r w:rsidR="004A7FF2">
        <w:rPr>
          <w:shd w:val="clear" w:color="auto" w:fill="FEFEFE"/>
        </w:rPr>
        <w:t xml:space="preserve">, </w:t>
      </w:r>
      <w:r w:rsidR="000F32B6">
        <w:rPr>
          <w:shd w:val="clear" w:color="auto" w:fill="FEFEFE"/>
        </w:rPr>
        <w:t xml:space="preserve">обяви </w:t>
      </w:r>
      <w:r w:rsidR="00704129">
        <w:rPr>
          <w:shd w:val="clear" w:color="auto" w:fill="FEFEFE"/>
        </w:rPr>
        <w:t xml:space="preserve">и извърши оценка </w:t>
      </w:r>
      <w:r w:rsidR="004A7FF2">
        <w:rPr>
          <w:shd w:val="clear" w:color="auto" w:fill="FEFEFE"/>
        </w:rPr>
        <w:t xml:space="preserve">на процедури </w:t>
      </w:r>
      <w:r w:rsidR="000F32B6">
        <w:rPr>
          <w:shd w:val="clear" w:color="auto" w:fill="FEFEFE"/>
        </w:rPr>
        <w:t>по</w:t>
      </w:r>
      <w:r w:rsidR="004A7FF2">
        <w:rPr>
          <w:shd w:val="clear" w:color="auto" w:fill="FEFEFE"/>
        </w:rPr>
        <w:t xml:space="preserve"> следните</w:t>
      </w:r>
      <w:r w:rsidR="00704129">
        <w:rPr>
          <w:shd w:val="clear" w:color="auto" w:fill="FEFEFE"/>
        </w:rPr>
        <w:t xml:space="preserve"> </w:t>
      </w:r>
      <w:r w:rsidR="000F32B6" w:rsidRPr="00926F84">
        <w:rPr>
          <w:shd w:val="clear" w:color="auto" w:fill="FEFEFE"/>
        </w:rPr>
        <w:t>мерки</w:t>
      </w:r>
      <w:r w:rsidR="000F32B6">
        <w:rPr>
          <w:shd w:val="clear" w:color="auto" w:fill="FEFEFE"/>
        </w:rPr>
        <w:t>:</w:t>
      </w:r>
    </w:p>
    <w:p w:rsidR="003C0F22" w:rsidRPr="00152C7B" w:rsidRDefault="000F32B6" w:rsidP="00272828">
      <w:pPr>
        <w:pStyle w:val="a8"/>
        <w:numPr>
          <w:ilvl w:val="0"/>
          <w:numId w:val="25"/>
        </w:numPr>
        <w:autoSpaceDE w:val="0"/>
        <w:autoSpaceDN w:val="0"/>
        <w:adjustRightInd w:val="0"/>
        <w:ind w:left="284"/>
        <w:jc w:val="both"/>
        <w:rPr>
          <w:b/>
        </w:rPr>
      </w:pPr>
      <w:r w:rsidRPr="00152C7B">
        <w:rPr>
          <w:b/>
          <w:shd w:val="clear" w:color="auto" w:fill="FEFEFE"/>
        </w:rPr>
        <w:t xml:space="preserve">ПРСР 2014-2020 </w:t>
      </w:r>
    </w:p>
    <w:p w:rsidR="00D71AF2" w:rsidRPr="00D71AF2" w:rsidRDefault="00704129" w:rsidP="003C0F22">
      <w:pPr>
        <w:pStyle w:val="a8"/>
        <w:numPr>
          <w:ilvl w:val="1"/>
          <w:numId w:val="15"/>
        </w:numPr>
        <w:autoSpaceDE w:val="0"/>
        <w:autoSpaceDN w:val="0"/>
        <w:adjustRightInd w:val="0"/>
        <w:ind w:left="284" w:firstLine="0"/>
        <w:jc w:val="both"/>
      </w:pPr>
      <w:r w:rsidRPr="007D15D9">
        <w:rPr>
          <w:shd w:val="clear" w:color="auto" w:fill="FEFEFE"/>
        </w:rPr>
        <w:t xml:space="preserve">Втори прием по </w:t>
      </w:r>
      <w:r w:rsidR="007D15D9" w:rsidRPr="007D15D9">
        <w:rPr>
          <w:bCs/>
          <w:color w:val="000000"/>
        </w:rPr>
        <w:t xml:space="preserve">процедура </w:t>
      </w:r>
      <w:r w:rsidR="007D15D9" w:rsidRPr="007D15D9">
        <w:rPr>
          <w:bCs/>
          <w:color w:val="000000"/>
          <w:lang w:val="en-AU"/>
        </w:rPr>
        <w:t xml:space="preserve">№ BG06RDNP001-19.286 МИГ </w:t>
      </w:r>
      <w:proofErr w:type="spellStart"/>
      <w:r w:rsidR="007D15D9" w:rsidRPr="007D15D9">
        <w:rPr>
          <w:bCs/>
          <w:color w:val="000000"/>
          <w:lang w:val="en-AU"/>
        </w:rPr>
        <w:t>Свиленград</w:t>
      </w:r>
      <w:proofErr w:type="spellEnd"/>
      <w:r w:rsidR="007D15D9" w:rsidRPr="007D15D9">
        <w:rPr>
          <w:bCs/>
          <w:color w:val="000000"/>
          <w:lang w:val="en-AU"/>
        </w:rPr>
        <w:t xml:space="preserve"> </w:t>
      </w:r>
      <w:proofErr w:type="spellStart"/>
      <w:r w:rsidR="007D15D9" w:rsidRPr="007D15D9">
        <w:rPr>
          <w:bCs/>
          <w:color w:val="000000"/>
          <w:lang w:val="en-AU"/>
        </w:rPr>
        <w:t>Ареал</w:t>
      </w:r>
      <w:proofErr w:type="spellEnd"/>
      <w:r w:rsidR="007D15D9" w:rsidRPr="007D15D9">
        <w:rPr>
          <w:bCs/>
          <w:color w:val="000000"/>
          <w:lang w:val="en-AU"/>
        </w:rPr>
        <w:t xml:space="preserve">, </w:t>
      </w:r>
      <w:proofErr w:type="spellStart"/>
      <w:r w:rsidR="007D15D9" w:rsidRPr="007D15D9">
        <w:rPr>
          <w:bCs/>
          <w:color w:val="000000"/>
          <w:lang w:val="en-AU"/>
        </w:rPr>
        <w:t>Мярка</w:t>
      </w:r>
      <w:proofErr w:type="spellEnd"/>
      <w:r w:rsidR="007D15D9" w:rsidRPr="007D15D9">
        <w:rPr>
          <w:bCs/>
          <w:color w:val="000000"/>
          <w:lang w:val="en-AU"/>
        </w:rPr>
        <w:t xml:space="preserve"> 7.5 "</w:t>
      </w:r>
      <w:proofErr w:type="spellStart"/>
      <w:r w:rsidR="007D15D9" w:rsidRPr="007D15D9">
        <w:rPr>
          <w:bCs/>
          <w:color w:val="000000"/>
          <w:lang w:val="en-AU"/>
        </w:rPr>
        <w:t>Инвестиции</w:t>
      </w:r>
      <w:proofErr w:type="spellEnd"/>
      <w:r w:rsidR="007D15D9" w:rsidRPr="007D15D9">
        <w:rPr>
          <w:bCs/>
          <w:color w:val="000000"/>
          <w:lang w:val="en-AU"/>
        </w:rPr>
        <w:t xml:space="preserve"> </w:t>
      </w:r>
      <w:proofErr w:type="spellStart"/>
      <w:r w:rsidR="007D15D9" w:rsidRPr="007D15D9">
        <w:rPr>
          <w:bCs/>
          <w:color w:val="000000"/>
          <w:lang w:val="en-AU"/>
        </w:rPr>
        <w:t>за</w:t>
      </w:r>
      <w:proofErr w:type="spellEnd"/>
      <w:r w:rsidR="007D15D9" w:rsidRPr="007D15D9">
        <w:rPr>
          <w:bCs/>
          <w:color w:val="000000"/>
          <w:lang w:val="en-AU"/>
        </w:rPr>
        <w:t xml:space="preserve"> </w:t>
      </w:r>
      <w:proofErr w:type="spellStart"/>
      <w:r w:rsidR="007D15D9" w:rsidRPr="007D15D9">
        <w:rPr>
          <w:bCs/>
          <w:color w:val="000000"/>
          <w:lang w:val="en-AU"/>
        </w:rPr>
        <w:t>публично</w:t>
      </w:r>
      <w:proofErr w:type="spellEnd"/>
      <w:r w:rsidR="007D15D9" w:rsidRPr="007D15D9">
        <w:rPr>
          <w:bCs/>
          <w:color w:val="000000"/>
          <w:lang w:val="en-AU"/>
        </w:rPr>
        <w:t xml:space="preserve"> </w:t>
      </w:r>
      <w:proofErr w:type="spellStart"/>
      <w:r w:rsidR="007D15D9" w:rsidRPr="007D15D9">
        <w:rPr>
          <w:bCs/>
          <w:color w:val="000000"/>
          <w:lang w:val="en-AU"/>
        </w:rPr>
        <w:t>ползване</w:t>
      </w:r>
      <w:proofErr w:type="spellEnd"/>
      <w:r w:rsidR="007D15D9" w:rsidRPr="007D15D9">
        <w:rPr>
          <w:bCs/>
          <w:color w:val="000000"/>
          <w:lang w:val="en-AU"/>
        </w:rPr>
        <w:t xml:space="preserve"> в </w:t>
      </w:r>
      <w:proofErr w:type="spellStart"/>
      <w:r w:rsidR="007D15D9" w:rsidRPr="007D15D9">
        <w:rPr>
          <w:bCs/>
          <w:color w:val="000000"/>
          <w:lang w:val="en-AU"/>
        </w:rPr>
        <w:t>инфраструктура</w:t>
      </w:r>
      <w:proofErr w:type="spellEnd"/>
      <w:r w:rsidR="007D15D9" w:rsidRPr="007D15D9">
        <w:rPr>
          <w:bCs/>
          <w:color w:val="000000"/>
          <w:lang w:val="en-AU"/>
        </w:rPr>
        <w:t xml:space="preserve">, </w:t>
      </w:r>
      <w:proofErr w:type="spellStart"/>
      <w:r w:rsidR="007D15D9" w:rsidRPr="007D15D9">
        <w:rPr>
          <w:bCs/>
          <w:color w:val="000000"/>
          <w:lang w:val="en-AU"/>
        </w:rPr>
        <w:t>туристическ</w:t>
      </w:r>
      <w:proofErr w:type="spellEnd"/>
    </w:p>
    <w:p w:rsidR="00D71AF2" w:rsidRPr="00D71AF2" w:rsidRDefault="00D71AF2" w:rsidP="003C0F22">
      <w:pPr>
        <w:pStyle w:val="a8"/>
        <w:numPr>
          <w:ilvl w:val="1"/>
          <w:numId w:val="15"/>
        </w:numPr>
        <w:autoSpaceDE w:val="0"/>
        <w:autoSpaceDN w:val="0"/>
        <w:adjustRightInd w:val="0"/>
        <w:ind w:left="284" w:firstLine="0"/>
        <w:jc w:val="both"/>
      </w:pPr>
    </w:p>
    <w:p w:rsidR="007D15D9" w:rsidRPr="007D15D9" w:rsidRDefault="007D15D9" w:rsidP="003C0F22">
      <w:pPr>
        <w:pStyle w:val="a8"/>
        <w:numPr>
          <w:ilvl w:val="1"/>
          <w:numId w:val="15"/>
        </w:numPr>
        <w:autoSpaceDE w:val="0"/>
        <w:autoSpaceDN w:val="0"/>
        <w:adjustRightInd w:val="0"/>
        <w:ind w:left="284" w:firstLine="0"/>
        <w:jc w:val="both"/>
      </w:pPr>
      <w:r w:rsidRPr="007D15D9">
        <w:rPr>
          <w:bCs/>
          <w:color w:val="000000"/>
          <w:lang w:val="en-AU"/>
        </w:rPr>
        <w:t xml:space="preserve">а </w:t>
      </w:r>
      <w:proofErr w:type="spellStart"/>
      <w:r w:rsidRPr="007D15D9">
        <w:rPr>
          <w:bCs/>
          <w:color w:val="000000"/>
          <w:lang w:val="en-AU"/>
        </w:rPr>
        <w:t>инфраструктура</w:t>
      </w:r>
      <w:proofErr w:type="spellEnd"/>
      <w:r w:rsidRPr="007D15D9">
        <w:rPr>
          <w:bCs/>
          <w:color w:val="000000"/>
          <w:lang w:val="en-AU"/>
        </w:rPr>
        <w:t xml:space="preserve"> и </w:t>
      </w:r>
      <w:proofErr w:type="spellStart"/>
      <w:r w:rsidRPr="007D15D9">
        <w:rPr>
          <w:bCs/>
          <w:color w:val="000000"/>
          <w:lang w:val="en-AU"/>
        </w:rPr>
        <w:t>малка</w:t>
      </w:r>
      <w:proofErr w:type="spellEnd"/>
      <w:r w:rsidRPr="007D15D9">
        <w:rPr>
          <w:bCs/>
          <w:color w:val="000000"/>
          <w:lang w:val="en-AU"/>
        </w:rPr>
        <w:t xml:space="preserve"> </w:t>
      </w:r>
      <w:proofErr w:type="spellStart"/>
      <w:r w:rsidRPr="007D15D9">
        <w:rPr>
          <w:bCs/>
          <w:color w:val="000000"/>
          <w:lang w:val="en-AU"/>
        </w:rPr>
        <w:t>по</w:t>
      </w:r>
      <w:proofErr w:type="spellEnd"/>
      <w:r w:rsidRPr="007D15D9">
        <w:rPr>
          <w:bCs/>
          <w:color w:val="000000"/>
          <w:lang w:val="en-AU"/>
        </w:rPr>
        <w:t xml:space="preserve"> </w:t>
      </w:r>
      <w:proofErr w:type="spellStart"/>
      <w:r w:rsidRPr="007D15D9">
        <w:rPr>
          <w:bCs/>
          <w:color w:val="000000"/>
          <w:lang w:val="en-AU"/>
        </w:rPr>
        <w:t>мащаб</w:t>
      </w:r>
      <w:proofErr w:type="spellEnd"/>
      <w:r w:rsidRPr="007D15D9">
        <w:rPr>
          <w:bCs/>
          <w:color w:val="000000"/>
          <w:lang w:val="en-AU"/>
        </w:rPr>
        <w:t xml:space="preserve"> </w:t>
      </w:r>
      <w:proofErr w:type="spellStart"/>
      <w:r w:rsidRPr="007D15D9">
        <w:rPr>
          <w:bCs/>
          <w:color w:val="000000"/>
          <w:lang w:val="en-AU"/>
        </w:rPr>
        <w:t>туристическа</w:t>
      </w:r>
      <w:proofErr w:type="spellEnd"/>
      <w:r w:rsidRPr="007D15D9">
        <w:rPr>
          <w:bCs/>
          <w:color w:val="000000"/>
          <w:lang w:val="en-AU"/>
        </w:rPr>
        <w:t xml:space="preserve"> </w:t>
      </w:r>
      <w:proofErr w:type="spellStart"/>
      <w:r w:rsidRPr="007D15D9">
        <w:rPr>
          <w:bCs/>
          <w:color w:val="000000"/>
          <w:lang w:val="en-AU"/>
        </w:rPr>
        <w:t>инфраструктура</w:t>
      </w:r>
      <w:proofErr w:type="spellEnd"/>
      <w:r w:rsidRPr="007D15D9">
        <w:rPr>
          <w:bCs/>
          <w:color w:val="000000"/>
          <w:lang w:val="en-AU"/>
        </w:rPr>
        <w:t>"</w:t>
      </w:r>
      <w:r w:rsidRPr="007D15D9">
        <w:rPr>
          <w:bCs/>
          <w:color w:val="000000"/>
        </w:rPr>
        <w:t xml:space="preserve"> о</w:t>
      </w:r>
      <w:r w:rsidRPr="007D15D9">
        <w:rPr>
          <w:bCs/>
          <w:color w:val="000000"/>
          <w:lang w:val="en-AU"/>
        </w:rPr>
        <w:t xml:space="preserve">т </w:t>
      </w:r>
      <w:proofErr w:type="spellStart"/>
      <w:r w:rsidRPr="007D15D9">
        <w:rPr>
          <w:bCs/>
          <w:color w:val="000000"/>
          <w:lang w:val="en-AU"/>
        </w:rPr>
        <w:t>Мярка</w:t>
      </w:r>
      <w:proofErr w:type="spellEnd"/>
      <w:r w:rsidRPr="007D15D9">
        <w:rPr>
          <w:bCs/>
          <w:color w:val="000000"/>
          <w:lang w:val="en-AU"/>
        </w:rPr>
        <w:t xml:space="preserve"> 7 „</w:t>
      </w:r>
      <w:proofErr w:type="spellStart"/>
      <w:r w:rsidRPr="007D15D9">
        <w:rPr>
          <w:bCs/>
          <w:color w:val="000000"/>
          <w:lang w:val="en-AU"/>
        </w:rPr>
        <w:t>Основни</w:t>
      </w:r>
      <w:proofErr w:type="spellEnd"/>
      <w:r w:rsidRPr="007D15D9">
        <w:rPr>
          <w:bCs/>
          <w:color w:val="000000"/>
          <w:lang w:val="en-AU"/>
        </w:rPr>
        <w:t xml:space="preserve"> </w:t>
      </w:r>
      <w:proofErr w:type="spellStart"/>
      <w:r w:rsidRPr="007D15D9">
        <w:rPr>
          <w:bCs/>
          <w:color w:val="000000"/>
          <w:lang w:val="en-AU"/>
        </w:rPr>
        <w:t>услуги</w:t>
      </w:r>
      <w:proofErr w:type="spellEnd"/>
      <w:r w:rsidRPr="007D15D9">
        <w:rPr>
          <w:bCs/>
          <w:color w:val="000000"/>
          <w:lang w:val="en-AU"/>
        </w:rPr>
        <w:t xml:space="preserve"> и </w:t>
      </w:r>
      <w:proofErr w:type="spellStart"/>
      <w:r w:rsidRPr="007D15D9">
        <w:rPr>
          <w:bCs/>
          <w:color w:val="000000"/>
          <w:lang w:val="en-AU"/>
        </w:rPr>
        <w:t>обновяване</w:t>
      </w:r>
      <w:proofErr w:type="spellEnd"/>
      <w:r w:rsidRPr="007D15D9">
        <w:rPr>
          <w:bCs/>
          <w:color w:val="000000"/>
          <w:lang w:val="en-AU"/>
        </w:rPr>
        <w:t xml:space="preserve"> </w:t>
      </w:r>
      <w:proofErr w:type="spellStart"/>
      <w:r w:rsidRPr="007D15D9">
        <w:rPr>
          <w:bCs/>
          <w:color w:val="000000"/>
          <w:lang w:val="en-AU"/>
        </w:rPr>
        <w:t>на</w:t>
      </w:r>
      <w:proofErr w:type="spellEnd"/>
      <w:r w:rsidRPr="007D15D9">
        <w:rPr>
          <w:bCs/>
          <w:color w:val="000000"/>
          <w:lang w:val="en-AU"/>
        </w:rPr>
        <w:t xml:space="preserve"> </w:t>
      </w:r>
      <w:proofErr w:type="spellStart"/>
      <w:r w:rsidRPr="007D15D9">
        <w:rPr>
          <w:bCs/>
          <w:color w:val="000000"/>
          <w:lang w:val="en-AU"/>
        </w:rPr>
        <w:t>селата</w:t>
      </w:r>
      <w:proofErr w:type="spellEnd"/>
      <w:r w:rsidRPr="007D15D9">
        <w:rPr>
          <w:bCs/>
          <w:color w:val="000000"/>
          <w:lang w:val="en-AU"/>
        </w:rPr>
        <w:t xml:space="preserve"> в </w:t>
      </w:r>
      <w:proofErr w:type="spellStart"/>
      <w:r w:rsidRPr="007D15D9">
        <w:rPr>
          <w:bCs/>
          <w:color w:val="000000"/>
          <w:lang w:val="en-AU"/>
        </w:rPr>
        <w:t>селските</w:t>
      </w:r>
      <w:proofErr w:type="spellEnd"/>
      <w:r w:rsidRPr="007D15D9">
        <w:rPr>
          <w:bCs/>
          <w:color w:val="000000"/>
          <w:lang w:val="en-AU"/>
        </w:rPr>
        <w:t xml:space="preserve"> </w:t>
      </w:r>
      <w:proofErr w:type="spellStart"/>
      <w:r w:rsidRPr="007D15D9">
        <w:rPr>
          <w:bCs/>
          <w:color w:val="000000"/>
          <w:lang w:val="en-AU"/>
        </w:rPr>
        <w:t>райони</w:t>
      </w:r>
      <w:proofErr w:type="spellEnd"/>
      <w:r w:rsidRPr="007D15D9">
        <w:rPr>
          <w:bCs/>
          <w:color w:val="000000"/>
          <w:lang w:val="en-AU"/>
        </w:rPr>
        <w:t xml:space="preserve">“ </w:t>
      </w:r>
    </w:p>
    <w:p w:rsidR="003C0F22" w:rsidRPr="007D15D9" w:rsidRDefault="007D15D9" w:rsidP="003C0F22">
      <w:pPr>
        <w:pStyle w:val="a8"/>
        <w:numPr>
          <w:ilvl w:val="1"/>
          <w:numId w:val="15"/>
        </w:numPr>
        <w:autoSpaceDE w:val="0"/>
        <w:autoSpaceDN w:val="0"/>
        <w:adjustRightInd w:val="0"/>
        <w:ind w:left="284" w:firstLine="0"/>
        <w:jc w:val="both"/>
      </w:pPr>
      <w:r w:rsidRPr="007D15D9">
        <w:rPr>
          <w:shd w:val="clear" w:color="auto" w:fill="FEFEFE"/>
        </w:rPr>
        <w:t xml:space="preserve">Извършена оценка по </w:t>
      </w:r>
      <w:r w:rsidR="000F32B6" w:rsidRPr="007D15D9">
        <w:rPr>
          <w:shd w:val="clear" w:color="auto" w:fill="FEFEFE"/>
        </w:rPr>
        <w:t>Мярка 6.4 „Инвестиции в подкрепа на неземеделски дейности“</w:t>
      </w:r>
      <w:r w:rsidRPr="007D15D9">
        <w:rPr>
          <w:shd w:val="clear" w:color="auto" w:fill="FEFEFE"/>
        </w:rPr>
        <w:t>,</w:t>
      </w:r>
      <w:r w:rsidR="000F32B6" w:rsidRPr="007D15D9">
        <w:rPr>
          <w:shd w:val="clear" w:color="auto" w:fill="FEFEFE"/>
        </w:rPr>
        <w:t xml:space="preserve"> процедура № BG06RDNP001-19.230 „МИГ Свиленград ареал - Инвестиции в подкрепа на неземеделски дейности на територията на МИГ Свиленград Ареал“. </w:t>
      </w:r>
    </w:p>
    <w:p w:rsidR="0015723C" w:rsidRPr="007D15D9" w:rsidRDefault="0069204F" w:rsidP="0015723C">
      <w:pPr>
        <w:pStyle w:val="a8"/>
        <w:numPr>
          <w:ilvl w:val="1"/>
          <w:numId w:val="15"/>
        </w:numPr>
        <w:autoSpaceDE w:val="0"/>
        <w:autoSpaceDN w:val="0"/>
        <w:adjustRightInd w:val="0"/>
        <w:ind w:left="284" w:firstLine="0"/>
        <w:jc w:val="both"/>
      </w:pPr>
      <w:r w:rsidRPr="007D15D9">
        <w:rPr>
          <w:shd w:val="clear" w:color="auto" w:fill="FFFFFF"/>
        </w:rPr>
        <w:t xml:space="preserve">Мярка 4.1. Инвестиции в земеделски стопанства </w:t>
      </w:r>
      <w:r w:rsidR="003C0F22" w:rsidRPr="007D15D9">
        <w:rPr>
          <w:shd w:val="clear" w:color="auto" w:fill="FFFFFF"/>
        </w:rPr>
        <w:t xml:space="preserve">по процедура № BG06RDNP001-19.137-  </w:t>
      </w:r>
      <w:r w:rsidRPr="007D15D9">
        <w:rPr>
          <w:shd w:val="clear" w:color="auto" w:fill="FFFFFF"/>
        </w:rPr>
        <w:t>„Инвестиции в земеделски стопанства“</w:t>
      </w:r>
    </w:p>
    <w:p w:rsidR="00E9611E" w:rsidRPr="00152C7B" w:rsidRDefault="00E9611E" w:rsidP="0015723C">
      <w:pPr>
        <w:pStyle w:val="a8"/>
        <w:numPr>
          <w:ilvl w:val="1"/>
          <w:numId w:val="15"/>
        </w:numPr>
        <w:autoSpaceDE w:val="0"/>
        <w:autoSpaceDN w:val="0"/>
        <w:adjustRightInd w:val="0"/>
        <w:ind w:left="284" w:firstLine="0"/>
        <w:jc w:val="both"/>
      </w:pPr>
      <w:r w:rsidRPr="0015723C">
        <w:rPr>
          <w:shd w:val="clear" w:color="auto" w:fill="FFFFFF"/>
        </w:rPr>
        <w:t xml:space="preserve">Мярка </w:t>
      </w:r>
      <w:r w:rsidR="0069204F">
        <w:rPr>
          <w:shd w:val="clear" w:color="auto" w:fill="FFFFFF"/>
        </w:rPr>
        <w:t xml:space="preserve">4.2 </w:t>
      </w:r>
      <w:r w:rsidR="00152C7B" w:rsidRPr="0015723C">
        <w:rPr>
          <w:bCs/>
          <w:shd w:val="clear" w:color="auto" w:fill="FEFEFE"/>
          <w:lang w:val="fr-FR" w:eastAsia="ar-SA"/>
        </w:rPr>
        <w:t>„Инвестиции в преработка/маркетинг на селскотопански продукти</w:t>
      </w:r>
      <w:r w:rsidR="00152C7B" w:rsidRPr="0015723C">
        <w:rPr>
          <w:bCs/>
          <w:shd w:val="clear" w:color="auto" w:fill="FEFEFE"/>
          <w:lang w:eastAsia="ar-SA"/>
        </w:rPr>
        <w:t>“</w:t>
      </w:r>
      <w:r w:rsidR="00152C7B">
        <w:rPr>
          <w:bCs/>
          <w:shd w:val="clear" w:color="auto" w:fill="FEFEFE"/>
          <w:lang w:eastAsia="ar-SA"/>
        </w:rPr>
        <w:t xml:space="preserve">, процедура № </w:t>
      </w:r>
      <w:r w:rsidRPr="0015723C">
        <w:rPr>
          <w:bCs/>
          <w:shd w:val="clear" w:color="auto" w:fill="FEFEFE"/>
          <w:lang w:val="fr-FR" w:eastAsia="ar-SA"/>
        </w:rPr>
        <w:t xml:space="preserve">BG06RDNP001-19.058 на МИГ Свиленград Ареал </w:t>
      </w:r>
      <w:r w:rsidR="00152C7B" w:rsidRPr="00152C7B">
        <w:rPr>
          <w:shd w:val="clear" w:color="auto" w:fill="FFFFFF"/>
        </w:rPr>
        <w:t>"Инвестиции в преработка/маркетинг на селскостопански продукти"</w:t>
      </w:r>
      <w:r w:rsidR="00152C7B">
        <w:rPr>
          <w:shd w:val="clear" w:color="auto" w:fill="FFFFFF"/>
        </w:rPr>
        <w:t>.</w:t>
      </w:r>
    </w:p>
    <w:p w:rsidR="00A20A11" w:rsidRPr="00A20A11" w:rsidRDefault="000F32B6" w:rsidP="00272828">
      <w:pPr>
        <w:pStyle w:val="a8"/>
        <w:numPr>
          <w:ilvl w:val="0"/>
          <w:numId w:val="25"/>
        </w:numPr>
        <w:autoSpaceDE w:val="0"/>
        <w:autoSpaceDN w:val="0"/>
        <w:adjustRightInd w:val="0"/>
        <w:ind w:left="284"/>
        <w:jc w:val="both"/>
      </w:pPr>
      <w:r w:rsidRPr="00152C7B">
        <w:rPr>
          <w:b/>
          <w:shd w:val="clear" w:color="auto" w:fill="FEFEFE"/>
        </w:rPr>
        <w:t>ОПРЧР 2014-2020</w:t>
      </w:r>
      <w:r w:rsidRPr="00E9611E">
        <w:rPr>
          <w:shd w:val="clear" w:color="auto" w:fill="FEFEFE"/>
        </w:rPr>
        <w:t xml:space="preserve"> - 2.1 „Социално –икономическа интеграция на </w:t>
      </w:r>
      <w:proofErr w:type="spellStart"/>
      <w:r w:rsidRPr="00E9611E">
        <w:rPr>
          <w:shd w:val="clear" w:color="auto" w:fill="FEFEFE"/>
        </w:rPr>
        <w:t>маргинализирани</w:t>
      </w:r>
      <w:proofErr w:type="spellEnd"/>
      <w:r w:rsidRPr="00E9611E">
        <w:rPr>
          <w:shd w:val="clear" w:color="auto" w:fill="FEFEFE"/>
        </w:rPr>
        <w:t xml:space="preserve"> общности като ромите на територията на МИГ Свиленград Ареал“ </w:t>
      </w:r>
    </w:p>
    <w:p w:rsidR="00A20A11" w:rsidRPr="00E9611E" w:rsidRDefault="000F32B6" w:rsidP="00E47D1B">
      <w:pPr>
        <w:pStyle w:val="a8"/>
        <w:numPr>
          <w:ilvl w:val="0"/>
          <w:numId w:val="25"/>
        </w:numPr>
        <w:tabs>
          <w:tab w:val="num" w:pos="0"/>
        </w:tabs>
        <w:autoSpaceDE w:val="0"/>
        <w:autoSpaceDN w:val="0"/>
        <w:adjustRightInd w:val="0"/>
        <w:ind w:left="284"/>
        <w:jc w:val="both"/>
      </w:pPr>
      <w:r w:rsidRPr="00152C7B">
        <w:rPr>
          <w:b/>
          <w:shd w:val="clear" w:color="auto" w:fill="FEFEFE"/>
        </w:rPr>
        <w:t>ОПОС 2014-2020</w:t>
      </w:r>
      <w:r w:rsidRPr="00A20A11">
        <w:rPr>
          <w:shd w:val="clear" w:color="auto" w:fill="FEFEFE"/>
        </w:rPr>
        <w:t xml:space="preserve"> - Мярка „Подобряване на природозащитното състояние на видове в мрежата Натура 2000 чрез подхода ВОМР в територията на МИГ Свиленград Ареал”. </w:t>
      </w:r>
    </w:p>
    <w:p w:rsidR="00E9611E" w:rsidRPr="00A20A11" w:rsidRDefault="00E9611E" w:rsidP="00E9611E">
      <w:pPr>
        <w:pStyle w:val="a8"/>
        <w:autoSpaceDE w:val="0"/>
        <w:autoSpaceDN w:val="0"/>
        <w:adjustRightInd w:val="0"/>
        <w:ind w:left="284"/>
        <w:jc w:val="both"/>
      </w:pPr>
    </w:p>
    <w:p w:rsidR="001F381D" w:rsidRDefault="009E08DA" w:rsidP="00913C10">
      <w:pPr>
        <w:tabs>
          <w:tab w:val="num" w:pos="0"/>
        </w:tabs>
        <w:autoSpaceDE w:val="0"/>
        <w:autoSpaceDN w:val="0"/>
        <w:adjustRightInd w:val="0"/>
        <w:ind w:left="-76"/>
        <w:jc w:val="both"/>
      </w:pPr>
      <w:r>
        <w:tab/>
      </w:r>
      <w:r>
        <w:tab/>
      </w:r>
      <w:r w:rsidR="001F381D">
        <w:t xml:space="preserve">Проведени са обучения по отделните процедури за запознаване на бенефициентите с правилата за изпълнение и отчитане </w:t>
      </w:r>
      <w:r w:rsidR="001F381D" w:rsidRPr="009E08DA">
        <w:t xml:space="preserve">на сключени договори по мярка </w:t>
      </w:r>
      <w:r w:rsidR="001F381D">
        <w:t xml:space="preserve">–  </w:t>
      </w:r>
      <w:r w:rsidR="001F381D" w:rsidRPr="009E08DA">
        <w:t>7.11</w:t>
      </w:r>
      <w:r w:rsidR="001F381D">
        <w:t xml:space="preserve">, </w:t>
      </w:r>
      <w:r w:rsidR="001F381D" w:rsidRPr="009E08DA">
        <w:t xml:space="preserve"> 7.2 и 7.5  от ПРСР</w:t>
      </w:r>
      <w:r w:rsidR="001F381D">
        <w:t>,</w:t>
      </w:r>
      <w:r w:rsidR="001F381D" w:rsidRPr="001F381D">
        <w:t xml:space="preserve"> </w:t>
      </w:r>
      <w:r w:rsidR="001F381D" w:rsidRPr="009E08DA">
        <w:t xml:space="preserve">проведени две обучения за изпълнение и отчитане на проекти по мярка </w:t>
      </w:r>
      <w:r w:rsidR="0007767C">
        <w:t xml:space="preserve">1.1, </w:t>
      </w:r>
      <w:proofErr w:type="spellStart"/>
      <w:r w:rsidR="001F381D" w:rsidRPr="009E08DA">
        <w:t>1</w:t>
      </w:r>
      <w:proofErr w:type="spellEnd"/>
      <w:r w:rsidR="001F381D" w:rsidRPr="009E08DA">
        <w:t>.3 и 2.1 от ОП РЧР</w:t>
      </w:r>
      <w:r w:rsidR="001F381D">
        <w:t xml:space="preserve">, </w:t>
      </w:r>
      <w:r w:rsidR="001F381D" w:rsidRPr="009E08DA">
        <w:t>обучение за изпълнение на проекти по ОП НОИР</w:t>
      </w:r>
      <w:r w:rsidR="001F381D">
        <w:t>.</w:t>
      </w:r>
    </w:p>
    <w:p w:rsidR="007D15D9" w:rsidRDefault="00C023F1" w:rsidP="000F1E68">
      <w:pPr>
        <w:autoSpaceDE w:val="0"/>
        <w:autoSpaceDN w:val="0"/>
        <w:adjustRightInd w:val="0"/>
        <w:jc w:val="both"/>
      </w:pPr>
      <w:r>
        <w:tab/>
      </w:r>
      <w:r w:rsidR="00BE0E06">
        <w:t xml:space="preserve">Проведено е обучение </w:t>
      </w:r>
      <w:r w:rsidR="00BE0E06" w:rsidRPr="009E08DA">
        <w:t>за разработване на проекти по мярка 4.2</w:t>
      </w:r>
      <w:r w:rsidR="00BE0E06">
        <w:t xml:space="preserve"> от ПРСР. </w:t>
      </w:r>
    </w:p>
    <w:p w:rsidR="00BE0E06" w:rsidRDefault="00706A93" w:rsidP="00BE0E06">
      <w:pPr>
        <w:autoSpaceDE w:val="0"/>
        <w:autoSpaceDN w:val="0"/>
        <w:adjustRightInd w:val="0"/>
        <w:ind w:firstLine="708"/>
        <w:jc w:val="both"/>
      </w:pPr>
      <w:r>
        <w:t>Осъществена е комуникация с потенциалните бенефициенти</w:t>
      </w:r>
      <w:r w:rsidR="00585B57">
        <w:t xml:space="preserve"> по отделните мерки от СВОМР</w:t>
      </w:r>
      <w:r>
        <w:t xml:space="preserve">. </w:t>
      </w:r>
      <w:r w:rsidR="00C153BC">
        <w:t xml:space="preserve">Регистрирани са 2 Анкетни карти от посещение на място на заинтересовани лица по различните мерки и процедури. </w:t>
      </w:r>
    </w:p>
    <w:p w:rsidR="000F1E68" w:rsidRDefault="007D3333" w:rsidP="00BE0E06">
      <w:pPr>
        <w:autoSpaceDE w:val="0"/>
        <w:autoSpaceDN w:val="0"/>
        <w:adjustRightInd w:val="0"/>
        <w:ind w:firstLine="708"/>
        <w:jc w:val="both"/>
        <w:rPr>
          <w:shd w:val="clear" w:color="auto" w:fill="FEFEFE"/>
        </w:rPr>
      </w:pPr>
      <w:r>
        <w:t>През 2020 г. са с</w:t>
      </w:r>
      <w:r w:rsidR="00121417">
        <w:t xml:space="preserve">ключени </w:t>
      </w:r>
      <w:r w:rsidR="00E70896">
        <w:t>16</w:t>
      </w:r>
      <w:r w:rsidR="00121417">
        <w:t xml:space="preserve"> </w:t>
      </w:r>
      <w:r>
        <w:t>договора</w:t>
      </w:r>
      <w:r w:rsidR="00121417">
        <w:t xml:space="preserve"> с бенефициенти</w:t>
      </w:r>
      <w:r w:rsidR="00E70896">
        <w:t>, които</w:t>
      </w:r>
      <w:r w:rsidR="00121417">
        <w:t xml:space="preserve"> отразяват въздействието от изпълнението на СВОМР върху групите/секторите заинтересовани лица на територията на МИГ.</w:t>
      </w:r>
      <w:r w:rsidR="000F1E68" w:rsidRPr="000F1E68">
        <w:rPr>
          <w:shd w:val="clear" w:color="auto" w:fill="FEFEFE"/>
        </w:rPr>
        <w:t xml:space="preserve"> </w:t>
      </w:r>
    </w:p>
    <w:p w:rsidR="00585B57" w:rsidRDefault="00585B57" w:rsidP="000F1E68">
      <w:pPr>
        <w:spacing w:after="160" w:line="259" w:lineRule="auto"/>
        <w:contextualSpacing/>
        <w:jc w:val="both"/>
        <w:rPr>
          <w:shd w:val="clear" w:color="auto" w:fill="FEFEFE"/>
        </w:rPr>
      </w:pPr>
    </w:p>
    <w:p w:rsidR="000F1E68" w:rsidRPr="000F1E68" w:rsidRDefault="000F1E68" w:rsidP="000F1E68">
      <w:pPr>
        <w:spacing w:after="160" w:line="259" w:lineRule="auto"/>
        <w:contextualSpacing/>
        <w:jc w:val="both"/>
        <w:rPr>
          <w:rFonts w:eastAsia="Calibri"/>
          <w:shd w:val="clear" w:color="auto" w:fill="FEFEFE"/>
          <w:lang w:eastAsia="en-US"/>
        </w:rPr>
      </w:pPr>
      <w:r>
        <w:rPr>
          <w:shd w:val="clear" w:color="auto" w:fill="FEFEFE"/>
        </w:rPr>
        <w:t xml:space="preserve">През 2020 г. </w:t>
      </w:r>
      <w:r w:rsidR="00585B57">
        <w:rPr>
          <w:shd w:val="clear" w:color="auto" w:fill="FEFEFE"/>
        </w:rPr>
        <w:t>са</w:t>
      </w:r>
      <w:r>
        <w:rPr>
          <w:shd w:val="clear" w:color="auto" w:fill="FEFEFE"/>
        </w:rPr>
        <w:t xml:space="preserve"> приключили </w:t>
      </w:r>
      <w:r w:rsidRPr="003D326A">
        <w:rPr>
          <w:shd w:val="clear" w:color="auto" w:fill="FEFEFE"/>
        </w:rPr>
        <w:t xml:space="preserve">4 договора </w:t>
      </w:r>
      <w:r w:rsidR="00585B57">
        <w:rPr>
          <w:shd w:val="clear" w:color="auto" w:fill="FEFEFE"/>
        </w:rPr>
        <w:t>за БФП</w:t>
      </w:r>
      <w:r w:rsidRPr="003D326A">
        <w:rPr>
          <w:shd w:val="clear" w:color="auto" w:fill="FEFEFE"/>
        </w:rPr>
        <w:t>, с което се постига</w:t>
      </w:r>
      <w:r w:rsidR="00585B57">
        <w:rPr>
          <w:shd w:val="clear" w:color="auto" w:fill="FEFEFE"/>
        </w:rPr>
        <w:t xml:space="preserve"> реално</w:t>
      </w:r>
      <w:r w:rsidRPr="003D326A">
        <w:rPr>
          <w:shd w:val="clear" w:color="auto" w:fill="FEFEFE"/>
        </w:rPr>
        <w:t xml:space="preserve"> въздействие</w:t>
      </w:r>
      <w:r w:rsidR="00585B57">
        <w:rPr>
          <w:shd w:val="clear" w:color="auto" w:fill="FEFEFE"/>
        </w:rPr>
        <w:t xml:space="preserve"> върху територията на МИГ. П</w:t>
      </w:r>
      <w:r w:rsidR="003D326A" w:rsidRPr="003D326A">
        <w:rPr>
          <w:shd w:val="clear" w:color="auto" w:fill="FEFEFE"/>
        </w:rPr>
        <w:t>остигнати са</w:t>
      </w:r>
      <w:r w:rsidR="00585B57">
        <w:rPr>
          <w:shd w:val="clear" w:color="auto" w:fill="FEFEFE"/>
        </w:rPr>
        <w:t xml:space="preserve"> следните</w:t>
      </w:r>
      <w:r w:rsidR="003D326A" w:rsidRPr="003D326A">
        <w:rPr>
          <w:shd w:val="clear" w:color="auto" w:fill="FEFEFE"/>
        </w:rPr>
        <w:t xml:space="preserve"> </w:t>
      </w:r>
      <w:r w:rsidRPr="003D326A">
        <w:rPr>
          <w:shd w:val="clear" w:color="auto" w:fill="FFFFFF"/>
        </w:rPr>
        <w:t>конкретни резултати:</w:t>
      </w:r>
    </w:p>
    <w:p w:rsidR="000F1E68" w:rsidRDefault="000F1E68" w:rsidP="00B02FA4">
      <w:pPr>
        <w:tabs>
          <w:tab w:val="left" w:pos="2268"/>
        </w:tabs>
        <w:autoSpaceDE w:val="0"/>
        <w:autoSpaceDN w:val="0"/>
        <w:adjustRightInd w:val="0"/>
        <w:jc w:val="both"/>
        <w:rPr>
          <w:shd w:val="clear" w:color="auto" w:fill="FEFEFE"/>
        </w:rPr>
      </w:pPr>
    </w:p>
    <w:p w:rsidR="00D55277" w:rsidRPr="00D55277" w:rsidRDefault="001C1FE2" w:rsidP="00D55277">
      <w:pPr>
        <w:numPr>
          <w:ilvl w:val="0"/>
          <w:numId w:val="32"/>
        </w:numPr>
        <w:tabs>
          <w:tab w:val="left" w:pos="284"/>
        </w:tabs>
        <w:spacing w:after="160" w:line="259" w:lineRule="auto"/>
        <w:ind w:left="0" w:firstLine="0"/>
        <w:contextualSpacing/>
        <w:jc w:val="both"/>
        <w:rPr>
          <w:rFonts w:eastAsia="Calibri"/>
          <w:b/>
          <w:bCs/>
          <w:shd w:val="clear" w:color="auto" w:fill="FEFEFE"/>
          <w:lang w:eastAsia="en-US"/>
        </w:rPr>
      </w:pPr>
      <w:r>
        <w:rPr>
          <w:rFonts w:eastAsia="Calibri"/>
          <w:shd w:val="clear" w:color="auto" w:fill="FEFEFE"/>
          <w:lang w:eastAsia="en-US"/>
        </w:rPr>
        <w:t xml:space="preserve"> </w:t>
      </w:r>
      <w:r>
        <w:rPr>
          <w:rFonts w:eastAsia="Calibri"/>
          <w:shd w:val="clear" w:color="auto" w:fill="FEFEFE"/>
          <w:lang w:eastAsia="en-US"/>
        </w:rPr>
        <w:tab/>
      </w:r>
      <w:r w:rsidR="001A59D1">
        <w:rPr>
          <w:rFonts w:eastAsia="Calibri"/>
          <w:shd w:val="clear" w:color="auto" w:fill="FEFEFE"/>
          <w:lang w:eastAsia="en-US"/>
        </w:rPr>
        <w:t>Проект</w:t>
      </w:r>
      <w:r w:rsidR="00585B57" w:rsidRPr="00585B57">
        <w:rPr>
          <w:rFonts w:eastAsia="Calibri"/>
          <w:b/>
          <w:bCs/>
          <w:shd w:val="clear" w:color="auto" w:fill="FEFEFE"/>
          <w:lang w:eastAsia="en-US"/>
        </w:rPr>
        <w:t xml:space="preserve"> „</w:t>
      </w:r>
      <w:r w:rsidR="00585B57" w:rsidRPr="00585B57">
        <w:rPr>
          <w:rFonts w:eastAsia="Calibri"/>
          <w:bCs/>
          <w:shd w:val="clear" w:color="auto" w:fill="FEFEFE"/>
          <w:lang w:eastAsia="en-US"/>
        </w:rPr>
        <w:t xml:space="preserve">Повишаване конкурентоспособността на </w:t>
      </w:r>
      <w:r w:rsidR="00585B57" w:rsidRPr="00585B57">
        <w:rPr>
          <w:rFonts w:eastAsia="Calibri"/>
          <w:bCs/>
          <w:shd w:val="clear" w:color="auto" w:fill="FEFEFE"/>
          <w:lang w:eastAsia="en-US"/>
        </w:rPr>
        <w:br/>
        <w:t>"Автомобил Компонент България"</w:t>
      </w:r>
      <w:r w:rsidR="001A59D1">
        <w:rPr>
          <w:rFonts w:eastAsia="Calibri"/>
          <w:bCs/>
          <w:shd w:val="clear" w:color="auto" w:fill="FEFEFE"/>
          <w:lang w:eastAsia="en-US"/>
        </w:rPr>
        <w:t xml:space="preserve"> </w:t>
      </w:r>
      <w:r w:rsidR="00585B57" w:rsidRPr="00585B57">
        <w:rPr>
          <w:rFonts w:eastAsia="Calibri"/>
          <w:bCs/>
          <w:shd w:val="clear" w:color="auto" w:fill="FEFEFE"/>
          <w:lang w:eastAsia="en-US"/>
        </w:rPr>
        <w:t xml:space="preserve">ЕООД чрез ефективно и ефикасно използване на факторите на производство“ с Бенефициент "Автомобил Компонент България" ЕООД, </w:t>
      </w:r>
      <w:r w:rsidR="00D55277">
        <w:rPr>
          <w:rFonts w:eastAsia="Calibri"/>
          <w:bCs/>
          <w:shd w:val="clear" w:color="auto" w:fill="FEFEFE"/>
          <w:lang w:eastAsia="en-US"/>
        </w:rPr>
        <w:t>финансиран</w:t>
      </w:r>
      <w:r w:rsidR="00585B57" w:rsidRPr="00585B57">
        <w:rPr>
          <w:rFonts w:eastAsia="Calibri"/>
          <w:bCs/>
          <w:shd w:val="clear" w:color="auto" w:fill="FEFEFE"/>
          <w:lang w:eastAsia="en-US"/>
        </w:rPr>
        <w:t xml:space="preserve"> по ОПИК 2014-2020г. по процедура № BG16RFOP002-2.025 - "МИГ Свиленград Ареал „Капацитет за растеж на МСП на територията на МИГ Свиленград Ареал“;</w:t>
      </w:r>
    </w:p>
    <w:p w:rsidR="000F1E68" w:rsidRPr="00D55277" w:rsidRDefault="00D55277" w:rsidP="001C429E">
      <w:pPr>
        <w:tabs>
          <w:tab w:val="left" w:pos="284"/>
        </w:tabs>
        <w:spacing w:after="160" w:line="259" w:lineRule="auto"/>
        <w:contextualSpacing/>
        <w:jc w:val="both"/>
        <w:rPr>
          <w:rFonts w:eastAsia="Calibri"/>
          <w:b/>
          <w:bCs/>
          <w:shd w:val="clear" w:color="auto" w:fill="FEFEFE"/>
          <w:lang w:eastAsia="en-US"/>
        </w:rPr>
      </w:pPr>
      <w:r>
        <w:rPr>
          <w:rFonts w:eastAsia="Calibri"/>
          <w:b/>
          <w:bCs/>
          <w:shd w:val="clear" w:color="auto" w:fill="FEFEFE"/>
          <w:lang w:eastAsia="en-US"/>
        </w:rPr>
        <w:t xml:space="preserve">- </w:t>
      </w:r>
      <w:r w:rsidRPr="00D55277">
        <w:rPr>
          <w:rFonts w:eastAsia="Calibri"/>
          <w:bCs/>
          <w:shd w:val="clear" w:color="auto" w:fill="FEFEFE"/>
          <w:lang w:eastAsia="en-US"/>
        </w:rPr>
        <w:t>По проекта бе</w:t>
      </w:r>
      <w:r>
        <w:rPr>
          <w:rFonts w:eastAsia="Calibri"/>
          <w:b/>
          <w:bCs/>
          <w:shd w:val="clear" w:color="auto" w:fill="FEFEFE"/>
          <w:lang w:eastAsia="en-US"/>
        </w:rPr>
        <w:t xml:space="preserve"> з</w:t>
      </w:r>
      <w:r w:rsidR="000F1E68" w:rsidRPr="00D55277">
        <w:rPr>
          <w:rFonts w:eastAsia="Calibri"/>
          <w:shd w:val="clear" w:color="auto" w:fill="FEFEFE"/>
          <w:lang w:eastAsia="en-US"/>
        </w:rPr>
        <w:t>акупена нова техника</w:t>
      </w:r>
      <w:r>
        <w:rPr>
          <w:rFonts w:eastAsia="Calibri"/>
          <w:shd w:val="clear" w:color="auto" w:fill="FEFEFE"/>
          <w:lang w:eastAsia="en-US"/>
        </w:rPr>
        <w:t xml:space="preserve"> необходима за производството</w:t>
      </w:r>
      <w:r w:rsidR="000F1E68" w:rsidRPr="00D55277">
        <w:rPr>
          <w:rFonts w:eastAsia="Calibri"/>
          <w:shd w:val="clear" w:color="auto" w:fill="FEFEFE"/>
          <w:lang w:eastAsia="en-US"/>
        </w:rPr>
        <w:t xml:space="preserve">, </w:t>
      </w:r>
      <w:r>
        <w:rPr>
          <w:rFonts w:eastAsia="Calibri"/>
          <w:shd w:val="clear" w:color="auto" w:fill="FEFEFE"/>
          <w:lang w:eastAsia="en-US"/>
        </w:rPr>
        <w:t xml:space="preserve">като по този начин е </w:t>
      </w:r>
      <w:r w:rsidR="000F1E68" w:rsidRPr="00D55277">
        <w:rPr>
          <w:rFonts w:eastAsia="Calibri"/>
          <w:shd w:val="clear" w:color="auto" w:fill="FEFEFE"/>
          <w:lang w:eastAsia="en-US"/>
        </w:rPr>
        <w:t xml:space="preserve">повишена </w:t>
      </w:r>
      <w:r w:rsidR="00E53F29" w:rsidRPr="00D55277">
        <w:rPr>
          <w:rFonts w:eastAsia="Calibri"/>
          <w:shd w:val="clear" w:color="auto" w:fill="FEFEFE"/>
          <w:lang w:eastAsia="en-US"/>
        </w:rPr>
        <w:t xml:space="preserve">конкурентоспособността на фирмата. </w:t>
      </w:r>
      <w:r w:rsidR="001C429E">
        <w:rPr>
          <w:rFonts w:eastAsia="Calibri"/>
          <w:shd w:val="clear" w:color="auto" w:fill="FEFEFE"/>
          <w:lang w:eastAsia="en-US"/>
        </w:rPr>
        <w:t xml:space="preserve">Закупени са </w:t>
      </w:r>
      <w:r w:rsidR="001C429E" w:rsidRPr="001C429E">
        <w:rPr>
          <w:rFonts w:eastAsia="Calibri"/>
          <w:shd w:val="clear" w:color="auto" w:fill="FEFEFE"/>
          <w:lang w:eastAsia="en-US"/>
        </w:rPr>
        <w:t xml:space="preserve">Индустриален рутер - 1 бр. </w:t>
      </w:r>
      <w:r w:rsidR="001C429E">
        <w:rPr>
          <w:rFonts w:eastAsia="Calibri"/>
          <w:shd w:val="clear" w:color="auto" w:fill="FEFEFE"/>
          <w:lang w:eastAsia="en-US"/>
        </w:rPr>
        <w:t xml:space="preserve">и </w:t>
      </w:r>
      <w:r w:rsidR="001C429E" w:rsidRPr="001C429E">
        <w:rPr>
          <w:rFonts w:eastAsia="Calibri"/>
          <w:shd w:val="clear" w:color="auto" w:fill="FEFEFE"/>
          <w:lang w:eastAsia="en-US"/>
        </w:rPr>
        <w:t>Автоматична машина за изработване на кутии - 1 бр.</w:t>
      </w:r>
      <w:r w:rsidR="00E53F29" w:rsidRPr="00D55277">
        <w:rPr>
          <w:rFonts w:eastAsia="Calibri"/>
          <w:shd w:val="clear" w:color="auto" w:fill="FEFEFE"/>
          <w:lang w:eastAsia="en-US"/>
        </w:rPr>
        <w:t xml:space="preserve"> </w:t>
      </w:r>
    </w:p>
    <w:p w:rsidR="009B7126" w:rsidRPr="009B7126" w:rsidRDefault="009B7126" w:rsidP="00494C90">
      <w:pPr>
        <w:numPr>
          <w:ilvl w:val="0"/>
          <w:numId w:val="32"/>
        </w:numPr>
        <w:tabs>
          <w:tab w:val="left" w:pos="0"/>
        </w:tabs>
        <w:spacing w:after="160" w:line="259" w:lineRule="auto"/>
        <w:ind w:left="0" w:firstLine="0"/>
        <w:contextualSpacing/>
        <w:jc w:val="both"/>
        <w:rPr>
          <w:rFonts w:eastAsia="Calibri"/>
          <w:shd w:val="clear" w:color="auto" w:fill="FEFEFE"/>
          <w:lang w:eastAsia="en-US"/>
        </w:rPr>
      </w:pPr>
      <w:r w:rsidRPr="009B7126">
        <w:rPr>
          <w:rFonts w:eastAsia="Calibri"/>
          <w:shd w:val="clear" w:color="auto" w:fill="FEFEFE"/>
          <w:lang w:eastAsia="en-US"/>
        </w:rPr>
        <w:t>Проект „Устойчив растеж с повишен капацитет и производителност“ с Бенефициент СТЕЛМАН ООД, сключен по ОПИК 2014-2020г. по процедура № BG16RFOP002-2.025 - "МИГ Свиленград Ареал „Капацитет за растеж на МСП на територията на МИГ Свиленград Ареал“;</w:t>
      </w:r>
    </w:p>
    <w:p w:rsidR="008257D0" w:rsidRPr="000F1E68" w:rsidRDefault="00494C90" w:rsidP="00494C90">
      <w:pPr>
        <w:tabs>
          <w:tab w:val="left" w:pos="709"/>
        </w:tabs>
        <w:spacing w:after="160" w:line="259" w:lineRule="auto"/>
        <w:contextualSpacing/>
        <w:jc w:val="both"/>
        <w:rPr>
          <w:rFonts w:eastAsia="Calibri"/>
          <w:b/>
          <w:shd w:val="clear" w:color="auto" w:fill="FEFEFE"/>
          <w:lang w:eastAsia="en-US"/>
        </w:rPr>
      </w:pPr>
      <w:r>
        <w:rPr>
          <w:rFonts w:eastAsia="Calibri"/>
          <w:shd w:val="clear" w:color="auto" w:fill="FEFEFE"/>
          <w:lang w:eastAsia="en-US"/>
        </w:rPr>
        <w:t>По проекта е з</w:t>
      </w:r>
      <w:r w:rsidR="008257D0">
        <w:rPr>
          <w:rFonts w:eastAsia="Calibri"/>
          <w:shd w:val="clear" w:color="auto" w:fill="FEFEFE"/>
          <w:lang w:eastAsia="en-US"/>
        </w:rPr>
        <w:t xml:space="preserve">акупена нова техника, повишена е </w:t>
      </w:r>
      <w:r w:rsidR="008257D0" w:rsidRPr="00E53F29">
        <w:rPr>
          <w:rFonts w:eastAsia="Calibri"/>
          <w:shd w:val="clear" w:color="auto" w:fill="FEFEFE"/>
          <w:lang w:eastAsia="en-US"/>
        </w:rPr>
        <w:t>конкурентоспособността</w:t>
      </w:r>
      <w:r w:rsidR="008257D0">
        <w:rPr>
          <w:rFonts w:eastAsia="Calibri"/>
          <w:shd w:val="clear" w:color="auto" w:fill="FEFEFE"/>
          <w:lang w:eastAsia="en-US"/>
        </w:rPr>
        <w:t xml:space="preserve"> на фирмата. </w:t>
      </w:r>
      <w:r>
        <w:rPr>
          <w:rFonts w:eastAsia="Calibri"/>
          <w:shd w:val="clear" w:color="auto" w:fill="FEFEFE"/>
          <w:lang w:eastAsia="en-US"/>
        </w:rPr>
        <w:t xml:space="preserve">Закупени са </w:t>
      </w:r>
      <w:r w:rsidRPr="00494C90">
        <w:rPr>
          <w:rFonts w:eastAsia="Calibri"/>
          <w:shd w:val="clear" w:color="auto" w:fill="FEFEFE"/>
          <w:lang w:eastAsia="en-US"/>
        </w:rPr>
        <w:t xml:space="preserve">Челен товарач-1 </w:t>
      </w:r>
      <w:proofErr w:type="spellStart"/>
      <w:r w:rsidRPr="00494C90">
        <w:rPr>
          <w:rFonts w:eastAsia="Calibri"/>
          <w:shd w:val="clear" w:color="auto" w:fill="FEFEFE"/>
          <w:lang w:eastAsia="en-US"/>
        </w:rPr>
        <w:t>бр</w:t>
      </w:r>
      <w:proofErr w:type="spellEnd"/>
      <w:r w:rsidRPr="00494C90">
        <w:rPr>
          <w:rFonts w:eastAsia="Calibri"/>
          <w:shd w:val="clear" w:color="auto" w:fill="FEFEFE"/>
          <w:lang w:eastAsia="en-US"/>
        </w:rPr>
        <w:t xml:space="preserve"> и Багер-товарач – 1 бр.</w:t>
      </w:r>
      <w:r w:rsidR="008257D0">
        <w:rPr>
          <w:rFonts w:eastAsia="Calibri"/>
          <w:shd w:val="clear" w:color="auto" w:fill="FEFEFE"/>
          <w:lang w:eastAsia="en-US"/>
        </w:rPr>
        <w:t xml:space="preserve"> </w:t>
      </w:r>
    </w:p>
    <w:p w:rsidR="00AB2A7A" w:rsidRPr="00AB2A7A" w:rsidRDefault="001A6AF8" w:rsidP="006A34C2">
      <w:pPr>
        <w:numPr>
          <w:ilvl w:val="0"/>
          <w:numId w:val="32"/>
        </w:numPr>
        <w:tabs>
          <w:tab w:val="left" w:pos="0"/>
        </w:tabs>
        <w:autoSpaceDE w:val="0"/>
        <w:autoSpaceDN w:val="0"/>
        <w:adjustRightInd w:val="0"/>
        <w:spacing w:after="160" w:line="259" w:lineRule="auto"/>
        <w:ind w:left="0" w:firstLine="0"/>
        <w:contextualSpacing/>
        <w:jc w:val="both"/>
        <w:rPr>
          <w:shd w:val="clear" w:color="auto" w:fill="FEFEFE"/>
        </w:rPr>
      </w:pPr>
      <w:r w:rsidRPr="00AB2A7A">
        <w:rPr>
          <w:rFonts w:eastAsia="Calibri"/>
          <w:shd w:val="clear" w:color="auto" w:fill="FEFEFE"/>
          <w:lang w:eastAsia="en-US"/>
        </w:rPr>
        <w:t>П</w:t>
      </w:r>
      <w:r w:rsidR="000F1E68" w:rsidRPr="00AB2A7A">
        <w:rPr>
          <w:rFonts w:eastAsia="Calibri"/>
          <w:shd w:val="clear" w:color="auto" w:fill="FEFEFE"/>
          <w:lang w:eastAsia="en-US"/>
        </w:rPr>
        <w:t>роект</w:t>
      </w:r>
      <w:r w:rsidR="000F1E68" w:rsidRPr="00AB2A7A">
        <w:rPr>
          <w:rFonts w:eastAsia="Calibri"/>
          <w:b/>
          <w:shd w:val="clear" w:color="auto" w:fill="FEFEFE"/>
          <w:lang w:eastAsia="en-US"/>
        </w:rPr>
        <w:t xml:space="preserve"> “</w:t>
      </w:r>
      <w:r w:rsidR="000F1E68" w:rsidRPr="00AB2A7A">
        <w:rPr>
          <w:color w:val="000000"/>
        </w:rPr>
        <w:t xml:space="preserve">Устойчиво интегриране на пазара на труда на </w:t>
      </w:r>
      <w:r w:rsidR="000F1E68" w:rsidRPr="00AB2A7A">
        <w:rPr>
          <w:color w:val="000000"/>
        </w:rPr>
        <w:br/>
        <w:t xml:space="preserve">младите хора във фирма МИГ-94 ЕООД“ с Бенефициент МИГ-94 ЕООД, сключен по процедура </w:t>
      </w:r>
      <w:r w:rsidRPr="00AB2A7A">
        <w:rPr>
          <w:bCs/>
          <w:color w:val="000000"/>
        </w:rPr>
        <w:t xml:space="preserve">ОП РЧР 2014-2020 по процедура № BG05M9OP001.1-052 "МИГ Свиленград Ареал - Устойчиво интегриране на пазара на труда на </w:t>
      </w:r>
      <w:r w:rsidRPr="00AB2A7A">
        <w:rPr>
          <w:bCs/>
          <w:color w:val="000000"/>
        </w:rPr>
        <w:br/>
        <w:t xml:space="preserve">младите хора“; </w:t>
      </w:r>
      <w:r w:rsidR="00AB2A7A" w:rsidRPr="00AB2A7A">
        <w:rPr>
          <w:bCs/>
          <w:color w:val="000000"/>
        </w:rPr>
        <w:t xml:space="preserve">Осигурена е заетост на 29 безработни млади хора от територията на МИГ. </w:t>
      </w:r>
      <w:r w:rsidR="00FA2981" w:rsidRPr="00AB2A7A">
        <w:rPr>
          <w:rFonts w:eastAsia="Calibri"/>
          <w:shd w:val="clear" w:color="auto" w:fill="FEFEFE"/>
          <w:lang w:eastAsia="en-US"/>
        </w:rPr>
        <w:t xml:space="preserve"> </w:t>
      </w:r>
      <w:r w:rsidR="00B36C92" w:rsidRPr="00AB2A7A">
        <w:rPr>
          <w:rFonts w:eastAsia="Calibri"/>
          <w:shd w:val="clear" w:color="auto" w:fill="FEFEFE"/>
          <w:lang w:eastAsia="en-US"/>
        </w:rPr>
        <w:t>Реализацията на п</w:t>
      </w:r>
      <w:r w:rsidR="00B36C92" w:rsidRPr="00AB2A7A">
        <w:rPr>
          <w:shd w:val="clear" w:color="auto" w:fill="FFFFFF"/>
        </w:rPr>
        <w:t>роекта създава траен положителен ефект за включване на младежите на пазара на труда.</w:t>
      </w:r>
      <w:r w:rsidR="000F480A" w:rsidRPr="00AB2A7A">
        <w:rPr>
          <w:rFonts w:ascii="Roboto" w:hAnsi="Roboto"/>
          <w:color w:val="333333"/>
          <w:sz w:val="23"/>
          <w:szCs w:val="23"/>
          <w:shd w:val="clear" w:color="auto" w:fill="FFFFFF"/>
        </w:rPr>
        <w:t xml:space="preserve"> </w:t>
      </w:r>
    </w:p>
    <w:p w:rsidR="006A34C2" w:rsidRPr="00AB2A7A" w:rsidRDefault="00AB2A7A" w:rsidP="006A34C2">
      <w:pPr>
        <w:numPr>
          <w:ilvl w:val="0"/>
          <w:numId w:val="32"/>
        </w:numPr>
        <w:tabs>
          <w:tab w:val="left" w:pos="0"/>
        </w:tabs>
        <w:autoSpaceDE w:val="0"/>
        <w:autoSpaceDN w:val="0"/>
        <w:adjustRightInd w:val="0"/>
        <w:spacing w:after="160" w:line="259" w:lineRule="auto"/>
        <w:ind w:left="0" w:firstLine="0"/>
        <w:contextualSpacing/>
        <w:jc w:val="both"/>
        <w:rPr>
          <w:shd w:val="clear" w:color="auto" w:fill="FEFEFE"/>
        </w:rPr>
      </w:pPr>
      <w:r>
        <w:rPr>
          <w:rFonts w:eastAsia="Calibri"/>
          <w:shd w:val="clear" w:color="auto" w:fill="FEFEFE"/>
          <w:lang w:eastAsia="en-US"/>
        </w:rPr>
        <w:t>П</w:t>
      </w:r>
      <w:r w:rsidR="00203275" w:rsidRPr="00AB2A7A">
        <w:rPr>
          <w:rFonts w:eastAsia="Calibri"/>
          <w:shd w:val="clear" w:color="auto" w:fill="FEFEFE"/>
          <w:lang w:eastAsia="en-US"/>
        </w:rPr>
        <w:t>роект</w:t>
      </w:r>
      <w:r w:rsidR="00203275" w:rsidRPr="00AB2A7A">
        <w:rPr>
          <w:rFonts w:eastAsia="Calibri"/>
          <w:b/>
          <w:shd w:val="clear" w:color="auto" w:fill="FEFEFE"/>
          <w:lang w:eastAsia="en-US"/>
        </w:rPr>
        <w:t xml:space="preserve"> „</w:t>
      </w:r>
      <w:r w:rsidR="00203275" w:rsidRPr="00AB2A7A">
        <w:rPr>
          <w:shd w:val="clear" w:color="auto" w:fill="FFFFFF"/>
        </w:rPr>
        <w:t xml:space="preserve">Нека пеем заедно", с Бенефициент  Фондация "Музикална младеж"- клон Свиленград, сключен по процедура №BG06RDNP001-19.054  МИГ Свиленград Ареал 7.11 - „Повишаване на атрактивността на територията на миг и стимулиране на сътрудничеството чрез популяризиране на културно-историческото и природно наследство" от ПРСР. </w:t>
      </w:r>
      <w:r w:rsidR="000536F1">
        <w:t>Закупено е озвучително оборудване и е постигнато</w:t>
      </w:r>
      <w:r w:rsidR="000536F1" w:rsidRPr="00AB2A7A">
        <w:rPr>
          <w:rFonts w:ascii="Roboto" w:hAnsi="Roboto"/>
          <w:color w:val="333333"/>
          <w:sz w:val="23"/>
          <w:szCs w:val="23"/>
          <w:shd w:val="clear" w:color="auto" w:fill="FFFFFF"/>
        </w:rPr>
        <w:t xml:space="preserve"> </w:t>
      </w:r>
      <w:r w:rsidR="000536F1" w:rsidRPr="00AB2A7A">
        <w:rPr>
          <w:shd w:val="clear" w:color="auto" w:fill="FFFFFF"/>
        </w:rPr>
        <w:t>популяризиране и насърчаване културната идентичност на местната общност.</w:t>
      </w:r>
    </w:p>
    <w:p w:rsidR="00822A44" w:rsidRDefault="00FB0556" w:rsidP="0049752F">
      <w:pPr>
        <w:pStyle w:val="1"/>
        <w:tabs>
          <w:tab w:val="num" w:pos="0"/>
        </w:tabs>
        <w:spacing w:line="276" w:lineRule="auto"/>
        <w:rPr>
          <w:b/>
        </w:rPr>
      </w:pPr>
      <w:r w:rsidRPr="00356171">
        <w:rPr>
          <w:b/>
        </w:rPr>
        <w:t xml:space="preserve">4. </w:t>
      </w:r>
      <w:r w:rsidR="00693A57" w:rsidRPr="00356171">
        <w:rPr>
          <w:b/>
        </w:rPr>
        <w:t xml:space="preserve">Постигнато въздействие от </w:t>
      </w:r>
      <w:r w:rsidR="00377834" w:rsidRPr="00356171">
        <w:rPr>
          <w:b/>
        </w:rPr>
        <w:t>СВОМР върху групите уязвими</w:t>
      </w:r>
      <w:r w:rsidRPr="00356171">
        <w:rPr>
          <w:b/>
        </w:rPr>
        <w:t xml:space="preserve"> и малцинствени групи, при наличие на такива</w:t>
      </w:r>
      <w:r w:rsidR="00822A44">
        <w:rPr>
          <w:b/>
        </w:rPr>
        <w:t>.</w:t>
      </w:r>
    </w:p>
    <w:p w:rsidR="0049752F" w:rsidRDefault="00665C97" w:rsidP="00EB2386">
      <w:pPr>
        <w:pStyle w:val="1"/>
        <w:tabs>
          <w:tab w:val="num" w:pos="0"/>
        </w:tabs>
      </w:pPr>
      <w:r>
        <w:tab/>
      </w:r>
      <w:r w:rsidR="00503E11">
        <w:t>В специфичните ц</w:t>
      </w:r>
      <w:r w:rsidR="00503E11" w:rsidRPr="00503E11">
        <w:t>ел</w:t>
      </w:r>
      <w:r w:rsidR="00503E11">
        <w:t>и</w:t>
      </w:r>
      <w:r w:rsidR="00503E11" w:rsidRPr="00503E11">
        <w:t xml:space="preserve"> </w:t>
      </w:r>
      <w:r w:rsidR="00503E11">
        <w:t>от СВОМР на МИГ Свиленград Ареал е заложено</w:t>
      </w:r>
      <w:r w:rsidR="00503E11" w:rsidRPr="00503E11">
        <w:t xml:space="preserve"> включване или </w:t>
      </w:r>
      <w:proofErr w:type="spellStart"/>
      <w:r w:rsidR="00503E11" w:rsidRPr="00503E11">
        <w:t>реинтегриране</w:t>
      </w:r>
      <w:proofErr w:type="spellEnd"/>
      <w:r w:rsidR="00503E11" w:rsidRPr="00503E11">
        <w:t xml:space="preserve"> в пазара на труда на безработни, трайно безработни и неактивни лица от всякакви възрастови групи и насърчаване на създаването на нови работни места. Предвижда се и подкрепа за мобилността на работната сила, както и за повишаване квалификацията на населението</w:t>
      </w:r>
      <w:r w:rsidR="00503E11">
        <w:t xml:space="preserve">, </w:t>
      </w:r>
      <w:r w:rsidR="00503E11" w:rsidRPr="00503E11">
        <w:t xml:space="preserve">доразвиване на политиките за недискриминация и </w:t>
      </w:r>
      <w:proofErr w:type="spellStart"/>
      <w:r w:rsidR="00503E11" w:rsidRPr="00503E11">
        <w:t>десегрегация</w:t>
      </w:r>
      <w:proofErr w:type="spellEnd"/>
      <w:r w:rsidR="00503E11" w:rsidRPr="00503E11">
        <w:t xml:space="preserve"> и  насърчаване на социалното включване и преодоляване на бедността,</w:t>
      </w:r>
      <w:r w:rsidR="000F1E68">
        <w:rPr>
          <w:lang w:val="en-US"/>
        </w:rPr>
        <w:t xml:space="preserve"> </w:t>
      </w:r>
      <w:r w:rsidR="00503E11" w:rsidRPr="00503E11">
        <w:rPr>
          <w:rFonts w:eastAsia="Calibri"/>
          <w:lang w:eastAsia="en-US"/>
        </w:rPr>
        <w:t xml:space="preserve">за да бъде постигнато пълноценно участие на </w:t>
      </w:r>
      <w:proofErr w:type="spellStart"/>
      <w:r w:rsidR="00503E11" w:rsidRPr="00503E11">
        <w:rPr>
          <w:rFonts w:eastAsia="Calibri"/>
          <w:lang w:eastAsia="en-US"/>
        </w:rPr>
        <w:t>най-маргинализираните</w:t>
      </w:r>
      <w:proofErr w:type="spellEnd"/>
      <w:r w:rsidR="00503E11" w:rsidRPr="00503E11">
        <w:rPr>
          <w:rFonts w:eastAsia="Calibri"/>
          <w:lang w:eastAsia="en-US"/>
        </w:rPr>
        <w:t xml:space="preserve"> групи и общности в икономиката, пазара на труда, обществения и културния живот. Действията ще бъдат фокусирани върху ромската общност като една от основните групи в риск на територията на МИГ.</w:t>
      </w:r>
      <w:r w:rsidR="00503E11">
        <w:rPr>
          <w:rFonts w:eastAsia="Calibri"/>
          <w:lang w:eastAsia="en-US"/>
        </w:rPr>
        <w:t xml:space="preserve"> </w:t>
      </w:r>
      <w:r w:rsidR="002377A5">
        <w:t xml:space="preserve">През отчетния период са </w:t>
      </w:r>
      <w:r w:rsidR="00CD6D7C">
        <w:t>проведени процедури и са склю</w:t>
      </w:r>
      <w:r w:rsidR="000F1E68">
        <w:t xml:space="preserve">чени договори </w:t>
      </w:r>
      <w:r w:rsidR="002377A5">
        <w:t>по мерки включващи уязвими групи и малцинствени групи, както следва:</w:t>
      </w:r>
    </w:p>
    <w:p w:rsidR="00BE3767" w:rsidRDefault="00BE3767" w:rsidP="00BE3767">
      <w:pPr>
        <w:jc w:val="both"/>
        <w:rPr>
          <w:b/>
        </w:rPr>
      </w:pPr>
    </w:p>
    <w:p w:rsidR="00E62E21" w:rsidRPr="00BE3767" w:rsidRDefault="002377A5" w:rsidP="00BE3767">
      <w:pPr>
        <w:jc w:val="both"/>
        <w:rPr>
          <w:b/>
        </w:rPr>
      </w:pPr>
      <w:r w:rsidRPr="00BE3767">
        <w:rPr>
          <w:b/>
        </w:rPr>
        <w:t>ОПРЧР 2014-2020</w:t>
      </w:r>
      <w:r w:rsidR="00E62E21" w:rsidRPr="00BE3767">
        <w:rPr>
          <w:b/>
        </w:rPr>
        <w:t>:</w:t>
      </w:r>
    </w:p>
    <w:p w:rsidR="00582151" w:rsidRDefault="002377A5" w:rsidP="00E62E21">
      <w:pPr>
        <w:jc w:val="both"/>
        <w:rPr>
          <w:b/>
        </w:rPr>
      </w:pPr>
      <w:r w:rsidRPr="002377A5">
        <w:t xml:space="preserve"> - </w:t>
      </w:r>
      <w:r w:rsidR="00E17BFD">
        <w:t>мярка</w:t>
      </w:r>
      <w:r w:rsidRPr="002377A5">
        <w:t xml:space="preserve">2.1 „Социално –икономическа интеграция на </w:t>
      </w:r>
      <w:proofErr w:type="spellStart"/>
      <w:r w:rsidRPr="002377A5">
        <w:t>маргинализирани</w:t>
      </w:r>
      <w:proofErr w:type="spellEnd"/>
      <w:r w:rsidRPr="002377A5">
        <w:t xml:space="preserve"> общности като ромите на територията на МИГ Свиленград Ареал“ по Оперативна програма „Развитие на човешките ресурси“. Сключен е </w:t>
      </w:r>
      <w:r w:rsidR="00D84311">
        <w:t xml:space="preserve">един </w:t>
      </w:r>
      <w:r w:rsidRPr="002377A5">
        <w:t xml:space="preserve">договор с </w:t>
      </w:r>
      <w:r w:rsidR="00D84311">
        <w:t>бенефициент Община Свиленград от дата</w:t>
      </w:r>
      <w:r w:rsidR="00A47D1F">
        <w:t xml:space="preserve"> 29.10.2019 г</w:t>
      </w:r>
      <w:r w:rsidRPr="002377A5">
        <w:t>. Стойност на договора – 233 915,18 лв.</w:t>
      </w:r>
      <w:r w:rsidR="00A92B8C">
        <w:t xml:space="preserve"> </w:t>
      </w:r>
      <w:r w:rsidR="00D84311">
        <w:t>П</w:t>
      </w:r>
      <w:r w:rsidR="00A92B8C">
        <w:t>роектн</w:t>
      </w:r>
      <w:r w:rsidR="00D84311">
        <w:t>ото</w:t>
      </w:r>
      <w:r w:rsidR="00A92B8C">
        <w:t xml:space="preserve"> предложени</w:t>
      </w:r>
      <w:r w:rsidR="00D84311">
        <w:t>е</w:t>
      </w:r>
      <w:r w:rsidR="00A92B8C">
        <w:t xml:space="preserve"> предвижда провеждане на обучение</w:t>
      </w:r>
      <w:r w:rsidR="00A92B8C" w:rsidRPr="00A92B8C">
        <w:t xml:space="preserve"> </w:t>
      </w:r>
      <w:r w:rsidR="00A92B8C">
        <w:t xml:space="preserve">на представители на </w:t>
      </w:r>
      <w:r w:rsidR="00A92B8C" w:rsidRPr="00A92B8C">
        <w:t>уязвими и малцинствени групи</w:t>
      </w:r>
      <w:r w:rsidR="00BE3767">
        <w:t>.</w:t>
      </w:r>
      <w:r w:rsidR="00A92B8C">
        <w:t xml:space="preserve"> Общо по проект</w:t>
      </w:r>
      <w:r w:rsidR="00BE3767">
        <w:t>а</w:t>
      </w:r>
      <w:r w:rsidR="00A92B8C">
        <w:t xml:space="preserve"> е </w:t>
      </w:r>
      <w:r w:rsidR="00BE3767">
        <w:t>предвидено</w:t>
      </w:r>
      <w:r w:rsidR="00A92B8C">
        <w:t xml:space="preserve"> създаването на заетост на 32 лица за по 9 месеца.</w:t>
      </w:r>
      <w:r>
        <w:t>;</w:t>
      </w:r>
      <w:r w:rsidR="00E62E21" w:rsidRPr="00E62E21">
        <w:rPr>
          <w:b/>
        </w:rPr>
        <w:t xml:space="preserve"> </w:t>
      </w:r>
    </w:p>
    <w:p w:rsidR="00E62E21" w:rsidRPr="00E17BFD" w:rsidRDefault="000A1945" w:rsidP="00D318A3">
      <w:pPr>
        <w:pStyle w:val="a8"/>
        <w:ind w:left="0"/>
        <w:jc w:val="both"/>
        <w:rPr>
          <w:b/>
        </w:rPr>
      </w:pPr>
      <w:r>
        <w:rPr>
          <w:b/>
          <w:lang w:val="en-US"/>
        </w:rPr>
        <w:t xml:space="preserve">- </w:t>
      </w:r>
      <w:r w:rsidR="000F1E68" w:rsidRPr="00C73048">
        <w:rPr>
          <w:b/>
        </w:rPr>
        <w:t>ОПНОИР 2014-2020</w:t>
      </w:r>
      <w:r w:rsidR="007136CE">
        <w:rPr>
          <w:b/>
        </w:rPr>
        <w:t xml:space="preserve"> – </w:t>
      </w:r>
      <w:r w:rsidR="00E17BFD" w:rsidRPr="00E17BFD">
        <w:t>По п</w:t>
      </w:r>
      <w:r w:rsidR="007136CE" w:rsidRPr="007136CE">
        <w:t>роцедура</w:t>
      </w:r>
      <w:r w:rsidR="007136CE">
        <w:rPr>
          <w:b/>
        </w:rPr>
        <w:t xml:space="preserve"> </w:t>
      </w:r>
      <w:r w:rsidR="007136CE" w:rsidRPr="007136CE">
        <w:rPr>
          <w:shd w:val="clear" w:color="auto" w:fill="FFFFFF"/>
        </w:rPr>
        <w:t xml:space="preserve">BG05M2OP001-3.006, МИГ Свиленград-Ареал-Осигуряване на достъп до качествено образование в малките населени места и трудно </w:t>
      </w:r>
      <w:r w:rsidR="007136CE" w:rsidRPr="00E17BFD">
        <w:rPr>
          <w:shd w:val="clear" w:color="auto" w:fill="FFFFFF"/>
        </w:rPr>
        <w:lastRenderedPageBreak/>
        <w:t>достъпните райони</w:t>
      </w:r>
      <w:r w:rsidR="00E17BFD" w:rsidRPr="00E17BFD">
        <w:rPr>
          <w:shd w:val="clear" w:color="auto" w:fill="FFFFFF"/>
        </w:rPr>
        <w:t xml:space="preserve"> към момента на отчитане се изпълняват три проекта, които включват  </w:t>
      </w:r>
      <w:proofErr w:type="spellStart"/>
      <w:r w:rsidR="00E17BFD" w:rsidRPr="00E17BFD">
        <w:rPr>
          <w:shd w:val="clear" w:color="auto" w:fill="FFFFFF"/>
        </w:rPr>
        <w:t>маргинал</w:t>
      </w:r>
      <w:r w:rsidR="00086472">
        <w:rPr>
          <w:shd w:val="clear" w:color="auto" w:fill="FFFFFF"/>
        </w:rPr>
        <w:t>изирани</w:t>
      </w:r>
      <w:proofErr w:type="spellEnd"/>
      <w:r w:rsidR="00086472">
        <w:rPr>
          <w:shd w:val="clear" w:color="auto" w:fill="FFFFFF"/>
        </w:rPr>
        <w:t xml:space="preserve"> групи, включително роми:</w:t>
      </w:r>
      <w:r w:rsidR="00027686">
        <w:rPr>
          <w:shd w:val="clear" w:color="auto" w:fill="FFFFFF"/>
        </w:rPr>
        <w:t xml:space="preserve"> </w:t>
      </w:r>
    </w:p>
    <w:p w:rsidR="00086472" w:rsidRPr="00DA783B" w:rsidRDefault="00086472" w:rsidP="00086472">
      <w:pPr>
        <w:pStyle w:val="a8"/>
        <w:ind w:left="0"/>
        <w:jc w:val="both"/>
        <w:rPr>
          <w:shd w:val="clear" w:color="auto" w:fill="FFFFFF"/>
        </w:rPr>
      </w:pPr>
      <w:r w:rsidRPr="00DA783B">
        <w:rPr>
          <w:shd w:val="clear" w:color="auto" w:fill="FFFFFF"/>
        </w:rPr>
        <w:t>- Договор от 18.05.2020 г. с бенефициент Община Свиленград – проект „Заедно учим и творим“. Стойност на договора  - 275 861.34 лв.;</w:t>
      </w:r>
    </w:p>
    <w:p w:rsidR="00086472" w:rsidRPr="00DA783B" w:rsidRDefault="00086472" w:rsidP="00086472">
      <w:pPr>
        <w:pStyle w:val="a8"/>
        <w:ind w:left="0"/>
        <w:jc w:val="both"/>
        <w:rPr>
          <w:shd w:val="clear" w:color="auto" w:fill="FFFFFF"/>
        </w:rPr>
      </w:pPr>
      <w:r w:rsidRPr="00DA783B">
        <w:rPr>
          <w:shd w:val="clear" w:color="auto" w:fill="FFFFFF"/>
        </w:rPr>
        <w:t>- Договор от 28.05.2020 г. с бенефициент СУ „Д-р Петър Берон“ – проект „Знам и мога“. Стойност на договора – 193 811,48 лв.</w:t>
      </w:r>
    </w:p>
    <w:p w:rsidR="00086472" w:rsidRPr="00DA783B" w:rsidRDefault="00086472" w:rsidP="00086472">
      <w:pPr>
        <w:pStyle w:val="a8"/>
        <w:ind w:left="0"/>
        <w:jc w:val="both"/>
        <w:rPr>
          <w:b/>
        </w:rPr>
      </w:pPr>
      <w:r w:rsidRPr="00DA783B">
        <w:rPr>
          <w:shd w:val="clear" w:color="auto" w:fill="FFFFFF"/>
        </w:rPr>
        <w:t>- Договор от 18.05.2020 г. с бенефициент „Първо основно училище „Иван Вазов“ – проект „Равен шанс за всички“. Стойност на договора – 196 139,22 лв.</w:t>
      </w:r>
    </w:p>
    <w:p w:rsidR="00AC1B14" w:rsidRPr="007136CE" w:rsidRDefault="00AC1B14" w:rsidP="00356171">
      <w:pPr>
        <w:pStyle w:val="1"/>
        <w:tabs>
          <w:tab w:val="num" w:pos="0"/>
        </w:tabs>
        <w:spacing w:line="276" w:lineRule="auto"/>
        <w:rPr>
          <w:b/>
        </w:rPr>
      </w:pPr>
    </w:p>
    <w:p w:rsidR="00FB0556" w:rsidRDefault="00FB0556" w:rsidP="00356171">
      <w:pPr>
        <w:pStyle w:val="1"/>
        <w:tabs>
          <w:tab w:val="num" w:pos="0"/>
        </w:tabs>
        <w:spacing w:line="276" w:lineRule="auto"/>
        <w:rPr>
          <w:b/>
        </w:rPr>
      </w:pPr>
      <w:r w:rsidRPr="00356171">
        <w:rPr>
          <w:b/>
        </w:rPr>
        <w:t>5. Изпълнение на целите на СВОМР</w:t>
      </w:r>
      <w:r w:rsidR="002C630C">
        <w:rPr>
          <w:b/>
        </w:rPr>
        <w:t>.</w:t>
      </w:r>
    </w:p>
    <w:p w:rsidR="00B55CC7" w:rsidRPr="00606460" w:rsidRDefault="00B55CC7" w:rsidP="008F0C51">
      <w:pPr>
        <w:jc w:val="both"/>
      </w:pPr>
      <w:r w:rsidRPr="00606460">
        <w:t xml:space="preserve">      </w:t>
      </w:r>
      <w:r w:rsidRPr="00606460">
        <w:rPr>
          <w:b/>
        </w:rPr>
        <w:t>Обща цел</w:t>
      </w:r>
      <w:r w:rsidRPr="00606460">
        <w:t xml:space="preserve"> на стратегията за Водено от общностите местно развитие на сдружение „МИГ – </w:t>
      </w:r>
      <w:r w:rsidR="008F0C51">
        <w:t>Свиленград Ареал</w:t>
      </w:r>
      <w:r w:rsidRPr="00606460">
        <w:t xml:space="preserve">” </w:t>
      </w:r>
      <w:r w:rsidR="008F0C51">
        <w:t>е</w:t>
      </w:r>
      <w:r w:rsidRPr="00606460">
        <w:t xml:space="preserve"> </w:t>
      </w:r>
      <w:r w:rsidRPr="002C630C">
        <w:t>„</w:t>
      </w:r>
      <w:r w:rsidR="008F0C51" w:rsidRPr="00903659">
        <w:rPr>
          <w:rFonts w:eastAsia="Calibri"/>
          <w:lang w:eastAsia="en-US"/>
        </w:rPr>
        <w:t xml:space="preserve">Устойчив растеж на цялата територия на МИГ </w:t>
      </w:r>
      <w:r w:rsidR="008F0C51">
        <w:rPr>
          <w:rFonts w:eastAsia="Calibri"/>
          <w:lang w:eastAsia="en-US"/>
        </w:rPr>
        <w:t>„</w:t>
      </w:r>
      <w:r w:rsidR="008F0C51" w:rsidRPr="00903659">
        <w:rPr>
          <w:rFonts w:eastAsia="Calibri"/>
          <w:lang w:eastAsia="en-US"/>
        </w:rPr>
        <w:t>Свиленград Ареал</w:t>
      </w:r>
      <w:r w:rsidR="008F0C51">
        <w:rPr>
          <w:rFonts w:eastAsia="Calibri"/>
          <w:lang w:eastAsia="en-US"/>
        </w:rPr>
        <w:t>“</w:t>
      </w:r>
      <w:r w:rsidR="008F0C51" w:rsidRPr="00903659">
        <w:rPr>
          <w:rFonts w:eastAsia="Calibri"/>
          <w:lang w:eastAsia="en-US"/>
        </w:rPr>
        <w:t xml:space="preserve"> чрез подоб</w:t>
      </w:r>
      <w:r w:rsidR="008F0C51" w:rsidRPr="00470687">
        <w:rPr>
          <w:rFonts w:eastAsia="Calibri"/>
          <w:lang w:eastAsia="en-US"/>
        </w:rPr>
        <w:t>ряване конкурентостта на селското стопанство и на малки</w:t>
      </w:r>
      <w:r w:rsidR="008F0C51" w:rsidRPr="00C72DA0">
        <w:rPr>
          <w:rFonts w:eastAsia="Calibri"/>
          <w:lang w:eastAsia="en-US"/>
        </w:rPr>
        <w:t>те</w:t>
      </w:r>
      <w:r w:rsidR="008F0C51" w:rsidRPr="000B5CB5">
        <w:rPr>
          <w:rFonts w:eastAsia="Calibri"/>
          <w:lang w:eastAsia="en-US"/>
        </w:rPr>
        <w:t xml:space="preserve"> и средни предприятия, повиша</w:t>
      </w:r>
      <w:r w:rsidR="008F0C51" w:rsidRPr="00470687">
        <w:rPr>
          <w:rFonts w:eastAsia="Calibri"/>
          <w:lang w:eastAsia="en-US"/>
        </w:rPr>
        <w:t>ване на ефективността на  местната икономика, увеличаване</w:t>
      </w:r>
      <w:r w:rsidR="008F0C51" w:rsidRPr="00C72DA0">
        <w:rPr>
          <w:rFonts w:eastAsia="Calibri"/>
          <w:lang w:eastAsia="en-US"/>
        </w:rPr>
        <w:t xml:space="preserve"> на заетостта и подобряване у</w:t>
      </w:r>
      <w:r w:rsidR="008F0C51" w:rsidRPr="000B5CB5">
        <w:rPr>
          <w:rFonts w:eastAsia="Calibri"/>
          <w:lang w:eastAsia="en-US"/>
        </w:rPr>
        <w:t>с</w:t>
      </w:r>
      <w:r w:rsidR="008F0C51" w:rsidRPr="00470687">
        <w:rPr>
          <w:rFonts w:eastAsia="Calibri"/>
          <w:lang w:eastAsia="en-US"/>
        </w:rPr>
        <w:t>ловията за живот, съхраняване на културния потенциал и подобряване на околната среда</w:t>
      </w:r>
      <w:r w:rsidRPr="002C630C">
        <w:t>”</w:t>
      </w:r>
      <w:r w:rsidRPr="00606460">
        <w:t xml:space="preserve">. </w:t>
      </w:r>
    </w:p>
    <w:p w:rsidR="00B55CC7" w:rsidRPr="00606460" w:rsidRDefault="00B55CC7" w:rsidP="00B55CC7">
      <w:pPr>
        <w:spacing w:line="276" w:lineRule="auto"/>
        <w:ind w:right="15"/>
        <w:jc w:val="both"/>
        <w:rPr>
          <w:b/>
        </w:rPr>
      </w:pPr>
      <w:r w:rsidRPr="00606460">
        <w:t xml:space="preserve">      В стратегията за ВОМР са изведени следните </w:t>
      </w:r>
      <w:r w:rsidRPr="00606460">
        <w:rPr>
          <w:b/>
        </w:rPr>
        <w:t>специфични цели</w:t>
      </w:r>
      <w:r w:rsidR="008F0C51">
        <w:rPr>
          <w:b/>
        </w:rPr>
        <w:t xml:space="preserve"> и приоритети</w:t>
      </w:r>
      <w:r w:rsidRPr="00606460">
        <w:rPr>
          <w:b/>
        </w:rPr>
        <w:t>:</w:t>
      </w:r>
    </w:p>
    <w:p w:rsidR="009411CE" w:rsidRPr="008751CA" w:rsidRDefault="00B55CC7" w:rsidP="005E24E7">
      <w:pPr>
        <w:jc w:val="both"/>
        <w:rPr>
          <w:rFonts w:eastAsia="Calibri"/>
          <w:sz w:val="28"/>
          <w:szCs w:val="28"/>
          <w:lang w:eastAsia="en-US"/>
        </w:rPr>
      </w:pPr>
      <w:r w:rsidRPr="008751CA">
        <w:t xml:space="preserve">      </w:t>
      </w:r>
      <w:r w:rsidR="009411CE" w:rsidRPr="008751CA">
        <w:rPr>
          <w:rFonts w:eastAsia="Calibri"/>
          <w:u w:val="single"/>
          <w:lang w:eastAsia="en-US"/>
        </w:rPr>
        <w:t>Приоритет 1</w:t>
      </w:r>
      <w:r w:rsidR="009C3E35" w:rsidRPr="008751CA">
        <w:rPr>
          <w:rFonts w:eastAsia="Calibri"/>
          <w:u w:val="single"/>
          <w:lang w:eastAsia="en-US"/>
        </w:rPr>
        <w:t xml:space="preserve"> - </w:t>
      </w:r>
      <w:r w:rsidR="009411CE" w:rsidRPr="008751CA">
        <w:rPr>
          <w:rFonts w:eastAsia="Calibri"/>
          <w:lang w:eastAsia="en-US"/>
        </w:rPr>
        <w:t>Устойчив икономически растеж на земеделския сектор чрез повишаване конкурентоспособността на малките и средни селски стопанства, подобряване ефективността на производството и реализация на продукцията им, въвеждане на иновации и разнообразяване в неземеделски дейности</w:t>
      </w:r>
    </w:p>
    <w:p w:rsidR="009411CE" w:rsidRPr="008751CA" w:rsidRDefault="009411CE" w:rsidP="00A33BE4">
      <w:pPr>
        <w:jc w:val="both"/>
        <w:rPr>
          <w:rFonts w:eastAsia="Calibri"/>
          <w:lang w:eastAsia="en-US"/>
        </w:rPr>
      </w:pPr>
      <w:r w:rsidRPr="008751CA">
        <w:rPr>
          <w:rFonts w:eastAsia="Calibri"/>
          <w:lang w:eastAsia="en-US"/>
        </w:rPr>
        <w:t xml:space="preserve">Специфична цел 1 - Повишаване конкурентоспособността на земеделските стопанства и подобряване ефективността на земеделието </w:t>
      </w:r>
    </w:p>
    <w:p w:rsidR="009411CE" w:rsidRPr="008751CA" w:rsidRDefault="009411CE" w:rsidP="009411CE">
      <w:pPr>
        <w:ind w:right="-1"/>
        <w:jc w:val="both"/>
      </w:pPr>
      <w:r w:rsidRPr="008751CA">
        <w:t>За постигане на тази цел, помощта ще бъде насочена към подобряване икономическото състояние на земеделския сектор на територията на МИГ.  Мярка 4.1 „Инвестиции в земеделски стопанства“ от ПРСР е основното средство за постигането на тази цел.</w:t>
      </w:r>
    </w:p>
    <w:p w:rsidR="009411CE" w:rsidRPr="008751CA" w:rsidRDefault="009411CE" w:rsidP="009411CE">
      <w:pPr>
        <w:ind w:right="-1"/>
        <w:jc w:val="both"/>
      </w:pPr>
      <w:r w:rsidRPr="008751CA">
        <w:t xml:space="preserve">Специфична цел 2  - Насърчаване на развитието и икономическата ефективност </w:t>
      </w:r>
      <w:r w:rsidRPr="008751CA">
        <w:rPr>
          <w:rFonts w:eastAsia="Calibri"/>
          <w:lang w:eastAsia="en-US"/>
        </w:rPr>
        <w:t>на предприятия от хранително-преработвателната промишленост.</w:t>
      </w:r>
    </w:p>
    <w:p w:rsidR="009411CE" w:rsidRPr="008751CA" w:rsidRDefault="009411CE" w:rsidP="009411CE">
      <w:pPr>
        <w:jc w:val="both"/>
        <w:rPr>
          <w:highlight w:val="yellow"/>
        </w:rPr>
      </w:pPr>
      <w:r w:rsidRPr="008751CA">
        <w:t>В подкрепа изпълнението на тази цел ще бъде използвана мярка 4.2 „Инвестиции в преработка/маркетинг на селскостопански продукти“ от ПРСР</w:t>
      </w:r>
    </w:p>
    <w:p w:rsidR="009411CE" w:rsidRPr="008751CA" w:rsidRDefault="009411CE" w:rsidP="009411CE">
      <w:pPr>
        <w:jc w:val="both"/>
      </w:pPr>
      <w:r w:rsidRPr="008751CA">
        <w:t>Специфична цел 3 - Разнообразяване на икономическите дейности, насърчаване на предприемачеството на земеделските стопани и увеличаване на заетостта.</w:t>
      </w:r>
    </w:p>
    <w:p w:rsidR="009411CE" w:rsidRPr="008751CA" w:rsidRDefault="009411CE" w:rsidP="009411CE">
      <w:pPr>
        <w:ind w:right="-1"/>
        <w:jc w:val="both"/>
      </w:pPr>
      <w:r w:rsidRPr="008751CA">
        <w:t>Тази специфична цел ще се реализира чрез  мярка 6.4 „Инвестиции в подкрепа на неземеделски дейности“ от ПРСР.</w:t>
      </w:r>
    </w:p>
    <w:p w:rsidR="009411CE" w:rsidRPr="008751CA" w:rsidRDefault="009411CE" w:rsidP="009411CE">
      <w:pPr>
        <w:jc w:val="both"/>
        <w:rPr>
          <w:u w:val="single"/>
        </w:rPr>
      </w:pPr>
      <w:r w:rsidRPr="008751CA">
        <w:rPr>
          <w:u w:val="single"/>
        </w:rPr>
        <w:t>Приоритет 2</w:t>
      </w:r>
      <w:r w:rsidR="009C3E35" w:rsidRPr="008751CA">
        <w:rPr>
          <w:u w:val="single"/>
        </w:rPr>
        <w:t xml:space="preserve"> - </w:t>
      </w:r>
      <w:r w:rsidRPr="008751CA">
        <w:t xml:space="preserve">Балансирано развитие на територията и повишаване качеството на живот на населението чрез </w:t>
      </w:r>
      <w:r w:rsidRPr="008751CA">
        <w:rPr>
          <w:rFonts w:eastAsia="Calibri"/>
          <w:lang w:eastAsia="en-US"/>
        </w:rPr>
        <w:t>подобряване на основната и на социалната инфраструктура,</w:t>
      </w:r>
      <w:r w:rsidR="00A33BE4" w:rsidRPr="008751CA">
        <w:rPr>
          <w:rFonts w:eastAsia="Calibri"/>
          <w:lang w:eastAsia="en-US"/>
        </w:rPr>
        <w:t xml:space="preserve"> </w:t>
      </w:r>
      <w:r w:rsidRPr="008751CA">
        <w:t>развитие на туризма, укрепване на природните и  културните традиции на местната общност, опазване на околната среда.</w:t>
      </w:r>
    </w:p>
    <w:p w:rsidR="009411CE" w:rsidRPr="008751CA" w:rsidRDefault="009411CE" w:rsidP="009411CE">
      <w:pPr>
        <w:ind w:right="-1"/>
        <w:jc w:val="both"/>
      </w:pPr>
      <w:r w:rsidRPr="008751CA">
        <w:rPr>
          <w:rFonts w:eastAsia="Calibri"/>
          <w:lang w:eastAsia="en-US"/>
        </w:rPr>
        <w:t xml:space="preserve">Специфична цел 1 – </w:t>
      </w:r>
      <w:r w:rsidRPr="008751CA">
        <w:t>Подобряване на условията на живот в населените места чрез развитие на базисната инфраструктура.</w:t>
      </w:r>
    </w:p>
    <w:p w:rsidR="009411CE" w:rsidRPr="008751CA" w:rsidRDefault="009411CE" w:rsidP="009411CE">
      <w:pPr>
        <w:ind w:right="-1"/>
        <w:jc w:val="both"/>
      </w:pPr>
      <w:r w:rsidRPr="008751CA">
        <w:t>Тази цел ще бъде постигната чрез мярка 7.2 „Инвестиции в създаването, подобряването или разширяването на всички видове малка по мащаби инфраструктура“ от ПРСР</w:t>
      </w:r>
    </w:p>
    <w:p w:rsidR="009411CE" w:rsidRPr="008751CA" w:rsidRDefault="009411CE" w:rsidP="009411CE">
      <w:pPr>
        <w:jc w:val="both"/>
        <w:rPr>
          <w:rFonts w:eastAsia="Calibri"/>
          <w:lang w:eastAsia="en-US"/>
        </w:rPr>
      </w:pPr>
      <w:r w:rsidRPr="008751CA">
        <w:rPr>
          <w:rFonts w:eastAsia="Calibri"/>
          <w:lang w:eastAsia="en-US"/>
        </w:rPr>
        <w:t>Специфична цел 2 – Развитие на туризма чрез разнообразяване и подобряване на туристическата инфраструктура.</w:t>
      </w:r>
    </w:p>
    <w:p w:rsidR="009411CE" w:rsidRPr="008751CA" w:rsidRDefault="009411CE" w:rsidP="009411CE">
      <w:pPr>
        <w:jc w:val="both"/>
        <w:rPr>
          <w:rFonts w:eastAsia="Calibri"/>
          <w:lang w:eastAsia="en-US"/>
        </w:rPr>
      </w:pPr>
      <w:r w:rsidRPr="008751CA">
        <w:rPr>
          <w:rFonts w:eastAsia="Calibri"/>
          <w:lang w:eastAsia="en-US"/>
        </w:rPr>
        <w:t>За реализирането на тази цел ще бъде използвана  мярка 7.5 „Инвестиции за публично ползване в инфраструктура за отдих, туристическа информация и малка по мащаб туристическа инфраструктура“ от ПРСР.</w:t>
      </w:r>
    </w:p>
    <w:p w:rsidR="009411CE" w:rsidRPr="008751CA" w:rsidRDefault="009411CE" w:rsidP="009411CE">
      <w:pPr>
        <w:ind w:right="-1"/>
        <w:jc w:val="both"/>
      </w:pPr>
      <w:r w:rsidRPr="008751CA">
        <w:t>Специфична цел 3 – Опазване на местната идентичност и популяризиране на културното и природно наследство</w:t>
      </w:r>
    </w:p>
    <w:p w:rsidR="009411CE" w:rsidRPr="008751CA" w:rsidRDefault="009411CE" w:rsidP="009411CE">
      <w:pPr>
        <w:ind w:right="-1"/>
        <w:jc w:val="both"/>
      </w:pPr>
      <w:r w:rsidRPr="008751CA">
        <w:rPr>
          <w:bCs/>
        </w:rPr>
        <w:t>За постигането на тази цел по ПРСР е създадена иновативна мярка 7.11 „Повишаване на атрактивността на територията на МИГ и стимулиране на сътрудничеството, чрез популяризиране на културно-историческото и природно наследство.”</w:t>
      </w:r>
    </w:p>
    <w:p w:rsidR="009411CE" w:rsidRPr="008751CA" w:rsidRDefault="009411CE" w:rsidP="009411CE">
      <w:pPr>
        <w:jc w:val="both"/>
      </w:pPr>
      <w:r w:rsidRPr="008751CA">
        <w:t>Специфична цел 4 – Опазване на околната среда като предпоставка за подобряване живота на населението.</w:t>
      </w:r>
    </w:p>
    <w:p w:rsidR="009411CE" w:rsidRPr="008751CA" w:rsidRDefault="009411CE" w:rsidP="009411CE">
      <w:pPr>
        <w:jc w:val="both"/>
        <w:rPr>
          <w:rFonts w:eastAsia="Calibri"/>
          <w:lang w:eastAsia="en-US"/>
        </w:rPr>
      </w:pPr>
      <w:r w:rsidRPr="008751CA">
        <w:rPr>
          <w:rFonts w:eastAsia="Calibri"/>
          <w:lang w:eastAsia="en-US"/>
        </w:rPr>
        <w:t xml:space="preserve">Средство за постигане на тази специфична цел е мярката по приоритетна ос 3 „Натура 2000 и биоразнообразие“  на Оперативна програма „Околна среда 2014 – 2020 г.“„Подобряване на </w:t>
      </w:r>
      <w:r w:rsidRPr="008751CA">
        <w:rPr>
          <w:rFonts w:eastAsia="Calibri"/>
          <w:lang w:eastAsia="en-US"/>
        </w:rPr>
        <w:lastRenderedPageBreak/>
        <w:t>природозащитното състояние на видове и местообитания от мрежата Натура 2000 чрез подхода ВОМР“</w:t>
      </w:r>
    </w:p>
    <w:p w:rsidR="009411CE" w:rsidRPr="008751CA" w:rsidRDefault="009411CE" w:rsidP="009411CE">
      <w:pPr>
        <w:jc w:val="both"/>
        <w:rPr>
          <w:u w:val="single"/>
        </w:rPr>
      </w:pPr>
      <w:r w:rsidRPr="008751CA">
        <w:rPr>
          <w:u w:val="single"/>
        </w:rPr>
        <w:t xml:space="preserve">Приоритет </w:t>
      </w:r>
      <w:r w:rsidRPr="008751CA">
        <w:t xml:space="preserve">3 </w:t>
      </w:r>
      <w:r w:rsidRPr="008751CA">
        <w:rPr>
          <w:rFonts w:eastAsia="Calibri"/>
          <w:lang w:eastAsia="en-US"/>
        </w:rPr>
        <w:t>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w:t>
      </w:r>
    </w:p>
    <w:p w:rsidR="009411CE" w:rsidRPr="008751CA" w:rsidRDefault="009411CE" w:rsidP="009411CE">
      <w:pPr>
        <w:ind w:right="283"/>
        <w:jc w:val="both"/>
        <w:rPr>
          <w:rFonts w:eastAsia="Calibri"/>
          <w:lang w:eastAsia="en-US"/>
        </w:rPr>
      </w:pPr>
      <w:r w:rsidRPr="008751CA">
        <w:rPr>
          <w:rFonts w:eastAsia="Calibri"/>
          <w:lang w:eastAsia="en-US"/>
        </w:rPr>
        <w:t>Специфична цел 1 - Развитие на устойчива и качествена заетост за населението на цялата територия на МИГ, преодоляване на безработицата и социалното изключване.</w:t>
      </w:r>
    </w:p>
    <w:p w:rsidR="009411CE" w:rsidRPr="008751CA" w:rsidRDefault="009411CE" w:rsidP="009411CE">
      <w:pPr>
        <w:jc w:val="both"/>
      </w:pPr>
      <w:r w:rsidRPr="008751CA">
        <w:t>За постигането на тази цел ще бъдат използвани Мярка 1.1 Достъп до заетост(ПО 1 „Подобряване достъпа до заетост и качеството на работните места“, ИП1 „Достъп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 и Мярка 1.3</w:t>
      </w:r>
      <w:r w:rsidRPr="008751CA">
        <w:rPr>
          <w:rFonts w:eastAsia="Calibri"/>
          <w:lang w:eastAsia="en-US"/>
        </w:rPr>
        <w:t>Устойчиво интегриране на пазара на труда на младите хора(</w:t>
      </w:r>
      <w:r w:rsidRPr="008751CA">
        <w:t xml:space="preserve">ПО1 „Подобряване достъпа до заетост и качеството на работните места“, ИП 3 „Устойчиво интегриране на пазара на труда на младите хора, в частност тези, които не са ангажирани с трудова дейност, образование или обучение, включително младите хора, изложени на риск от социално изключване, и младите хора от </w:t>
      </w:r>
      <w:proofErr w:type="spellStart"/>
      <w:r w:rsidRPr="008751CA">
        <w:t>маргинализирани</w:t>
      </w:r>
      <w:proofErr w:type="spellEnd"/>
      <w:r w:rsidRPr="008751CA">
        <w:t xml:space="preserve"> общности, включително чрез прилагане на гаранция за </w:t>
      </w:r>
      <w:proofErr w:type="spellStart"/>
      <w:r w:rsidRPr="008751CA">
        <w:t>младежта</w:t>
      </w:r>
      <w:proofErr w:type="spellEnd"/>
      <w:r w:rsidRPr="008751CA">
        <w:t>“) на ОП РЧР 2014-2020.</w:t>
      </w:r>
    </w:p>
    <w:p w:rsidR="009411CE" w:rsidRPr="008751CA" w:rsidRDefault="009411CE" w:rsidP="009411CE">
      <w:pPr>
        <w:jc w:val="both"/>
      </w:pPr>
      <w:r w:rsidRPr="008751CA">
        <w:t>Специфична цел 2 - Подобряване на условията на живот на територията на МИГ чрез насърчаване на социалното включване и устойчива интеграция на социално изключени роми, хора живеещи в риск и бедност.</w:t>
      </w:r>
    </w:p>
    <w:p w:rsidR="009411CE" w:rsidRPr="008751CA" w:rsidRDefault="009411CE" w:rsidP="009411CE">
      <w:pPr>
        <w:jc w:val="both"/>
        <w:rPr>
          <w:rFonts w:eastAsia="Calibri"/>
          <w:lang w:eastAsia="en-US"/>
        </w:rPr>
      </w:pPr>
      <w:r w:rsidRPr="008751CA">
        <w:rPr>
          <w:rFonts w:eastAsia="Calibri"/>
          <w:lang w:eastAsia="en-US"/>
        </w:rPr>
        <w:t xml:space="preserve">Целта ще бъде постигната чрез прилагането на Мярка 2.1 Социално-икономическа интеграция на </w:t>
      </w:r>
      <w:proofErr w:type="spellStart"/>
      <w:r w:rsidRPr="008751CA">
        <w:rPr>
          <w:rFonts w:eastAsia="Calibri"/>
          <w:lang w:eastAsia="en-US"/>
        </w:rPr>
        <w:t>маргинализирани</w:t>
      </w:r>
      <w:proofErr w:type="spellEnd"/>
      <w:r w:rsidRPr="008751CA">
        <w:rPr>
          <w:rFonts w:eastAsia="Calibri"/>
          <w:lang w:eastAsia="en-US"/>
        </w:rPr>
        <w:t xml:space="preserve"> общности като ромите</w:t>
      </w:r>
      <w:r w:rsidRPr="008751CA">
        <w:t xml:space="preserve">(ПО 2Намаляване на бедността и насърчаване на социалното включване“, ИП1 „Социално-икономическа интеграция на </w:t>
      </w:r>
      <w:proofErr w:type="spellStart"/>
      <w:r w:rsidRPr="008751CA">
        <w:t>маргинализирани</w:t>
      </w:r>
      <w:proofErr w:type="spellEnd"/>
      <w:r w:rsidRPr="008751CA">
        <w:t xml:space="preserve"> общности като ромите”) от ОП РЧР 2014-2020.</w:t>
      </w:r>
    </w:p>
    <w:p w:rsidR="009411CE" w:rsidRPr="008751CA" w:rsidRDefault="009411CE" w:rsidP="009411CE">
      <w:pPr>
        <w:jc w:val="both"/>
      </w:pPr>
      <w:r w:rsidRPr="008751CA">
        <w:t>Специфична цел 3 – Повишаване на качеството и подобряване на достъпа до  училищното образование в малките населени места и намаляване на броя на необхванатите от образователната система, отпадащите от училище и пре</w:t>
      </w:r>
      <w:r w:rsidR="00C56D3D" w:rsidRPr="008751CA">
        <w:t>ждевременно напусналите училище.</w:t>
      </w:r>
    </w:p>
    <w:p w:rsidR="009411CE" w:rsidRPr="008751CA" w:rsidRDefault="009411CE" w:rsidP="009411CE">
      <w:pPr>
        <w:jc w:val="both"/>
        <w:rPr>
          <w:color w:val="FF0000"/>
        </w:rPr>
      </w:pPr>
      <w:r w:rsidRPr="008751CA">
        <w:t xml:space="preserve">Целта ще бъде реализирана чрез „Осигуряване на достъп до качествено образование в малките населени места и в трудно достъпните райони“ по Инвестиционен приоритет 9.ii „Социално-икономическо интегриране на </w:t>
      </w:r>
      <w:proofErr w:type="spellStart"/>
      <w:r w:rsidRPr="008751CA">
        <w:t>маргинализирани</w:t>
      </w:r>
      <w:proofErr w:type="spellEnd"/>
      <w:r w:rsidRPr="008751CA">
        <w:t xml:space="preserve"> общности, като например ромите” от ОПНОИР.</w:t>
      </w:r>
    </w:p>
    <w:p w:rsidR="009411CE" w:rsidRPr="008751CA" w:rsidRDefault="009411CE" w:rsidP="009411CE">
      <w:pPr>
        <w:jc w:val="both"/>
        <w:rPr>
          <w:sz w:val="28"/>
          <w:szCs w:val="28"/>
        </w:rPr>
      </w:pPr>
      <w:r w:rsidRPr="008751CA">
        <w:rPr>
          <w:u w:val="single"/>
        </w:rPr>
        <w:t>Приоритет 4</w:t>
      </w:r>
      <w:r w:rsidRPr="008751CA">
        <w:t xml:space="preserve"> Повишаване на конкурентоспособността на МСП и насърчаване на предприемачеството</w:t>
      </w:r>
    </w:p>
    <w:p w:rsidR="009411CE" w:rsidRPr="008751CA" w:rsidRDefault="009411CE" w:rsidP="009411CE">
      <w:pPr>
        <w:jc w:val="both"/>
      </w:pPr>
      <w:r w:rsidRPr="008751CA">
        <w:t>Специфична цел 1 – Повишаване на производителността на МСП на територията на МИГ „Свиленград Ареал“.</w:t>
      </w:r>
    </w:p>
    <w:p w:rsidR="009411CE" w:rsidRPr="008751CA" w:rsidRDefault="009411CE" w:rsidP="009411CE">
      <w:pPr>
        <w:jc w:val="both"/>
      </w:pPr>
      <w:r w:rsidRPr="008751CA">
        <w:t>Целта ще бъде реализирана чрез  мярката съответстваща на  Инвестиционен приоритет 2.</w:t>
      </w:r>
      <w:proofErr w:type="spellStart"/>
      <w:r w:rsidRPr="008751CA">
        <w:t>2</w:t>
      </w:r>
      <w:proofErr w:type="spellEnd"/>
      <w:r w:rsidR="009C0597" w:rsidRPr="008751CA">
        <w:t xml:space="preserve">. </w:t>
      </w:r>
      <w:r w:rsidRPr="008751CA">
        <w:t xml:space="preserve">„Капацитет за растеж на МСП” по </w:t>
      </w:r>
      <w:r w:rsidRPr="008751CA">
        <w:rPr>
          <w:rFonts w:eastAsia="Calibri"/>
          <w:bCs/>
          <w:lang w:eastAsia="en-US"/>
        </w:rPr>
        <w:t>Приоритетна ос 2 „Предприемачество и капацитет за растеж на</w:t>
      </w:r>
      <w:r w:rsidR="00DB23DE" w:rsidRPr="008751CA">
        <w:rPr>
          <w:rFonts w:eastAsia="Calibri"/>
          <w:bCs/>
          <w:lang w:eastAsia="en-US"/>
        </w:rPr>
        <w:t xml:space="preserve"> </w:t>
      </w:r>
      <w:r w:rsidRPr="008751CA">
        <w:rPr>
          <w:rFonts w:eastAsia="Calibri"/>
          <w:bCs/>
          <w:lang w:eastAsia="en-US"/>
        </w:rPr>
        <w:t>МСП“ на ОПИК.</w:t>
      </w:r>
    </w:p>
    <w:p w:rsidR="0057405A" w:rsidRPr="008751CA" w:rsidRDefault="0057405A" w:rsidP="009411CE">
      <w:pPr>
        <w:spacing w:line="276" w:lineRule="auto"/>
        <w:ind w:right="17"/>
        <w:jc w:val="both"/>
        <w:rPr>
          <w:b/>
        </w:rPr>
      </w:pPr>
    </w:p>
    <w:p w:rsidR="00937CC6" w:rsidRPr="008751CA" w:rsidRDefault="0057405A" w:rsidP="00257B94">
      <w:pPr>
        <w:ind w:right="-1"/>
        <w:jc w:val="both"/>
        <w:rPr>
          <w:b/>
        </w:rPr>
      </w:pPr>
      <w:r w:rsidRPr="008751CA">
        <w:rPr>
          <w:b/>
          <w:bCs/>
        </w:rPr>
        <w:t xml:space="preserve">      </w:t>
      </w:r>
      <w:r w:rsidRPr="008751CA">
        <w:rPr>
          <w:b/>
        </w:rPr>
        <w:t>През отчетния период</w:t>
      </w:r>
      <w:r w:rsidR="00561646" w:rsidRPr="008751CA">
        <w:rPr>
          <w:b/>
        </w:rPr>
        <w:t>,</w:t>
      </w:r>
      <w:r w:rsidRPr="008751CA">
        <w:rPr>
          <w:b/>
        </w:rPr>
        <w:t xml:space="preserve"> „МИГ – </w:t>
      </w:r>
      <w:r w:rsidR="00665C97" w:rsidRPr="008751CA">
        <w:rPr>
          <w:b/>
        </w:rPr>
        <w:t>Свиленград Ареал</w:t>
      </w:r>
      <w:r w:rsidRPr="008751CA">
        <w:rPr>
          <w:b/>
        </w:rPr>
        <w:t xml:space="preserve">” може да </w:t>
      </w:r>
      <w:r w:rsidR="00285A0E" w:rsidRPr="008751CA">
        <w:rPr>
          <w:b/>
        </w:rPr>
        <w:t>отчете резултати</w:t>
      </w:r>
      <w:r w:rsidR="008751CA" w:rsidRPr="008751CA">
        <w:rPr>
          <w:b/>
        </w:rPr>
        <w:t xml:space="preserve">, които се изразяват </w:t>
      </w:r>
      <w:r w:rsidR="008751CA" w:rsidRPr="00B9172A">
        <w:rPr>
          <w:b/>
          <w:u w:val="single"/>
        </w:rPr>
        <w:t xml:space="preserve">в </w:t>
      </w:r>
      <w:r w:rsidR="00937CC6" w:rsidRPr="00B9172A">
        <w:rPr>
          <w:b/>
          <w:u w:val="single"/>
        </w:rPr>
        <w:t>сключени договори</w:t>
      </w:r>
      <w:r w:rsidR="00937CC6" w:rsidRPr="008751CA">
        <w:rPr>
          <w:b/>
        </w:rPr>
        <w:t xml:space="preserve"> </w:t>
      </w:r>
      <w:r w:rsidR="00285A0E" w:rsidRPr="008751CA">
        <w:rPr>
          <w:b/>
        </w:rPr>
        <w:t>по</w:t>
      </w:r>
      <w:r w:rsidRPr="008751CA">
        <w:rPr>
          <w:b/>
        </w:rPr>
        <w:t xml:space="preserve"> изпълнението на</w:t>
      </w:r>
      <w:r w:rsidR="00937CC6" w:rsidRPr="008751CA">
        <w:rPr>
          <w:b/>
        </w:rPr>
        <w:t xml:space="preserve"> следните приоритети и специфични цели:</w:t>
      </w:r>
    </w:p>
    <w:p w:rsidR="003935FD" w:rsidRDefault="003935FD" w:rsidP="003935FD">
      <w:pPr>
        <w:jc w:val="both"/>
      </w:pPr>
    </w:p>
    <w:p w:rsidR="003935FD" w:rsidRPr="008751CA" w:rsidRDefault="003935FD" w:rsidP="003935FD">
      <w:pPr>
        <w:jc w:val="both"/>
        <w:rPr>
          <w:rFonts w:eastAsia="Calibri"/>
          <w:sz w:val="28"/>
          <w:szCs w:val="28"/>
          <w:lang w:eastAsia="en-US"/>
        </w:rPr>
      </w:pPr>
      <w:r w:rsidRPr="008751CA">
        <w:t xml:space="preserve">      </w:t>
      </w:r>
      <w:r w:rsidRPr="003935FD">
        <w:rPr>
          <w:rFonts w:eastAsia="Calibri"/>
          <w:b/>
          <w:u w:val="single"/>
          <w:lang w:eastAsia="en-US"/>
        </w:rPr>
        <w:t>Приоритет 1 -</w:t>
      </w:r>
      <w:r w:rsidRPr="008751CA">
        <w:rPr>
          <w:rFonts w:eastAsia="Calibri"/>
          <w:u w:val="single"/>
          <w:lang w:eastAsia="en-US"/>
        </w:rPr>
        <w:t xml:space="preserve"> </w:t>
      </w:r>
      <w:r w:rsidRPr="008751CA">
        <w:rPr>
          <w:rFonts w:eastAsia="Calibri"/>
          <w:lang w:eastAsia="en-US"/>
        </w:rPr>
        <w:t>Устойчив икономически растеж на земеделския сектор чрез повишаване конкурентоспособността на малките и средни селски стопанства, подобряване ефективността на производството и реализация на продукцията им, въвеждане на иновации и разнообразяване в неземеделски дейности</w:t>
      </w:r>
    </w:p>
    <w:p w:rsidR="003935FD" w:rsidRPr="008751CA" w:rsidRDefault="003935FD" w:rsidP="003935FD">
      <w:pPr>
        <w:jc w:val="both"/>
        <w:rPr>
          <w:rFonts w:eastAsia="Calibri"/>
          <w:lang w:eastAsia="en-US"/>
        </w:rPr>
      </w:pPr>
      <w:r w:rsidRPr="003935FD">
        <w:rPr>
          <w:rFonts w:eastAsia="Calibri"/>
          <w:b/>
          <w:lang w:eastAsia="en-US"/>
        </w:rPr>
        <w:t>Специфична цел 1</w:t>
      </w:r>
      <w:r w:rsidRPr="008751CA">
        <w:rPr>
          <w:rFonts w:eastAsia="Calibri"/>
          <w:lang w:eastAsia="en-US"/>
        </w:rPr>
        <w:t xml:space="preserve"> - Повишаване конкурентоспособността на земеделските стопанства и подобряване ефективността на земеделието </w:t>
      </w:r>
    </w:p>
    <w:p w:rsidR="007A3280" w:rsidRPr="007A3280" w:rsidRDefault="00181567" w:rsidP="003935FD">
      <w:pPr>
        <w:ind w:right="-1"/>
        <w:jc w:val="both"/>
      </w:pPr>
      <w:r>
        <w:t xml:space="preserve">По </w:t>
      </w:r>
      <w:r w:rsidR="003935FD" w:rsidRPr="008751CA">
        <w:t>Мярка 4.1 „Инвестиции в земеделски стопанства“ от ПРСР е основното средст</w:t>
      </w:r>
      <w:r>
        <w:t xml:space="preserve">во за постигането на тази цел  одобрена процедура, по която кандидатите са 6 и всички са одобрени за финансиране, но към момента на отчитане е получена покана за сключване на договор с един </w:t>
      </w:r>
      <w:r w:rsidR="007A3280">
        <w:t xml:space="preserve">от кандидатите – Георги Шишков, Договор по проект </w:t>
      </w:r>
      <w:r w:rsidR="007A3280" w:rsidRPr="007A3280">
        <w:t>„</w:t>
      </w:r>
      <w:r w:rsidR="007A3280" w:rsidRPr="007A3280">
        <w:rPr>
          <w:color w:val="000000"/>
        </w:rPr>
        <w:t>Закупуване на техника за модернизация на земеделското стопанство“, подписан на 30.12.2020 г.</w:t>
      </w:r>
    </w:p>
    <w:p w:rsidR="003935FD" w:rsidRPr="007A3280" w:rsidRDefault="00181567" w:rsidP="003935FD">
      <w:pPr>
        <w:ind w:right="-1"/>
        <w:jc w:val="both"/>
      </w:pPr>
      <w:r w:rsidRPr="007A3280">
        <w:t xml:space="preserve"> </w:t>
      </w:r>
    </w:p>
    <w:p w:rsidR="003935FD" w:rsidRPr="008751CA" w:rsidRDefault="003935FD" w:rsidP="003935FD">
      <w:pPr>
        <w:ind w:right="-1"/>
        <w:jc w:val="both"/>
      </w:pPr>
      <w:r w:rsidRPr="003935FD">
        <w:rPr>
          <w:b/>
        </w:rPr>
        <w:t>Специфична цел 2</w:t>
      </w:r>
      <w:r w:rsidRPr="008751CA">
        <w:t xml:space="preserve">  - Насърчаване на развитието и икономическата ефективност </w:t>
      </w:r>
      <w:r w:rsidRPr="008751CA">
        <w:rPr>
          <w:rFonts w:eastAsia="Calibri"/>
          <w:lang w:eastAsia="en-US"/>
        </w:rPr>
        <w:t>на предприятия от хранително-преработвателната промишленост.</w:t>
      </w:r>
    </w:p>
    <w:p w:rsidR="007A3280" w:rsidRPr="008751CA" w:rsidRDefault="007A3280" w:rsidP="003935FD">
      <w:pPr>
        <w:ind w:right="-1"/>
        <w:jc w:val="both"/>
      </w:pPr>
      <w:r>
        <w:lastRenderedPageBreak/>
        <w:t xml:space="preserve">По </w:t>
      </w:r>
      <w:r w:rsidR="003935FD" w:rsidRPr="008751CA">
        <w:t xml:space="preserve"> мярка 6.4 „Инвестиции в подкрепа на неземеделски дейности“ от ПРСР</w:t>
      </w:r>
      <w:r>
        <w:t xml:space="preserve"> е проведена процедура, по която са одобрени за финансиране всички 11 кандидата</w:t>
      </w:r>
      <w:r w:rsidR="003935FD" w:rsidRPr="008751CA">
        <w:t>.</w:t>
      </w:r>
      <w:r>
        <w:t xml:space="preserve"> Към периода на отчитане е получена покана за сключване на договор само с един от кандидатите - </w:t>
      </w:r>
      <w:r w:rsidRPr="007A3280">
        <w:t>"СЕРПАКТ" ЕООД, Договор по проект "Инвестиции</w:t>
      </w:r>
      <w:r>
        <w:t xml:space="preserve"> в подкрепа на иновативно развитие", сключен на 23.11.2020 г. </w:t>
      </w:r>
    </w:p>
    <w:p w:rsidR="003935FD" w:rsidRPr="008751CA" w:rsidRDefault="003935FD" w:rsidP="003935FD">
      <w:pPr>
        <w:ind w:right="-1"/>
        <w:jc w:val="both"/>
      </w:pPr>
    </w:p>
    <w:p w:rsidR="003935FD" w:rsidRPr="008751CA" w:rsidRDefault="003935FD" w:rsidP="003935FD">
      <w:pPr>
        <w:jc w:val="both"/>
        <w:rPr>
          <w:u w:val="single"/>
        </w:rPr>
      </w:pPr>
      <w:r w:rsidRPr="003935FD">
        <w:rPr>
          <w:b/>
          <w:u w:val="single"/>
        </w:rPr>
        <w:t>Приоритет 2 -</w:t>
      </w:r>
      <w:r w:rsidRPr="008751CA">
        <w:rPr>
          <w:u w:val="single"/>
        </w:rPr>
        <w:t xml:space="preserve"> </w:t>
      </w:r>
      <w:r w:rsidRPr="008751CA">
        <w:t xml:space="preserve">Балансирано развитие на територията и повишаване качеството на живот на населението чрез </w:t>
      </w:r>
      <w:r w:rsidRPr="008751CA">
        <w:rPr>
          <w:rFonts w:eastAsia="Calibri"/>
          <w:lang w:eastAsia="en-US"/>
        </w:rPr>
        <w:t xml:space="preserve">подобряване на основната и на социалната инфраструктура, </w:t>
      </w:r>
      <w:r w:rsidRPr="008751CA">
        <w:t>развитие на туризма, укрепване на природните и  културните традиции на местната общност, опазване на околната среда.</w:t>
      </w:r>
    </w:p>
    <w:p w:rsidR="003935FD" w:rsidRPr="008751CA" w:rsidRDefault="003935FD" w:rsidP="003935FD">
      <w:pPr>
        <w:ind w:right="-1"/>
        <w:jc w:val="both"/>
      </w:pPr>
      <w:r w:rsidRPr="003935FD">
        <w:rPr>
          <w:rFonts w:eastAsia="Calibri"/>
          <w:b/>
          <w:lang w:eastAsia="en-US"/>
        </w:rPr>
        <w:t>Специфична цел 1</w:t>
      </w:r>
      <w:r w:rsidRPr="008751CA">
        <w:rPr>
          <w:rFonts w:eastAsia="Calibri"/>
          <w:lang w:eastAsia="en-US"/>
        </w:rPr>
        <w:t xml:space="preserve"> – </w:t>
      </w:r>
      <w:r w:rsidRPr="008751CA">
        <w:t>Подобряване на условията на живот в населените места чрез развитие на базисната инфраструктура.</w:t>
      </w:r>
    </w:p>
    <w:p w:rsidR="001D3BDA" w:rsidRDefault="001D3BDA" w:rsidP="003935FD">
      <w:pPr>
        <w:ind w:right="-1"/>
        <w:jc w:val="both"/>
        <w:rPr>
          <w:color w:val="000000"/>
          <w:lang w:val="en-US"/>
        </w:rPr>
      </w:pPr>
      <w:r>
        <w:t xml:space="preserve">По </w:t>
      </w:r>
      <w:r w:rsidR="003935FD" w:rsidRPr="008751CA">
        <w:t xml:space="preserve"> мярка 7.2 „Инвестиции в създаването, подобряването или разширяването на всички видове малка по мащаби инфраструктура“ от ПРСР</w:t>
      </w:r>
      <w:r>
        <w:t xml:space="preserve"> е подписан един договор с Бенефициент община Свиленград по проект </w:t>
      </w:r>
      <w:r w:rsidRPr="001D3BDA">
        <w:rPr>
          <w:color w:val="000000"/>
        </w:rPr>
        <w:t xml:space="preserve">,,Изграждане на изложбена зала в гр.Свиленград и детска площадка в с.Капитан Андреево". Договорът е подписан на 27.05.2020 г. По процедурата са одобрени за финансиране всички 4 постъпили проектни предложения. </w:t>
      </w:r>
    </w:p>
    <w:p w:rsidR="003935FD" w:rsidRPr="008751CA" w:rsidRDefault="003935FD" w:rsidP="003935FD">
      <w:pPr>
        <w:ind w:right="-1"/>
        <w:jc w:val="both"/>
      </w:pPr>
    </w:p>
    <w:p w:rsidR="003935FD" w:rsidRPr="008751CA" w:rsidRDefault="003935FD" w:rsidP="003935FD">
      <w:pPr>
        <w:jc w:val="both"/>
        <w:rPr>
          <w:rFonts w:eastAsia="Calibri"/>
          <w:lang w:eastAsia="en-US"/>
        </w:rPr>
      </w:pPr>
      <w:r w:rsidRPr="003935FD">
        <w:rPr>
          <w:rFonts w:eastAsia="Calibri"/>
          <w:b/>
          <w:lang w:eastAsia="en-US"/>
        </w:rPr>
        <w:t>Специфична цел 2</w:t>
      </w:r>
      <w:r w:rsidRPr="008751CA">
        <w:rPr>
          <w:rFonts w:eastAsia="Calibri"/>
          <w:lang w:eastAsia="en-US"/>
        </w:rPr>
        <w:t xml:space="preserve"> – Развитие на туризма чрез разнообразяване и подобряване на туристическата инфраструктура.</w:t>
      </w:r>
    </w:p>
    <w:p w:rsidR="009D27D4" w:rsidRPr="008751CA" w:rsidRDefault="009D27D4" w:rsidP="003935FD">
      <w:pPr>
        <w:jc w:val="both"/>
        <w:rPr>
          <w:rFonts w:eastAsia="Calibri"/>
          <w:lang w:eastAsia="en-US"/>
        </w:rPr>
      </w:pPr>
      <w:r>
        <w:rPr>
          <w:rFonts w:eastAsia="Calibri"/>
          <w:lang w:eastAsia="en-US"/>
        </w:rPr>
        <w:t xml:space="preserve">По </w:t>
      </w:r>
      <w:r w:rsidR="003935FD" w:rsidRPr="008751CA">
        <w:rPr>
          <w:rFonts w:eastAsia="Calibri"/>
          <w:lang w:eastAsia="en-US"/>
        </w:rPr>
        <w:t>мярка 7.5 „Инвестиции за публично ползване в инфраструктура за отдих, туристическа информация и малка по мащаб турис</w:t>
      </w:r>
      <w:r>
        <w:rPr>
          <w:rFonts w:eastAsia="Calibri"/>
          <w:lang w:eastAsia="en-US"/>
        </w:rPr>
        <w:t xml:space="preserve">тическа инфраструктура“ от ПРСР е подписан договор  </w:t>
      </w:r>
      <w:r w:rsidR="007F5A4E">
        <w:rPr>
          <w:rFonts w:eastAsia="Calibri"/>
          <w:lang w:eastAsia="en-US"/>
        </w:rPr>
        <w:t xml:space="preserve">по проект на </w:t>
      </w:r>
      <w:r>
        <w:rPr>
          <w:rFonts w:eastAsia="Calibri"/>
          <w:lang w:eastAsia="en-US"/>
        </w:rPr>
        <w:t>Бенефициента</w:t>
      </w:r>
      <w:r w:rsidR="007F5A4E">
        <w:rPr>
          <w:rFonts w:eastAsia="Calibri"/>
          <w:lang w:eastAsia="en-US"/>
        </w:rPr>
        <w:t xml:space="preserve"> </w:t>
      </w:r>
      <w:r>
        <w:rPr>
          <w:rFonts w:eastAsia="Calibri"/>
          <w:lang w:eastAsia="en-US"/>
        </w:rPr>
        <w:t xml:space="preserve">Народно читалище </w:t>
      </w:r>
      <w:r w:rsidR="007F5A4E">
        <w:rPr>
          <w:rFonts w:eastAsia="Calibri"/>
          <w:lang w:eastAsia="en-US"/>
        </w:rPr>
        <w:t xml:space="preserve"> „</w:t>
      </w:r>
      <w:r>
        <w:rPr>
          <w:rFonts w:eastAsia="Calibri"/>
          <w:lang w:eastAsia="en-US"/>
        </w:rPr>
        <w:t>Просвета 18-70“</w:t>
      </w:r>
      <w:r w:rsidR="007F5A4E">
        <w:rPr>
          <w:rFonts w:eastAsia="Calibri"/>
          <w:lang w:eastAsia="en-US"/>
        </w:rPr>
        <w:t xml:space="preserve"> - </w:t>
      </w:r>
      <w:r w:rsidR="007F5A4E">
        <w:t xml:space="preserve">„Читалището – врата към културното наследство”. Договорът е подписан на 25.07.2020 г. и е </w:t>
      </w:r>
      <w:proofErr w:type="spellStart"/>
      <w:r w:rsidR="007F5A4E">
        <w:t>удоб</w:t>
      </w:r>
      <w:r w:rsidR="00DE026C">
        <w:t>р</w:t>
      </w:r>
      <w:r w:rsidR="007F5A4E">
        <w:t>ен</w:t>
      </w:r>
      <w:proofErr w:type="spellEnd"/>
      <w:r w:rsidR="007F5A4E">
        <w:t xml:space="preserve"> за финансиране по първи прием.  </w:t>
      </w:r>
    </w:p>
    <w:p w:rsidR="003935FD" w:rsidRPr="008751CA" w:rsidRDefault="003935FD" w:rsidP="003935FD">
      <w:pPr>
        <w:jc w:val="both"/>
        <w:rPr>
          <w:rFonts w:eastAsia="Calibri"/>
          <w:lang w:eastAsia="en-US"/>
        </w:rPr>
      </w:pPr>
    </w:p>
    <w:p w:rsidR="003935FD" w:rsidRPr="008751CA" w:rsidRDefault="003935FD" w:rsidP="003935FD">
      <w:pPr>
        <w:ind w:right="-1"/>
        <w:jc w:val="both"/>
      </w:pPr>
      <w:r w:rsidRPr="003935FD">
        <w:rPr>
          <w:b/>
        </w:rPr>
        <w:t>Специфична цел 3</w:t>
      </w:r>
      <w:r w:rsidRPr="008751CA">
        <w:t xml:space="preserve"> – Опазване на местната идентичност и популяризиране на културното и природно наследство</w:t>
      </w:r>
    </w:p>
    <w:p w:rsidR="003935FD" w:rsidRDefault="00DE026C" w:rsidP="003935FD">
      <w:pPr>
        <w:ind w:right="-1"/>
        <w:jc w:val="both"/>
        <w:rPr>
          <w:bCs/>
        </w:rPr>
      </w:pPr>
      <w:r>
        <w:rPr>
          <w:bCs/>
        </w:rPr>
        <w:t xml:space="preserve">По </w:t>
      </w:r>
      <w:r w:rsidR="003935FD" w:rsidRPr="008751CA">
        <w:rPr>
          <w:bCs/>
        </w:rPr>
        <w:t>мярка 7.11 „Повишаване на атрактивността на територията на МИГ и стимулиране на сътрудничеството, чрез популяризиране на културно-историческото и природно наследство”</w:t>
      </w:r>
      <w:r>
        <w:rPr>
          <w:bCs/>
        </w:rPr>
        <w:t xml:space="preserve"> са подписани пет договора, както следва:</w:t>
      </w:r>
    </w:p>
    <w:p w:rsidR="00DE026C" w:rsidRPr="00D076DD" w:rsidRDefault="00DE026C" w:rsidP="00D076DD">
      <w:pPr>
        <w:pStyle w:val="a8"/>
        <w:numPr>
          <w:ilvl w:val="1"/>
          <w:numId w:val="15"/>
        </w:numPr>
        <w:ind w:left="426" w:right="-1"/>
        <w:jc w:val="both"/>
        <w:rPr>
          <w:bCs/>
        </w:rPr>
      </w:pPr>
      <w:r w:rsidRPr="00D076DD">
        <w:rPr>
          <w:bCs/>
        </w:rPr>
        <w:t xml:space="preserve">Договор по проект </w:t>
      </w:r>
      <w:r w:rsidRPr="00D076DD">
        <w:rPr>
          <w:color w:val="000000"/>
        </w:rPr>
        <w:t xml:space="preserve">"ТРАДИЦИИ И БЪДЕЩЕ ЗА НАШИТЕ ДЕЦА" № BG06RDNP001-19.054-0001, подписан на 13.07.2020 г. с НАРОДНО ЧИТАЛИЩЕ </w:t>
      </w:r>
      <w:r w:rsidRPr="00D076DD">
        <w:rPr>
          <w:color w:val="000000"/>
        </w:rPr>
        <w:br/>
        <w:t>"ПРОСВЕТА-1870";</w:t>
      </w:r>
    </w:p>
    <w:p w:rsidR="00DE026C" w:rsidRPr="00D076DD" w:rsidRDefault="00DE026C" w:rsidP="00D076DD">
      <w:pPr>
        <w:pStyle w:val="a8"/>
        <w:numPr>
          <w:ilvl w:val="1"/>
          <w:numId w:val="15"/>
        </w:numPr>
        <w:ind w:left="426" w:right="-1"/>
        <w:jc w:val="both"/>
        <w:rPr>
          <w:bCs/>
        </w:rPr>
      </w:pPr>
      <w:r w:rsidRPr="00D076DD">
        <w:rPr>
          <w:color w:val="000000"/>
        </w:rPr>
        <w:t>Договор по проект "Съхранено наследство за бъдещите поколения" № BG06RDNP001-19.054-0003, подписан на 26.11.2020 г. със СДРУЖЕНИЕ "ЗАЕДНО ЗА СВИЛЕНГРАД;</w:t>
      </w:r>
    </w:p>
    <w:p w:rsidR="00DE026C" w:rsidRPr="00D076DD" w:rsidRDefault="00DE026C" w:rsidP="00D076DD">
      <w:pPr>
        <w:pStyle w:val="a8"/>
        <w:numPr>
          <w:ilvl w:val="1"/>
          <w:numId w:val="15"/>
        </w:numPr>
        <w:ind w:left="426" w:right="-1"/>
        <w:jc w:val="both"/>
        <w:rPr>
          <w:bCs/>
        </w:rPr>
      </w:pPr>
      <w:r w:rsidRPr="00D076DD">
        <w:rPr>
          <w:color w:val="000000"/>
        </w:rPr>
        <w:t xml:space="preserve">Договор по проект "Обичам и играя хандбал" № BG06RDNP001-19.054-0005, подписан но 26.11.2020 г. със Сдружение </w:t>
      </w:r>
      <w:proofErr w:type="spellStart"/>
      <w:r w:rsidRPr="00D076DD">
        <w:rPr>
          <w:color w:val="000000"/>
        </w:rPr>
        <w:t>Хандбален</w:t>
      </w:r>
      <w:proofErr w:type="spellEnd"/>
      <w:r w:rsidRPr="00D076DD">
        <w:rPr>
          <w:color w:val="000000"/>
        </w:rPr>
        <w:t xml:space="preserve"> куб „Свиленград“;</w:t>
      </w:r>
      <w:r w:rsidR="001546A7">
        <w:rPr>
          <w:color w:val="000000"/>
          <w:lang w:val="en-US"/>
        </w:rPr>
        <w:t xml:space="preserve"> </w:t>
      </w:r>
    </w:p>
    <w:p w:rsidR="00DE026C" w:rsidRPr="00D076DD" w:rsidRDefault="00DE026C" w:rsidP="00D076DD">
      <w:pPr>
        <w:pStyle w:val="a8"/>
        <w:numPr>
          <w:ilvl w:val="1"/>
          <w:numId w:val="15"/>
        </w:numPr>
        <w:ind w:left="426" w:right="-1"/>
        <w:jc w:val="both"/>
        <w:rPr>
          <w:bCs/>
        </w:rPr>
      </w:pPr>
      <w:r w:rsidRPr="00D076DD">
        <w:rPr>
          <w:color w:val="000000"/>
        </w:rPr>
        <w:t>Договор по проект Духът на народа от Свиленград и региона № BG06RDNP001-19.054-0002, подписан на 03.09.2020 г. с "Неправителствена организация Мезек 2016-ТСП";</w:t>
      </w:r>
    </w:p>
    <w:p w:rsidR="00DE026C" w:rsidRPr="00D076DD" w:rsidRDefault="00DE026C" w:rsidP="00D076DD">
      <w:pPr>
        <w:pStyle w:val="a8"/>
        <w:numPr>
          <w:ilvl w:val="1"/>
          <w:numId w:val="15"/>
        </w:numPr>
        <w:ind w:left="426" w:right="-1"/>
        <w:jc w:val="both"/>
        <w:rPr>
          <w:bCs/>
        </w:rPr>
      </w:pPr>
      <w:r w:rsidRPr="00D076DD">
        <w:rPr>
          <w:color w:val="000000"/>
        </w:rPr>
        <w:t>Договор по проект „Нека пеем заедно" № BG06RDNP001-19.054-0004, подписан на 04.02.2020 г. с Фондация "Музикална младеж"</w:t>
      </w:r>
      <w:r w:rsidRPr="00D076DD">
        <w:rPr>
          <w:color w:val="000000"/>
        </w:rPr>
        <w:br/>
        <w:t>- клон Свиленград;</w:t>
      </w:r>
    </w:p>
    <w:p w:rsidR="00DE026C" w:rsidRDefault="00DE026C" w:rsidP="00DE026C">
      <w:pPr>
        <w:ind w:right="-1"/>
        <w:jc w:val="both"/>
        <w:rPr>
          <w:bCs/>
        </w:rPr>
      </w:pPr>
    </w:p>
    <w:p w:rsidR="003935FD" w:rsidRPr="008751CA" w:rsidRDefault="003935FD" w:rsidP="003935FD">
      <w:pPr>
        <w:jc w:val="both"/>
      </w:pPr>
      <w:r w:rsidRPr="003935FD">
        <w:rPr>
          <w:b/>
        </w:rPr>
        <w:t>Специфична цел 4</w:t>
      </w:r>
      <w:r w:rsidRPr="008751CA">
        <w:t xml:space="preserve"> – Опазване на околната среда като предпоставка за подобряване живота на населението.</w:t>
      </w:r>
    </w:p>
    <w:p w:rsidR="00C3130B" w:rsidRPr="005B1DD5" w:rsidRDefault="00C3130B" w:rsidP="00DC6291">
      <w:pPr>
        <w:pStyle w:val="a8"/>
        <w:numPr>
          <w:ilvl w:val="1"/>
          <w:numId w:val="15"/>
        </w:numPr>
        <w:ind w:left="426"/>
        <w:jc w:val="both"/>
        <w:rPr>
          <w:color w:val="000000"/>
        </w:rPr>
      </w:pPr>
      <w:r w:rsidRPr="00DC6291">
        <w:rPr>
          <w:rFonts w:eastAsia="Calibri"/>
          <w:lang w:eastAsia="en-US"/>
        </w:rPr>
        <w:t xml:space="preserve">По </w:t>
      </w:r>
      <w:r w:rsidR="003935FD" w:rsidRPr="00DC6291">
        <w:rPr>
          <w:rFonts w:eastAsia="Calibri"/>
          <w:lang w:eastAsia="en-US"/>
        </w:rPr>
        <w:t>мярката по приоритетна ос 3 „Натура 2000 и биоразнообразие“  на Оперативна програма „Околна среда 2014 – 2020 г.“„Подобряване на природозащитното състояние на видове и местообитания от мрежата Натура 2000 чрез подхода ВОМР“</w:t>
      </w:r>
      <w:r w:rsidRPr="00DC6291">
        <w:rPr>
          <w:rFonts w:eastAsia="Calibri"/>
          <w:lang w:eastAsia="en-US"/>
        </w:rPr>
        <w:t xml:space="preserve"> е сключен договор на </w:t>
      </w:r>
      <w:r w:rsidRPr="005B1DD5">
        <w:rPr>
          <w:rFonts w:eastAsia="Calibri"/>
          <w:lang w:eastAsia="en-US"/>
        </w:rPr>
        <w:t xml:space="preserve">06.10.2020 г. с </w:t>
      </w:r>
      <w:r w:rsidRPr="005B1DD5">
        <w:rPr>
          <w:color w:val="000000"/>
        </w:rPr>
        <w:t>Асоциация "Наука за природата" по проект "</w:t>
      </w:r>
      <w:proofErr w:type="spellStart"/>
      <w:r w:rsidRPr="005B1DD5">
        <w:rPr>
          <w:color w:val="000000"/>
        </w:rPr>
        <w:t>Хабитат</w:t>
      </w:r>
      <w:proofErr w:type="spellEnd"/>
      <w:r w:rsidRPr="005B1DD5">
        <w:rPr>
          <w:color w:val="000000"/>
        </w:rPr>
        <w:t xml:space="preserve"> Сакар".</w:t>
      </w:r>
    </w:p>
    <w:p w:rsidR="00C3130B" w:rsidRPr="008751CA" w:rsidRDefault="00C3130B" w:rsidP="003935FD">
      <w:pPr>
        <w:jc w:val="both"/>
        <w:rPr>
          <w:rFonts w:eastAsia="Calibri"/>
          <w:lang w:eastAsia="en-US"/>
        </w:rPr>
      </w:pPr>
    </w:p>
    <w:p w:rsidR="003935FD" w:rsidRPr="000B5CB5" w:rsidRDefault="003935FD" w:rsidP="003935FD">
      <w:pPr>
        <w:jc w:val="both"/>
        <w:rPr>
          <w:b/>
          <w:u w:val="single"/>
        </w:rPr>
      </w:pPr>
      <w:r w:rsidRPr="00903659">
        <w:rPr>
          <w:b/>
          <w:u w:val="single"/>
        </w:rPr>
        <w:t xml:space="preserve">Приоритет </w:t>
      </w:r>
      <w:r w:rsidRPr="00783883">
        <w:rPr>
          <w:b/>
        </w:rPr>
        <w:t>3</w:t>
      </w:r>
      <w:r>
        <w:rPr>
          <w:b/>
        </w:rPr>
        <w:t xml:space="preserve"> </w:t>
      </w:r>
      <w:r w:rsidRPr="00903659">
        <w:rPr>
          <w:rFonts w:eastAsia="Calibri"/>
          <w:lang w:eastAsia="en-US"/>
        </w:rPr>
        <w:t>Подобряване на социалната и образователна среда на територията, чрез създа</w:t>
      </w:r>
      <w:r w:rsidRPr="00470687">
        <w:rPr>
          <w:rFonts w:eastAsia="Calibri"/>
          <w:lang w:eastAsia="en-US"/>
        </w:rPr>
        <w:t>ване на заетост, подобряване на местния пазар на труда и реализаци</w:t>
      </w:r>
      <w:r w:rsidRPr="00C72DA0">
        <w:rPr>
          <w:rFonts w:eastAsia="Calibri"/>
          <w:lang w:eastAsia="en-US"/>
        </w:rPr>
        <w:t>я на мерки за  активно социално приобщаване.</w:t>
      </w:r>
    </w:p>
    <w:p w:rsidR="003935FD" w:rsidRPr="007814B7" w:rsidRDefault="003935FD" w:rsidP="003935FD">
      <w:pPr>
        <w:ind w:right="283"/>
        <w:jc w:val="both"/>
        <w:rPr>
          <w:rFonts w:eastAsia="Calibri"/>
          <w:lang w:eastAsia="en-US"/>
        </w:rPr>
      </w:pPr>
      <w:r w:rsidRPr="00C67E11">
        <w:rPr>
          <w:rFonts w:eastAsia="Calibri"/>
          <w:b/>
          <w:lang w:eastAsia="en-US"/>
        </w:rPr>
        <w:t xml:space="preserve">Специфична цел 1 - </w:t>
      </w:r>
      <w:r w:rsidRPr="007814B7">
        <w:rPr>
          <w:rFonts w:eastAsia="Calibri"/>
          <w:lang w:eastAsia="en-US"/>
        </w:rPr>
        <w:t>Развитие на устойчива и качествена заетост за населението на цялата територия на МИГ, преодоляване на безработицата и социалното изключване.</w:t>
      </w:r>
    </w:p>
    <w:p w:rsidR="003935FD" w:rsidRDefault="003935FD" w:rsidP="003935FD">
      <w:pPr>
        <w:jc w:val="both"/>
        <w:rPr>
          <w:lang w:val="en-US"/>
        </w:rPr>
      </w:pPr>
      <w:r>
        <w:t>По</w:t>
      </w:r>
      <w:r w:rsidRPr="00C67E11">
        <w:t xml:space="preserve"> </w:t>
      </w:r>
      <w:r w:rsidRPr="007814B7">
        <w:rPr>
          <w:b/>
        </w:rPr>
        <w:t>Мярка 1.1 Достъп до заетост</w:t>
      </w:r>
      <w:r>
        <w:rPr>
          <w:b/>
        </w:rPr>
        <w:t xml:space="preserve"> </w:t>
      </w:r>
      <w:r>
        <w:t>има подписани три договора, както следва:</w:t>
      </w:r>
    </w:p>
    <w:p w:rsidR="003935FD" w:rsidRPr="00B21897" w:rsidRDefault="003935FD" w:rsidP="003935FD">
      <w:pPr>
        <w:pStyle w:val="a8"/>
        <w:numPr>
          <w:ilvl w:val="1"/>
          <w:numId w:val="15"/>
        </w:numPr>
        <w:ind w:left="426"/>
        <w:jc w:val="both"/>
        <w:rPr>
          <w:lang w:val="en-US"/>
        </w:rPr>
      </w:pPr>
      <w:r w:rsidRPr="00B21897">
        <w:lastRenderedPageBreak/>
        <w:t>Договор по проект „</w:t>
      </w:r>
      <w:r w:rsidRPr="00B21897">
        <w:rPr>
          <w:color w:val="000000"/>
        </w:rPr>
        <w:t xml:space="preserve">Осигуряване на достъп до заетост в община </w:t>
      </w:r>
      <w:r w:rsidRPr="00B21897">
        <w:rPr>
          <w:color w:val="000000"/>
        </w:rPr>
        <w:br/>
        <w:t xml:space="preserve">Свиленград“ - № BG05M9OP001-1.046-0001 от 08.01.2020 г. с Бенефициент </w:t>
      </w:r>
      <w:proofErr w:type="spellStart"/>
      <w:r w:rsidRPr="00B21897">
        <w:rPr>
          <w:color w:val="000000"/>
        </w:rPr>
        <w:t>Общинa</w:t>
      </w:r>
      <w:proofErr w:type="spellEnd"/>
      <w:r w:rsidRPr="00B21897">
        <w:rPr>
          <w:color w:val="000000"/>
        </w:rPr>
        <w:t xml:space="preserve"> Свиленград;</w:t>
      </w:r>
    </w:p>
    <w:p w:rsidR="003935FD" w:rsidRPr="00B21897" w:rsidRDefault="003935FD" w:rsidP="003935FD">
      <w:pPr>
        <w:pStyle w:val="a8"/>
        <w:numPr>
          <w:ilvl w:val="1"/>
          <w:numId w:val="15"/>
        </w:numPr>
        <w:ind w:left="426"/>
        <w:jc w:val="both"/>
        <w:rPr>
          <w:lang w:val="en-US"/>
        </w:rPr>
      </w:pPr>
      <w:r w:rsidRPr="00B21897">
        <w:rPr>
          <w:color w:val="000000"/>
        </w:rPr>
        <w:t>Договор по проект „Достъп до заетост № BG05M9OP001-1.046-0002 от 03.01.2020 г. с Бенефициент БУРДЕНИС-93 ООД;</w:t>
      </w:r>
    </w:p>
    <w:p w:rsidR="003935FD" w:rsidRPr="00AD6E1C" w:rsidRDefault="003935FD" w:rsidP="003935FD">
      <w:pPr>
        <w:pStyle w:val="a8"/>
        <w:numPr>
          <w:ilvl w:val="1"/>
          <w:numId w:val="15"/>
        </w:numPr>
        <w:ind w:left="426"/>
        <w:jc w:val="both"/>
        <w:rPr>
          <w:lang w:val="en-US"/>
        </w:rPr>
      </w:pPr>
      <w:r w:rsidRPr="00B21897">
        <w:rPr>
          <w:color w:val="000000"/>
        </w:rPr>
        <w:t xml:space="preserve">Договор по проект Осигуряване на качествена заетост за лица от </w:t>
      </w:r>
      <w:r w:rsidRPr="00B21897">
        <w:rPr>
          <w:color w:val="000000"/>
        </w:rPr>
        <w:br/>
        <w:t>уязвими социални групи в семеен хотел-ресторант "Дан Колов-ДМГ" ЕООД и в "</w:t>
      </w:r>
      <w:proofErr w:type="spellStart"/>
      <w:r w:rsidRPr="00B21897">
        <w:rPr>
          <w:color w:val="000000"/>
        </w:rPr>
        <w:t>Бест</w:t>
      </w:r>
      <w:proofErr w:type="spellEnd"/>
      <w:r w:rsidRPr="00B21897">
        <w:rPr>
          <w:color w:val="000000"/>
        </w:rPr>
        <w:t xml:space="preserve"> </w:t>
      </w:r>
      <w:proofErr w:type="spellStart"/>
      <w:r w:rsidRPr="00B21897">
        <w:rPr>
          <w:color w:val="000000"/>
        </w:rPr>
        <w:t>Козметикс</w:t>
      </w:r>
      <w:proofErr w:type="spellEnd"/>
      <w:r w:rsidRPr="00B21897">
        <w:rPr>
          <w:color w:val="000000"/>
        </w:rPr>
        <w:t>" ЕООД в община Свиленград № BG05M9OP001-1.046-0003 от 09.01.2020 г. с Бенефициент ДАН КОЛОВ - ДМГ ЕООД;</w:t>
      </w:r>
    </w:p>
    <w:p w:rsidR="00AD6E1C" w:rsidRDefault="00AD6E1C" w:rsidP="00AD6E1C">
      <w:pPr>
        <w:jc w:val="both"/>
      </w:pPr>
    </w:p>
    <w:p w:rsidR="00AD6E1C" w:rsidRPr="009A27DC" w:rsidRDefault="00AD6E1C" w:rsidP="00AD6E1C">
      <w:pPr>
        <w:jc w:val="both"/>
      </w:pPr>
      <w:r w:rsidRPr="009A27DC">
        <w:rPr>
          <w:b/>
        </w:rPr>
        <w:t>Специфична цел 3 -</w:t>
      </w:r>
      <w:r w:rsidRPr="009A27DC">
        <w:t xml:space="preserve"> Повишаване на качеството и подобряване на достъпа до  училищното образование в малките населени места и намаляване на броя на необхванатите от образователната система, отпадащите от училище и преждевременно напусналите училище.</w:t>
      </w:r>
    </w:p>
    <w:p w:rsidR="00AD6E1C" w:rsidRPr="009A27DC" w:rsidRDefault="00AD6E1C" w:rsidP="00AD6E1C">
      <w:pPr>
        <w:jc w:val="both"/>
      </w:pPr>
    </w:p>
    <w:p w:rsidR="00AD6E1C" w:rsidRPr="009A27DC" w:rsidRDefault="00597487" w:rsidP="00AD6E1C">
      <w:pPr>
        <w:pStyle w:val="a8"/>
        <w:ind w:left="0"/>
        <w:jc w:val="both"/>
        <w:rPr>
          <w:shd w:val="clear" w:color="auto" w:fill="FFFFFF"/>
        </w:rPr>
      </w:pPr>
      <w:r w:rsidRPr="009A27DC">
        <w:rPr>
          <w:shd w:val="clear" w:color="auto" w:fill="FFFFFF"/>
        </w:rPr>
        <w:t xml:space="preserve">По </w:t>
      </w:r>
      <w:r w:rsidRPr="009A27DC">
        <w:rPr>
          <w:b/>
        </w:rPr>
        <w:t xml:space="preserve">9.ii „Социално-икономическо интегриране на </w:t>
      </w:r>
      <w:proofErr w:type="spellStart"/>
      <w:r w:rsidRPr="009A27DC">
        <w:rPr>
          <w:b/>
        </w:rPr>
        <w:t>маргинализирани</w:t>
      </w:r>
      <w:proofErr w:type="spellEnd"/>
      <w:r w:rsidRPr="009A27DC">
        <w:rPr>
          <w:b/>
        </w:rPr>
        <w:t xml:space="preserve"> общности, като например ромите” от ОПНОИР</w:t>
      </w:r>
      <w:r w:rsidRPr="009A27DC">
        <w:t xml:space="preserve"> са с</w:t>
      </w:r>
      <w:r w:rsidR="00AD6E1C" w:rsidRPr="009A27DC">
        <w:rPr>
          <w:shd w:val="clear" w:color="auto" w:fill="FFFFFF"/>
        </w:rPr>
        <w:t>ключени 3 бр. договора, както следва:</w:t>
      </w:r>
    </w:p>
    <w:p w:rsidR="00AD6E1C" w:rsidRPr="009A27DC" w:rsidRDefault="00AD6E1C" w:rsidP="00AD6E1C">
      <w:pPr>
        <w:pStyle w:val="a8"/>
        <w:ind w:left="0"/>
        <w:jc w:val="both"/>
        <w:rPr>
          <w:shd w:val="clear" w:color="auto" w:fill="FFFFFF"/>
        </w:rPr>
      </w:pPr>
      <w:r w:rsidRPr="009A27DC">
        <w:rPr>
          <w:shd w:val="clear" w:color="auto" w:fill="FFFFFF"/>
        </w:rPr>
        <w:t>- Договор от 18.05.2020 г. с бенефициент Община Свиленград – проект „Заедно учим и творим“. Стойност на договора  - 275 861.34 лв.;</w:t>
      </w:r>
    </w:p>
    <w:p w:rsidR="00AD6E1C" w:rsidRPr="009A27DC" w:rsidRDefault="00AD6E1C" w:rsidP="00AD6E1C">
      <w:pPr>
        <w:pStyle w:val="a8"/>
        <w:ind w:left="0"/>
        <w:jc w:val="both"/>
        <w:rPr>
          <w:shd w:val="clear" w:color="auto" w:fill="FFFFFF"/>
        </w:rPr>
      </w:pPr>
      <w:r w:rsidRPr="009A27DC">
        <w:rPr>
          <w:shd w:val="clear" w:color="auto" w:fill="FFFFFF"/>
        </w:rPr>
        <w:t>- Договор от 28.05.2020 г. с бенефициент СУ „Д-р Петър Берон“ – проект „Знам и мога“. Стойност на договора – 193 811,48 лв.</w:t>
      </w:r>
    </w:p>
    <w:p w:rsidR="00AD6E1C" w:rsidRPr="009A27DC" w:rsidRDefault="00AD6E1C" w:rsidP="00AD6E1C">
      <w:pPr>
        <w:pStyle w:val="a8"/>
        <w:ind w:left="0"/>
        <w:jc w:val="both"/>
        <w:rPr>
          <w:b/>
        </w:rPr>
      </w:pPr>
      <w:r w:rsidRPr="009A27DC">
        <w:rPr>
          <w:shd w:val="clear" w:color="auto" w:fill="FFFFFF"/>
        </w:rPr>
        <w:t>- Договор от 18.05.2020 г. с бенефициент „Първо основно училище „Иван Вазов“ – проект „Равен шанс за всички“. Стойност на договора – 196 139,22 лв.</w:t>
      </w:r>
    </w:p>
    <w:p w:rsidR="00AD6E1C" w:rsidRPr="00C154E7" w:rsidRDefault="00AD6E1C" w:rsidP="00AD6E1C">
      <w:pPr>
        <w:pStyle w:val="1"/>
        <w:tabs>
          <w:tab w:val="num" w:pos="0"/>
        </w:tabs>
        <w:spacing w:line="276" w:lineRule="auto"/>
        <w:rPr>
          <w:b/>
          <w:color w:val="C00000"/>
        </w:rPr>
      </w:pPr>
    </w:p>
    <w:p w:rsidR="00120242" w:rsidRPr="00606460" w:rsidRDefault="00FB0556" w:rsidP="00364A9B">
      <w:pPr>
        <w:spacing w:line="276" w:lineRule="auto"/>
        <w:jc w:val="both"/>
        <w:rPr>
          <w:b/>
        </w:rPr>
      </w:pPr>
      <w:r w:rsidRPr="00606460">
        <w:rPr>
          <w:b/>
        </w:rPr>
        <w:t>6</w:t>
      </w:r>
      <w:r w:rsidR="00CC6700" w:rsidRPr="00606460">
        <w:rPr>
          <w:b/>
        </w:rPr>
        <w:t>. О</w:t>
      </w:r>
      <w:r w:rsidR="00120242" w:rsidRPr="00606460">
        <w:rPr>
          <w:b/>
        </w:rPr>
        <w:t>писание на изпълнението на С</w:t>
      </w:r>
      <w:r w:rsidR="003A5597" w:rsidRPr="00606460">
        <w:rPr>
          <w:b/>
        </w:rPr>
        <w:t>ВО</w:t>
      </w:r>
      <w:r w:rsidR="00346AD7" w:rsidRPr="00606460">
        <w:rPr>
          <w:b/>
        </w:rPr>
        <w:t>МР</w:t>
      </w:r>
      <w:r w:rsidR="0014453E" w:rsidRPr="00606460">
        <w:rPr>
          <w:b/>
        </w:rPr>
        <w:t xml:space="preserve"> през отчетния период</w:t>
      </w:r>
      <w:r w:rsidR="00452ED0">
        <w:rPr>
          <w:b/>
        </w:rPr>
        <w:t>.</w:t>
      </w:r>
    </w:p>
    <w:p w:rsidR="007B16B8" w:rsidRPr="00606460" w:rsidRDefault="00452ED0" w:rsidP="00356171">
      <w:pPr>
        <w:tabs>
          <w:tab w:val="num" w:pos="0"/>
        </w:tabs>
        <w:spacing w:line="276" w:lineRule="auto"/>
        <w:jc w:val="both"/>
        <w:rPr>
          <w:bCs/>
          <w:i/>
          <w:iCs/>
        </w:rPr>
      </w:pPr>
      <w:r>
        <w:rPr>
          <w:bCs/>
          <w:i/>
          <w:iCs/>
        </w:rPr>
        <w:t xml:space="preserve">    </w:t>
      </w:r>
      <w:r w:rsidR="00800AC5" w:rsidRPr="00606460">
        <w:rPr>
          <w:bCs/>
          <w:i/>
          <w:iCs/>
        </w:rPr>
        <w:t xml:space="preserve">Попълват се таблици </w:t>
      </w:r>
      <w:r w:rsidR="009A0749">
        <w:rPr>
          <w:bCs/>
          <w:i/>
          <w:iCs/>
        </w:rPr>
        <w:t>3, 4, 5, 6</w:t>
      </w:r>
      <w:r w:rsidR="006F401F" w:rsidRPr="00606460">
        <w:rPr>
          <w:bCs/>
          <w:i/>
          <w:iCs/>
        </w:rPr>
        <w:t>, 7, 8, 11, 12 и 13 от приложението.</w:t>
      </w:r>
    </w:p>
    <w:p w:rsidR="00E54A7E" w:rsidRPr="0068416D" w:rsidRDefault="00BB5158" w:rsidP="009A0749">
      <w:pPr>
        <w:shd w:val="clear" w:color="auto" w:fill="FFFFFF"/>
        <w:spacing w:line="276" w:lineRule="auto"/>
        <w:ind w:right="-18"/>
        <w:jc w:val="both"/>
        <w:rPr>
          <w:b/>
          <w:bCs/>
          <w:iCs/>
        </w:rPr>
      </w:pPr>
      <w:r>
        <w:rPr>
          <w:b/>
          <w:bCs/>
          <w:iCs/>
        </w:rPr>
        <w:t xml:space="preserve">    </w:t>
      </w:r>
      <w:r w:rsidR="009A0749" w:rsidRPr="0068416D">
        <w:rPr>
          <w:b/>
          <w:bCs/>
          <w:iCs/>
        </w:rPr>
        <w:t xml:space="preserve">1. </w:t>
      </w:r>
      <w:r w:rsidR="00FE066F" w:rsidRPr="0068416D">
        <w:rPr>
          <w:b/>
          <w:bCs/>
          <w:iCs/>
        </w:rPr>
        <w:t>Прилагане на процедур</w:t>
      </w:r>
      <w:r w:rsidR="002959FD" w:rsidRPr="0068416D">
        <w:rPr>
          <w:b/>
          <w:bCs/>
          <w:iCs/>
        </w:rPr>
        <w:t>а</w:t>
      </w:r>
      <w:r w:rsidR="00FE066F" w:rsidRPr="0068416D">
        <w:rPr>
          <w:b/>
          <w:bCs/>
          <w:iCs/>
        </w:rPr>
        <w:t xml:space="preserve"> за подбор на проекти към стратегия за ВОМР на МИГ</w:t>
      </w:r>
      <w:r w:rsidR="00CE5AB4" w:rsidRPr="0068416D">
        <w:rPr>
          <w:b/>
          <w:bCs/>
          <w:iCs/>
        </w:rPr>
        <w:t>.</w:t>
      </w:r>
    </w:p>
    <w:p w:rsidR="00D4121A" w:rsidRDefault="005B6E6E" w:rsidP="00B55CC7">
      <w:pPr>
        <w:shd w:val="clear" w:color="auto" w:fill="FFFFFF"/>
        <w:spacing w:line="276" w:lineRule="auto"/>
        <w:ind w:right="-17" w:firstLine="284"/>
        <w:jc w:val="both"/>
        <w:rPr>
          <w:bCs/>
          <w:iCs/>
          <w:color w:val="FF0000"/>
        </w:rPr>
      </w:pPr>
      <w:r w:rsidRPr="006A319A">
        <w:rPr>
          <w:bCs/>
          <w:iCs/>
        </w:rPr>
        <w:t xml:space="preserve">МИГ </w:t>
      </w:r>
      <w:r w:rsidR="00260F15" w:rsidRPr="006A319A">
        <w:rPr>
          <w:bCs/>
          <w:iCs/>
        </w:rPr>
        <w:t xml:space="preserve">Свиленград – Ареал </w:t>
      </w:r>
      <w:r w:rsidR="00C60A30">
        <w:rPr>
          <w:bCs/>
          <w:iCs/>
        </w:rPr>
        <w:t xml:space="preserve">има </w:t>
      </w:r>
      <w:r w:rsidRPr="006A319A">
        <w:rPr>
          <w:bCs/>
          <w:iCs/>
        </w:rPr>
        <w:t>разработ</w:t>
      </w:r>
      <w:r w:rsidR="00C60A30">
        <w:rPr>
          <w:bCs/>
          <w:iCs/>
        </w:rPr>
        <w:t>ена</w:t>
      </w:r>
      <w:r w:rsidRPr="006A319A">
        <w:rPr>
          <w:bCs/>
          <w:iCs/>
        </w:rPr>
        <w:t xml:space="preserve"> собствена </w:t>
      </w:r>
      <w:r w:rsidR="00CE5AB4" w:rsidRPr="006A319A">
        <w:rPr>
          <w:bCs/>
          <w:iCs/>
        </w:rPr>
        <w:t>Процедура за подбор на проекти</w:t>
      </w:r>
      <w:r w:rsidR="006A319A" w:rsidRPr="006A319A">
        <w:rPr>
          <w:bCs/>
          <w:iCs/>
        </w:rPr>
        <w:t>, финансирани от ОПРЧР 2014-2020 г., ОПОС 2014-2020 г., ОПИК 2014-2020 г., ПРСР 2014-2020 г., ОПНОИР 2014-2020 г.</w:t>
      </w:r>
      <w:r w:rsidR="00CE5AB4" w:rsidRPr="00260F15">
        <w:rPr>
          <w:bCs/>
          <w:iCs/>
          <w:color w:val="FF0000"/>
        </w:rPr>
        <w:t xml:space="preserve"> </w:t>
      </w:r>
    </w:p>
    <w:p w:rsidR="00CC6700" w:rsidRDefault="00B92F6F" w:rsidP="003F31BA">
      <w:pPr>
        <w:pStyle w:val="a8"/>
        <w:numPr>
          <w:ilvl w:val="0"/>
          <w:numId w:val="17"/>
        </w:numPr>
        <w:shd w:val="clear" w:color="auto" w:fill="FFFFFF"/>
        <w:spacing w:line="276" w:lineRule="auto"/>
        <w:ind w:right="-18"/>
        <w:jc w:val="both"/>
        <w:rPr>
          <w:b/>
          <w:bCs/>
          <w:i/>
          <w:iCs/>
        </w:rPr>
      </w:pPr>
      <w:r w:rsidRPr="003F31BA">
        <w:rPr>
          <w:b/>
          <w:bCs/>
          <w:i/>
          <w:iCs/>
        </w:rPr>
        <w:t xml:space="preserve">Изпълнение на </w:t>
      </w:r>
      <w:r w:rsidR="002959FD" w:rsidRPr="003F31BA">
        <w:rPr>
          <w:b/>
          <w:bCs/>
          <w:i/>
          <w:iCs/>
        </w:rPr>
        <w:t xml:space="preserve">срокове от </w:t>
      </w:r>
      <w:r w:rsidRPr="003F31BA">
        <w:rPr>
          <w:b/>
          <w:bCs/>
          <w:i/>
          <w:iCs/>
        </w:rPr>
        <w:t>индикативния график за приемите по съответните мерки от СВОМР/ индикативната годишна работна програма</w:t>
      </w:r>
      <w:r w:rsidR="00966ECF" w:rsidRPr="003F31BA">
        <w:rPr>
          <w:b/>
          <w:bCs/>
          <w:i/>
          <w:iCs/>
        </w:rPr>
        <w:t>.</w:t>
      </w:r>
    </w:p>
    <w:p w:rsidR="000F66F4" w:rsidRDefault="0076209A" w:rsidP="0076209A">
      <w:pPr>
        <w:shd w:val="clear" w:color="auto" w:fill="FFFFFF"/>
        <w:tabs>
          <w:tab w:val="left" w:pos="4170"/>
        </w:tabs>
        <w:spacing w:line="276" w:lineRule="auto"/>
        <w:ind w:right="-18"/>
        <w:jc w:val="both"/>
        <w:rPr>
          <w:b/>
          <w:bCs/>
          <w:iCs/>
          <w:lang w:val="en-US"/>
        </w:rPr>
      </w:pPr>
      <w:r w:rsidRPr="0076209A">
        <w:rPr>
          <w:bCs/>
          <w:iCs/>
        </w:rPr>
        <w:t>През отчетния период на 20</w:t>
      </w:r>
      <w:r w:rsidR="0013522C">
        <w:rPr>
          <w:bCs/>
          <w:iCs/>
        </w:rPr>
        <w:t>20</w:t>
      </w:r>
      <w:r w:rsidRPr="0076209A">
        <w:rPr>
          <w:bCs/>
          <w:iCs/>
        </w:rPr>
        <w:t xml:space="preserve"> година, Управителния съвет на сдружение „МИГ – Свиленград Ареал” одобри с решение по </w:t>
      </w:r>
      <w:r w:rsidRPr="00540626">
        <w:rPr>
          <w:bCs/>
          <w:iCs/>
        </w:rPr>
        <w:t xml:space="preserve">протокол </w:t>
      </w:r>
      <w:r w:rsidR="00540626" w:rsidRPr="00540626">
        <w:rPr>
          <w:bCs/>
          <w:iCs/>
        </w:rPr>
        <w:t>№47/29.01.</w:t>
      </w:r>
      <w:r w:rsidRPr="00540626">
        <w:rPr>
          <w:bCs/>
          <w:iCs/>
        </w:rPr>
        <w:t>20</w:t>
      </w:r>
      <w:r w:rsidR="00540626" w:rsidRPr="00540626">
        <w:rPr>
          <w:bCs/>
          <w:iCs/>
        </w:rPr>
        <w:t>20</w:t>
      </w:r>
      <w:r w:rsidRPr="0076209A">
        <w:rPr>
          <w:bCs/>
          <w:iCs/>
        </w:rPr>
        <w:t xml:space="preserve"> г., Индикативен график за прием на проектни предложения по съответните мерки от стратегията за ВОМР на МИГ за 20</w:t>
      </w:r>
      <w:r w:rsidR="00C41220">
        <w:rPr>
          <w:bCs/>
          <w:iCs/>
        </w:rPr>
        <w:t>20</w:t>
      </w:r>
      <w:r w:rsidRPr="0076209A">
        <w:rPr>
          <w:bCs/>
          <w:iCs/>
        </w:rPr>
        <w:t xml:space="preserve"> година.</w:t>
      </w:r>
      <w:r w:rsidRPr="0076209A">
        <w:rPr>
          <w:b/>
          <w:bCs/>
          <w:iCs/>
        </w:rPr>
        <w:t xml:space="preserve"> </w:t>
      </w:r>
    </w:p>
    <w:p w:rsidR="000F66F4" w:rsidRDefault="000F66F4" w:rsidP="0076209A">
      <w:pPr>
        <w:shd w:val="clear" w:color="auto" w:fill="FFFFFF"/>
        <w:tabs>
          <w:tab w:val="left" w:pos="4170"/>
        </w:tabs>
        <w:spacing w:line="276" w:lineRule="auto"/>
        <w:ind w:right="-18"/>
        <w:jc w:val="both"/>
        <w:rPr>
          <w:b/>
          <w:bCs/>
          <w:iCs/>
          <w:lang w:val="en-US"/>
        </w:rPr>
      </w:pPr>
    </w:p>
    <w:p w:rsidR="00EC4BC0" w:rsidRPr="009B06C8" w:rsidRDefault="00EC4BC0" w:rsidP="009B06C8">
      <w:pPr>
        <w:pStyle w:val="a8"/>
        <w:numPr>
          <w:ilvl w:val="0"/>
          <w:numId w:val="17"/>
        </w:numPr>
        <w:shd w:val="clear" w:color="auto" w:fill="FFFFFF"/>
        <w:spacing w:line="276" w:lineRule="auto"/>
        <w:ind w:right="-18"/>
        <w:jc w:val="both"/>
        <w:rPr>
          <w:b/>
          <w:bCs/>
          <w:i/>
          <w:iCs/>
        </w:rPr>
      </w:pPr>
      <w:r w:rsidRPr="009B06C8">
        <w:rPr>
          <w:b/>
          <w:bCs/>
          <w:i/>
          <w:iCs/>
        </w:rPr>
        <w:t>Действия по информиране и подпомагане подготовката на про</w:t>
      </w:r>
      <w:r w:rsidR="00722F6C" w:rsidRPr="009B06C8">
        <w:rPr>
          <w:b/>
          <w:bCs/>
          <w:i/>
          <w:iCs/>
        </w:rPr>
        <w:t>екти на потенциалните кандидати.</w:t>
      </w:r>
    </w:p>
    <w:p w:rsidR="00092AC5" w:rsidRDefault="00DD5B9D" w:rsidP="006B04A9">
      <w:pPr>
        <w:ind w:right="-1"/>
        <w:jc w:val="both"/>
        <w:rPr>
          <w:shd w:val="clear" w:color="auto" w:fill="FEFEFE"/>
        </w:rPr>
      </w:pPr>
      <w:r w:rsidRPr="00606460">
        <w:rPr>
          <w:bCs/>
          <w:iCs/>
        </w:rPr>
        <w:t xml:space="preserve">      </w:t>
      </w:r>
      <w:r w:rsidR="0076209A" w:rsidRPr="00352288">
        <w:rPr>
          <w:shd w:val="clear" w:color="auto" w:fill="FEFEFE"/>
        </w:rPr>
        <w:t xml:space="preserve">МИГ </w:t>
      </w:r>
      <w:r w:rsidR="0076209A">
        <w:rPr>
          <w:shd w:val="clear" w:color="auto" w:fill="FEFEFE"/>
        </w:rPr>
        <w:t>Свиленград Ареал</w:t>
      </w:r>
      <w:r w:rsidR="0076209A" w:rsidRPr="00352288">
        <w:rPr>
          <w:shd w:val="clear" w:color="auto" w:fill="FEFEFE"/>
        </w:rPr>
        <w:t xml:space="preserve"> организира и проведе</w:t>
      </w:r>
      <w:r w:rsidR="0076209A">
        <w:rPr>
          <w:shd w:val="clear" w:color="auto" w:fill="FEFEFE"/>
        </w:rPr>
        <w:t xml:space="preserve"> обучения </w:t>
      </w:r>
      <w:r w:rsidR="005A54A9">
        <w:rPr>
          <w:shd w:val="clear" w:color="auto" w:fill="FEFEFE"/>
        </w:rPr>
        <w:t xml:space="preserve">на </w:t>
      </w:r>
      <w:proofErr w:type="spellStart"/>
      <w:r w:rsidR="005A54A9">
        <w:rPr>
          <w:shd w:val="clear" w:color="auto" w:fill="FEFEFE"/>
        </w:rPr>
        <w:t>понтенциални</w:t>
      </w:r>
      <w:proofErr w:type="spellEnd"/>
      <w:r w:rsidR="005A54A9">
        <w:rPr>
          <w:shd w:val="clear" w:color="auto" w:fill="FEFEFE"/>
        </w:rPr>
        <w:t xml:space="preserve"> и настоящи </w:t>
      </w:r>
      <w:r w:rsidR="0076209A" w:rsidRPr="00352288">
        <w:rPr>
          <w:shd w:val="clear" w:color="auto" w:fill="FEFEFE"/>
        </w:rPr>
        <w:t>бенефициенти</w:t>
      </w:r>
      <w:r w:rsidR="00BD0F98">
        <w:rPr>
          <w:shd w:val="clear" w:color="auto" w:fill="FEFEFE"/>
        </w:rPr>
        <w:t xml:space="preserve"> по отворените през годината мерки</w:t>
      </w:r>
      <w:r w:rsidR="006B04A9">
        <w:rPr>
          <w:shd w:val="clear" w:color="auto" w:fill="FEFEFE"/>
        </w:rPr>
        <w:t>. Направени бяха публикации в местната печатна или електронна медия</w:t>
      </w:r>
      <w:r w:rsidR="00BD0F98">
        <w:rPr>
          <w:shd w:val="clear" w:color="auto" w:fill="FEFEFE"/>
        </w:rPr>
        <w:t xml:space="preserve">, както </w:t>
      </w:r>
      <w:r w:rsidR="00260DDD">
        <w:rPr>
          <w:shd w:val="clear" w:color="auto" w:fill="FEFEFE"/>
        </w:rPr>
        <w:t>и</w:t>
      </w:r>
      <w:r w:rsidR="00BD0F98">
        <w:rPr>
          <w:shd w:val="clear" w:color="auto" w:fill="FEFEFE"/>
        </w:rPr>
        <w:t xml:space="preserve"> на</w:t>
      </w:r>
      <w:r w:rsidR="00260DDD">
        <w:rPr>
          <w:shd w:val="clear" w:color="auto" w:fill="FEFEFE"/>
        </w:rPr>
        <w:t xml:space="preserve"> интернет </w:t>
      </w:r>
      <w:r w:rsidR="00BD0F98">
        <w:rPr>
          <w:shd w:val="clear" w:color="auto" w:fill="FEFEFE"/>
        </w:rPr>
        <w:t xml:space="preserve">и </w:t>
      </w:r>
      <w:proofErr w:type="spellStart"/>
      <w:r w:rsidR="00BD0F98">
        <w:rPr>
          <w:shd w:val="clear" w:color="auto" w:fill="FEFEFE"/>
        </w:rPr>
        <w:t>фейсбук</w:t>
      </w:r>
      <w:proofErr w:type="spellEnd"/>
      <w:r w:rsidR="00BD0F98">
        <w:rPr>
          <w:shd w:val="clear" w:color="auto" w:fill="FEFEFE"/>
        </w:rPr>
        <w:t xml:space="preserve"> </w:t>
      </w:r>
      <w:r w:rsidR="00260DDD">
        <w:rPr>
          <w:shd w:val="clear" w:color="auto" w:fill="FEFEFE"/>
        </w:rPr>
        <w:t>страницата</w:t>
      </w:r>
      <w:r w:rsidR="005B0879">
        <w:rPr>
          <w:shd w:val="clear" w:color="auto" w:fill="FEFEFE"/>
          <w:lang w:val="en-US"/>
        </w:rPr>
        <w:t xml:space="preserve"> </w:t>
      </w:r>
      <w:r w:rsidR="005B0879">
        <w:rPr>
          <w:shd w:val="clear" w:color="auto" w:fill="FEFEFE"/>
        </w:rPr>
        <w:t xml:space="preserve">на МИГ, както </w:t>
      </w:r>
      <w:r w:rsidR="005640C3">
        <w:rPr>
          <w:shd w:val="clear" w:color="auto" w:fill="FEFEFE"/>
        </w:rPr>
        <w:t>и</w:t>
      </w:r>
      <w:r w:rsidR="005B0879">
        <w:rPr>
          <w:shd w:val="clear" w:color="auto" w:fill="FEFEFE"/>
        </w:rPr>
        <w:t xml:space="preserve"> на</w:t>
      </w:r>
      <w:r w:rsidR="005640C3">
        <w:rPr>
          <w:shd w:val="clear" w:color="auto" w:fill="FEFEFE"/>
        </w:rPr>
        <w:t xml:space="preserve"> Информационното табло </w:t>
      </w:r>
      <w:r w:rsidR="005B0879">
        <w:rPr>
          <w:shd w:val="clear" w:color="auto" w:fill="FEFEFE"/>
        </w:rPr>
        <w:t xml:space="preserve">пред офиса </w:t>
      </w:r>
      <w:r w:rsidR="00260DDD">
        <w:rPr>
          <w:shd w:val="clear" w:color="auto" w:fill="FEFEFE"/>
        </w:rPr>
        <w:t>на МИГ</w:t>
      </w:r>
      <w:r w:rsidR="00D14A3F">
        <w:rPr>
          <w:shd w:val="clear" w:color="auto" w:fill="FEFEFE"/>
        </w:rPr>
        <w:t xml:space="preserve">. </w:t>
      </w:r>
    </w:p>
    <w:p w:rsidR="00D14A3F" w:rsidRDefault="00D14A3F" w:rsidP="00BD0F98">
      <w:pPr>
        <w:ind w:right="-1"/>
        <w:jc w:val="both"/>
        <w:rPr>
          <w:rFonts w:eastAsia="Calibri"/>
          <w:lang w:eastAsia="en-US"/>
        </w:rPr>
      </w:pPr>
      <w:r>
        <w:rPr>
          <w:rFonts w:eastAsia="Calibri"/>
          <w:lang w:eastAsia="en-US"/>
        </w:rPr>
        <w:t>Проведени са о</w:t>
      </w:r>
      <w:r w:rsidR="005A54A9">
        <w:rPr>
          <w:rFonts w:eastAsia="Calibri"/>
          <w:lang w:eastAsia="en-US"/>
        </w:rPr>
        <w:t>бучения</w:t>
      </w:r>
      <w:r w:rsidR="00D44137">
        <w:rPr>
          <w:rFonts w:eastAsia="Calibri"/>
          <w:lang w:eastAsia="en-US"/>
        </w:rPr>
        <w:t xml:space="preserve"> </w:t>
      </w:r>
      <w:r w:rsidR="00BD0F98" w:rsidRPr="002114EB">
        <w:rPr>
          <w:rFonts w:eastAsia="Calibri"/>
          <w:lang w:eastAsia="en-US"/>
        </w:rPr>
        <w:t>за запознаване потенциални бенефициенти за възможностите за кандидатстване по мерките от СВОМР</w:t>
      </w:r>
      <w:r w:rsidR="00BD0F98">
        <w:rPr>
          <w:rFonts w:eastAsia="Calibri"/>
          <w:lang w:eastAsia="en-US"/>
        </w:rPr>
        <w:t xml:space="preserve"> </w:t>
      </w:r>
      <w:r w:rsidR="005A54A9">
        <w:rPr>
          <w:rFonts w:eastAsia="Calibri"/>
          <w:lang w:eastAsia="en-US"/>
        </w:rPr>
        <w:t xml:space="preserve"> и изпълнението и отчитането на проекти</w:t>
      </w:r>
      <w:r>
        <w:rPr>
          <w:rFonts w:eastAsia="Calibri"/>
          <w:lang w:eastAsia="en-US"/>
        </w:rPr>
        <w:t xml:space="preserve">. </w:t>
      </w:r>
    </w:p>
    <w:p w:rsidR="00791AF7" w:rsidRPr="00791AF7" w:rsidRDefault="00D14A3F" w:rsidP="00D14A3F">
      <w:pPr>
        <w:autoSpaceDE w:val="0"/>
        <w:autoSpaceDN w:val="0"/>
        <w:adjustRightInd w:val="0"/>
        <w:ind w:firstLine="708"/>
        <w:contextualSpacing/>
        <w:jc w:val="both"/>
        <w:rPr>
          <w:rFonts w:eastAsia="Calibri"/>
          <w:lang w:val="en-US" w:eastAsia="en-US"/>
        </w:rPr>
      </w:pPr>
      <w:r>
        <w:rPr>
          <w:shd w:val="clear" w:color="auto" w:fill="FEFEFE"/>
        </w:rPr>
        <w:t xml:space="preserve">Подробна информацията за направените публикации и проведени обучения е посочена в Годишен доклад за извършените дейности за </w:t>
      </w:r>
      <w:proofErr w:type="spellStart"/>
      <w:r>
        <w:rPr>
          <w:shd w:val="clear" w:color="auto" w:fill="FEFEFE"/>
        </w:rPr>
        <w:t>преиода</w:t>
      </w:r>
      <w:proofErr w:type="spellEnd"/>
      <w:r>
        <w:rPr>
          <w:shd w:val="clear" w:color="auto" w:fill="FEFEFE"/>
        </w:rPr>
        <w:t xml:space="preserve"> 01.</w:t>
      </w:r>
      <w:proofErr w:type="spellStart"/>
      <w:r>
        <w:rPr>
          <w:shd w:val="clear" w:color="auto" w:fill="FEFEFE"/>
        </w:rPr>
        <w:t>01</w:t>
      </w:r>
      <w:proofErr w:type="spellEnd"/>
      <w:r>
        <w:rPr>
          <w:shd w:val="clear" w:color="auto" w:fill="FEFEFE"/>
        </w:rPr>
        <w:t xml:space="preserve">.2020 – 31.12.2020 г.  </w:t>
      </w:r>
    </w:p>
    <w:p w:rsidR="00092AC5" w:rsidRDefault="00260DDD" w:rsidP="006B04A9">
      <w:pPr>
        <w:ind w:right="-1"/>
        <w:jc w:val="both"/>
        <w:rPr>
          <w:shd w:val="clear" w:color="auto" w:fill="FEFEFE"/>
        </w:rPr>
      </w:pPr>
      <w:r>
        <w:rPr>
          <w:shd w:val="clear" w:color="auto" w:fill="FEFEFE"/>
        </w:rPr>
        <w:t xml:space="preserve">На интернет страницата на МИГ </w:t>
      </w:r>
      <w:r w:rsidR="00277289">
        <w:rPr>
          <w:shd w:val="clear" w:color="auto" w:fill="FEFEFE"/>
        </w:rPr>
        <w:t xml:space="preserve">са </w:t>
      </w:r>
      <w:r>
        <w:rPr>
          <w:shd w:val="clear" w:color="auto" w:fill="FEFEFE"/>
        </w:rPr>
        <w:t>помест</w:t>
      </w:r>
      <w:r w:rsidR="00277289">
        <w:rPr>
          <w:shd w:val="clear" w:color="auto" w:fill="FEFEFE"/>
        </w:rPr>
        <w:t>ени</w:t>
      </w:r>
      <w:r>
        <w:rPr>
          <w:shd w:val="clear" w:color="auto" w:fill="FEFEFE"/>
        </w:rPr>
        <w:t xml:space="preserve"> презентаци</w:t>
      </w:r>
      <w:r w:rsidR="008106D2">
        <w:rPr>
          <w:shd w:val="clear" w:color="auto" w:fill="FEFEFE"/>
        </w:rPr>
        <w:t>и</w:t>
      </w:r>
      <w:r>
        <w:rPr>
          <w:shd w:val="clear" w:color="auto" w:fill="FEFEFE"/>
        </w:rPr>
        <w:t xml:space="preserve"> от обучения. </w:t>
      </w:r>
    </w:p>
    <w:p w:rsidR="0076209A" w:rsidRDefault="00F50DB0" w:rsidP="008106D2">
      <w:pPr>
        <w:spacing w:line="276" w:lineRule="auto"/>
        <w:ind w:firstLine="708"/>
        <w:jc w:val="both"/>
        <w:rPr>
          <w:bCs/>
          <w:iCs/>
        </w:rPr>
      </w:pPr>
      <w:r w:rsidRPr="00F50DB0">
        <w:rPr>
          <w:bCs/>
          <w:iCs/>
        </w:rPr>
        <w:t>По реда на чл.23, ал.2, от Наредба №1 от 22.01.2016г., МИГ е уведомила УО на ПРСР и ДФ „Земеделие” за датата и мястото на проведените събития. През годината екипът на МИГ осъществи и множество неформални срещи, разговори и консултации със заинтересовани лица. Основните въпроси, които бяха обсъждани с потенциалните кандидати са възможностите за кандидатстване с проекти към стратегията за ВОМР, условията за допустимост на дейности и разходи, и условия и срокове за изпълнение на проекти.</w:t>
      </w:r>
    </w:p>
    <w:p w:rsidR="00F50DB0" w:rsidRDefault="00F50DB0" w:rsidP="00F50DB0">
      <w:pPr>
        <w:spacing w:line="276" w:lineRule="auto"/>
        <w:ind w:firstLine="360"/>
        <w:jc w:val="both"/>
        <w:rPr>
          <w:bCs/>
          <w:iCs/>
        </w:rPr>
      </w:pPr>
    </w:p>
    <w:p w:rsidR="006C5833" w:rsidRDefault="00E54A7E" w:rsidP="006940C6">
      <w:pPr>
        <w:pStyle w:val="a8"/>
        <w:numPr>
          <w:ilvl w:val="0"/>
          <w:numId w:val="39"/>
        </w:numPr>
        <w:spacing w:line="276" w:lineRule="auto"/>
        <w:ind w:left="0" w:firstLine="0"/>
        <w:jc w:val="both"/>
        <w:rPr>
          <w:b/>
          <w:bCs/>
          <w:i/>
          <w:iCs/>
        </w:rPr>
      </w:pPr>
      <w:r w:rsidRPr="006940C6">
        <w:rPr>
          <w:b/>
          <w:bCs/>
          <w:i/>
          <w:iCs/>
        </w:rPr>
        <w:lastRenderedPageBreak/>
        <w:t>Действия</w:t>
      </w:r>
      <w:r w:rsidR="00CF4807" w:rsidRPr="006940C6">
        <w:rPr>
          <w:b/>
          <w:bCs/>
          <w:i/>
          <w:iCs/>
        </w:rPr>
        <w:t xml:space="preserve"> от</w:t>
      </w:r>
      <w:r w:rsidRPr="006940C6">
        <w:rPr>
          <w:b/>
          <w:bCs/>
          <w:i/>
          <w:iCs/>
        </w:rPr>
        <w:t xml:space="preserve"> обявяване на покани за прием на заявления от потенциални получатели на финансова помощ</w:t>
      </w:r>
      <w:r w:rsidR="00CF4807" w:rsidRPr="006940C6">
        <w:rPr>
          <w:b/>
          <w:bCs/>
          <w:i/>
          <w:iCs/>
        </w:rPr>
        <w:t xml:space="preserve"> до сключване на договор</w:t>
      </w:r>
      <w:r w:rsidR="00722F6C" w:rsidRPr="006940C6">
        <w:rPr>
          <w:b/>
          <w:bCs/>
          <w:i/>
          <w:iCs/>
        </w:rPr>
        <w:t>.</w:t>
      </w:r>
    </w:p>
    <w:p w:rsidR="006940C6" w:rsidRPr="006940C6" w:rsidRDefault="006940C6" w:rsidP="006940C6">
      <w:pPr>
        <w:pStyle w:val="a8"/>
        <w:spacing w:line="276" w:lineRule="auto"/>
        <w:ind w:left="0"/>
        <w:jc w:val="both"/>
        <w:rPr>
          <w:b/>
          <w:bCs/>
          <w:i/>
          <w:iCs/>
        </w:rPr>
      </w:pPr>
    </w:p>
    <w:p w:rsidR="00540626" w:rsidRPr="008E473E" w:rsidRDefault="00540626" w:rsidP="00557675">
      <w:pPr>
        <w:numPr>
          <w:ilvl w:val="2"/>
          <w:numId w:val="17"/>
        </w:numPr>
        <w:autoSpaceDE w:val="0"/>
        <w:autoSpaceDN w:val="0"/>
        <w:adjustRightInd w:val="0"/>
        <w:spacing w:after="160" w:line="259" w:lineRule="auto"/>
        <w:ind w:left="426" w:right="-32"/>
        <w:contextualSpacing/>
        <w:jc w:val="both"/>
        <w:rPr>
          <w:rFonts w:eastAsia="Calibri"/>
          <w:lang w:eastAsia="en-US"/>
        </w:rPr>
      </w:pPr>
      <w:r w:rsidRPr="008E473E">
        <w:rPr>
          <w:b/>
          <w:shd w:val="clear" w:color="auto" w:fill="FFFFFF"/>
        </w:rPr>
        <w:t xml:space="preserve">ПРСР 2014-2020 - Мярка 4.1. „Инвестиции в земеделски стопанства“, </w:t>
      </w:r>
      <w:r w:rsidRPr="008E473E">
        <w:rPr>
          <w:rFonts w:eastAsia="Calibri"/>
          <w:shd w:val="clear" w:color="auto" w:fill="FEFEFE"/>
          <w:lang w:eastAsia="en-US"/>
        </w:rPr>
        <w:t xml:space="preserve"> </w:t>
      </w:r>
      <w:r w:rsidRPr="008E473E">
        <w:rPr>
          <w:rFonts w:eastAsia="Calibri"/>
          <w:b/>
          <w:shd w:val="clear" w:color="auto" w:fill="FEFEFE"/>
          <w:lang w:eastAsia="en-US"/>
        </w:rPr>
        <w:t>процедура</w:t>
      </w:r>
      <w:r w:rsidRPr="008E473E">
        <w:rPr>
          <w:b/>
          <w:shd w:val="clear" w:color="auto" w:fill="FFFFFF"/>
        </w:rPr>
        <w:t xml:space="preserve"> №BG06RDNP001-19.137-S1. </w:t>
      </w:r>
      <w:r w:rsidRPr="008E473E">
        <w:rPr>
          <w:rFonts w:eastAsia="Calibri"/>
          <w:shd w:val="clear" w:color="auto" w:fill="FEFEFE"/>
          <w:lang w:eastAsia="en-US"/>
        </w:rPr>
        <w:t xml:space="preserve">Обявена на  21.02.2020 г. </w:t>
      </w:r>
      <w:r w:rsidRPr="008E473E">
        <w:rPr>
          <w:shd w:val="clear" w:color="auto" w:fill="FFFFFF"/>
        </w:rPr>
        <w:t>Начален срок на кандидатстване – 21.02.2020 г., краен срок на кандидатстване – 08.06.2020 г.</w:t>
      </w:r>
      <w:r w:rsidRPr="008E473E">
        <w:rPr>
          <w:rFonts w:eastAsia="Calibri"/>
          <w:shd w:val="clear" w:color="auto" w:fill="FEFEFE"/>
          <w:lang w:eastAsia="en-US"/>
        </w:rPr>
        <w:t xml:space="preserve"> Назначена е Комисия за подбор на проектни предложения със Заповед №8/08.06.2020 г. на Председателя на УС. </w:t>
      </w:r>
      <w:r w:rsidR="007744EC" w:rsidRPr="008E473E">
        <w:rPr>
          <w:rFonts w:eastAsia="Calibri"/>
          <w:shd w:val="clear" w:color="auto" w:fill="FEFEFE"/>
          <w:lang w:eastAsia="en-US"/>
        </w:rPr>
        <w:t>П</w:t>
      </w:r>
      <w:r w:rsidRPr="008E473E">
        <w:rPr>
          <w:rFonts w:eastAsia="Calibri"/>
          <w:shd w:val="clear" w:color="auto" w:fill="FEFEFE"/>
          <w:lang w:eastAsia="en-US"/>
        </w:rPr>
        <w:t xml:space="preserve">остъпили </w:t>
      </w:r>
      <w:r w:rsidR="007744EC" w:rsidRPr="008E473E">
        <w:rPr>
          <w:rFonts w:eastAsia="Calibri"/>
          <w:shd w:val="clear" w:color="auto" w:fill="FEFEFE"/>
          <w:lang w:eastAsia="en-US"/>
        </w:rPr>
        <w:t xml:space="preserve">са </w:t>
      </w:r>
      <w:r w:rsidRPr="008E473E">
        <w:rPr>
          <w:rFonts w:eastAsia="Calibri"/>
          <w:shd w:val="clear" w:color="auto" w:fill="FEFEFE"/>
          <w:lang w:eastAsia="en-US"/>
        </w:rPr>
        <w:t xml:space="preserve">6 /шест/ броя проектни предложения. </w:t>
      </w:r>
      <w:r w:rsidR="007744EC" w:rsidRPr="008E473E">
        <w:rPr>
          <w:rFonts w:eastAsia="Calibri"/>
          <w:shd w:val="clear" w:color="auto" w:fill="FEFEFE"/>
          <w:lang w:eastAsia="en-US"/>
        </w:rPr>
        <w:t>Предложени от КППП за финансиране са 6 проектни предложения</w:t>
      </w:r>
      <w:r w:rsidRPr="008E473E">
        <w:rPr>
          <w:rFonts w:eastAsia="Calibri"/>
          <w:shd w:val="clear" w:color="auto" w:fill="FEFEFE"/>
          <w:lang w:eastAsia="en-US"/>
        </w:rPr>
        <w:t xml:space="preserve">. </w:t>
      </w:r>
      <w:r w:rsidR="007744EC" w:rsidRPr="008E473E">
        <w:rPr>
          <w:rFonts w:eastAsia="Calibri"/>
          <w:shd w:val="clear" w:color="auto" w:fill="FEFEFE"/>
          <w:lang w:eastAsia="en-US"/>
        </w:rPr>
        <w:t xml:space="preserve">Изпратен е Оценителен доклад, изготвен с дата 20.07.2020 г. </w:t>
      </w:r>
      <w:r w:rsidR="008E473E" w:rsidRPr="008E473E">
        <w:rPr>
          <w:rFonts w:eastAsia="Calibri"/>
          <w:shd w:val="clear" w:color="auto" w:fill="FEFEFE"/>
          <w:lang w:eastAsia="en-US"/>
        </w:rPr>
        <w:t xml:space="preserve">Общата стойност на БФП по процедурата за подбор на проекти възлиза на 550 000 лв. Общата стойност на заявената БФП от кандидатите възлиза на 314 752,98 лв. Остатъчни средства по процедурата след първи прием – 235 247,02 лв. </w:t>
      </w:r>
      <w:r w:rsidR="007744EC" w:rsidRPr="008E473E">
        <w:rPr>
          <w:rFonts w:eastAsia="Calibri"/>
          <w:shd w:val="clear" w:color="auto" w:fill="FEFEFE"/>
          <w:lang w:eastAsia="en-US"/>
        </w:rPr>
        <w:t>Получена е Заповед № Заповед №03-РД/3482 от 15.10.2020 г. за одобрение на процедурата. С</w:t>
      </w:r>
      <w:r w:rsidR="007744EC" w:rsidRPr="008E473E">
        <w:rPr>
          <w:rFonts w:eastAsia="Calibri"/>
          <w:lang w:eastAsia="en-US"/>
        </w:rPr>
        <w:t>ключен е  договор с ка</w:t>
      </w:r>
      <w:r w:rsidR="008E473E">
        <w:rPr>
          <w:rFonts w:eastAsia="Calibri"/>
          <w:lang w:eastAsia="en-US"/>
        </w:rPr>
        <w:t xml:space="preserve">ндидата Георги Атанасов Шишков. </w:t>
      </w:r>
    </w:p>
    <w:p w:rsidR="00540626" w:rsidRPr="00636066" w:rsidRDefault="00540626" w:rsidP="00557675">
      <w:pPr>
        <w:autoSpaceDE w:val="0"/>
        <w:autoSpaceDN w:val="0"/>
        <w:adjustRightInd w:val="0"/>
        <w:spacing w:after="160" w:line="259" w:lineRule="auto"/>
        <w:ind w:left="426" w:right="-32"/>
        <w:contextualSpacing/>
        <w:jc w:val="both"/>
        <w:rPr>
          <w:rFonts w:eastAsia="Calibri"/>
          <w:lang w:eastAsia="en-US"/>
        </w:rPr>
      </w:pPr>
    </w:p>
    <w:p w:rsidR="00540626" w:rsidRDefault="0004369A" w:rsidP="00557675">
      <w:pPr>
        <w:numPr>
          <w:ilvl w:val="2"/>
          <w:numId w:val="17"/>
        </w:numPr>
        <w:suppressAutoHyphens/>
        <w:overflowPunct w:val="0"/>
        <w:autoSpaceDE w:val="0"/>
        <w:autoSpaceDN w:val="0"/>
        <w:adjustRightInd w:val="0"/>
        <w:spacing w:after="160" w:line="23" w:lineRule="atLeast"/>
        <w:ind w:left="426" w:right="-32"/>
        <w:contextualSpacing/>
        <w:jc w:val="both"/>
        <w:textAlignment w:val="baseline"/>
        <w:rPr>
          <w:shd w:val="clear" w:color="auto" w:fill="FEFEFE"/>
        </w:rPr>
      </w:pPr>
      <w:r w:rsidRPr="0004369A">
        <w:rPr>
          <w:b/>
          <w:shd w:val="clear" w:color="auto" w:fill="FFFFFF"/>
          <w:lang w:eastAsia="en-US"/>
        </w:rPr>
        <w:t>ПРСР 2014-2020 -</w:t>
      </w:r>
      <w:r>
        <w:rPr>
          <w:shd w:val="clear" w:color="auto" w:fill="FFFFFF"/>
          <w:lang w:eastAsia="en-US"/>
        </w:rPr>
        <w:t xml:space="preserve"> </w:t>
      </w:r>
      <w:proofErr w:type="spellStart"/>
      <w:r w:rsidRPr="00636066">
        <w:rPr>
          <w:b/>
          <w:lang w:val="en-AU" w:eastAsia="en-US"/>
        </w:rPr>
        <w:t>Мярка</w:t>
      </w:r>
      <w:proofErr w:type="spellEnd"/>
      <w:r w:rsidRPr="00636066">
        <w:rPr>
          <w:b/>
          <w:lang w:val="en-AU" w:eastAsia="en-US"/>
        </w:rPr>
        <w:t xml:space="preserve"> 7.5 "</w:t>
      </w:r>
      <w:proofErr w:type="spellStart"/>
      <w:r w:rsidRPr="00636066">
        <w:rPr>
          <w:b/>
          <w:lang w:val="en-AU" w:eastAsia="en-US"/>
        </w:rPr>
        <w:t>Инвестиции</w:t>
      </w:r>
      <w:proofErr w:type="spellEnd"/>
      <w:r w:rsidRPr="00636066">
        <w:rPr>
          <w:b/>
          <w:lang w:val="en-AU" w:eastAsia="en-US"/>
        </w:rPr>
        <w:t xml:space="preserve"> </w:t>
      </w:r>
      <w:proofErr w:type="spellStart"/>
      <w:r w:rsidRPr="00636066">
        <w:rPr>
          <w:b/>
          <w:lang w:val="en-AU" w:eastAsia="en-US"/>
        </w:rPr>
        <w:t>за</w:t>
      </w:r>
      <w:proofErr w:type="spellEnd"/>
      <w:r w:rsidRPr="00636066">
        <w:rPr>
          <w:b/>
          <w:lang w:val="en-AU" w:eastAsia="en-US"/>
        </w:rPr>
        <w:t xml:space="preserve"> </w:t>
      </w:r>
      <w:proofErr w:type="spellStart"/>
      <w:r w:rsidRPr="00636066">
        <w:rPr>
          <w:b/>
          <w:lang w:val="en-AU" w:eastAsia="en-US"/>
        </w:rPr>
        <w:t>публично</w:t>
      </w:r>
      <w:proofErr w:type="spellEnd"/>
      <w:r w:rsidRPr="00636066">
        <w:rPr>
          <w:b/>
          <w:lang w:val="en-AU" w:eastAsia="en-US"/>
        </w:rPr>
        <w:t xml:space="preserve"> </w:t>
      </w:r>
      <w:proofErr w:type="spellStart"/>
      <w:r w:rsidRPr="00636066">
        <w:rPr>
          <w:b/>
          <w:lang w:val="en-AU" w:eastAsia="en-US"/>
        </w:rPr>
        <w:t>ползване</w:t>
      </w:r>
      <w:proofErr w:type="spellEnd"/>
      <w:r w:rsidRPr="00636066">
        <w:rPr>
          <w:b/>
          <w:lang w:val="en-AU" w:eastAsia="en-US"/>
        </w:rPr>
        <w:t xml:space="preserve"> в </w:t>
      </w:r>
      <w:proofErr w:type="spellStart"/>
      <w:r w:rsidRPr="00636066">
        <w:rPr>
          <w:b/>
          <w:lang w:val="en-AU" w:eastAsia="en-US"/>
        </w:rPr>
        <w:t>инфраструктура</w:t>
      </w:r>
      <w:proofErr w:type="spellEnd"/>
      <w:r w:rsidRPr="00636066">
        <w:rPr>
          <w:b/>
          <w:lang w:val="en-AU" w:eastAsia="en-US"/>
        </w:rPr>
        <w:t xml:space="preserve">, </w:t>
      </w:r>
      <w:proofErr w:type="spellStart"/>
      <w:r w:rsidRPr="00636066">
        <w:rPr>
          <w:b/>
          <w:lang w:val="en-AU" w:eastAsia="en-US"/>
        </w:rPr>
        <w:t>туристическа</w:t>
      </w:r>
      <w:proofErr w:type="spellEnd"/>
      <w:r w:rsidRPr="00636066">
        <w:rPr>
          <w:b/>
          <w:lang w:val="en-AU" w:eastAsia="en-US"/>
        </w:rPr>
        <w:t xml:space="preserve"> </w:t>
      </w:r>
      <w:proofErr w:type="spellStart"/>
      <w:r w:rsidRPr="00636066">
        <w:rPr>
          <w:b/>
          <w:lang w:val="en-AU" w:eastAsia="en-US"/>
        </w:rPr>
        <w:t>инфраструктура</w:t>
      </w:r>
      <w:proofErr w:type="spellEnd"/>
      <w:r w:rsidRPr="00636066">
        <w:rPr>
          <w:b/>
          <w:lang w:val="en-AU" w:eastAsia="en-US"/>
        </w:rPr>
        <w:t xml:space="preserve"> и </w:t>
      </w:r>
      <w:proofErr w:type="spellStart"/>
      <w:r w:rsidRPr="00636066">
        <w:rPr>
          <w:b/>
          <w:lang w:val="en-AU" w:eastAsia="en-US"/>
        </w:rPr>
        <w:t>малка</w:t>
      </w:r>
      <w:proofErr w:type="spellEnd"/>
      <w:r w:rsidRPr="00636066">
        <w:rPr>
          <w:b/>
          <w:lang w:val="en-AU" w:eastAsia="en-US"/>
        </w:rPr>
        <w:t xml:space="preserve"> </w:t>
      </w:r>
      <w:proofErr w:type="spellStart"/>
      <w:r w:rsidRPr="00636066">
        <w:rPr>
          <w:b/>
          <w:lang w:val="en-AU" w:eastAsia="en-US"/>
        </w:rPr>
        <w:t>по</w:t>
      </w:r>
      <w:proofErr w:type="spellEnd"/>
      <w:r w:rsidRPr="00636066">
        <w:rPr>
          <w:b/>
          <w:lang w:val="en-AU" w:eastAsia="en-US"/>
        </w:rPr>
        <w:t xml:space="preserve"> </w:t>
      </w:r>
      <w:proofErr w:type="spellStart"/>
      <w:r w:rsidRPr="00636066">
        <w:rPr>
          <w:b/>
          <w:lang w:val="en-AU" w:eastAsia="en-US"/>
        </w:rPr>
        <w:t>мащаб</w:t>
      </w:r>
      <w:proofErr w:type="spellEnd"/>
      <w:r w:rsidRPr="00636066">
        <w:rPr>
          <w:b/>
          <w:lang w:val="en-AU" w:eastAsia="en-US"/>
        </w:rPr>
        <w:t xml:space="preserve"> </w:t>
      </w:r>
      <w:proofErr w:type="spellStart"/>
      <w:r w:rsidRPr="00636066">
        <w:rPr>
          <w:b/>
          <w:lang w:val="en-AU" w:eastAsia="en-US"/>
        </w:rPr>
        <w:t>туристическа</w:t>
      </w:r>
      <w:proofErr w:type="spellEnd"/>
      <w:r w:rsidRPr="00636066">
        <w:rPr>
          <w:b/>
          <w:lang w:val="en-AU" w:eastAsia="en-US"/>
        </w:rPr>
        <w:t xml:space="preserve"> </w:t>
      </w:r>
      <w:proofErr w:type="spellStart"/>
      <w:r w:rsidRPr="00636066">
        <w:rPr>
          <w:b/>
          <w:lang w:val="en-AU" w:eastAsia="en-US"/>
        </w:rPr>
        <w:t>инфраструктура</w:t>
      </w:r>
      <w:proofErr w:type="spellEnd"/>
      <w:r w:rsidRPr="00636066">
        <w:rPr>
          <w:b/>
          <w:lang w:val="en-AU" w:eastAsia="en-US"/>
        </w:rPr>
        <w:t>"</w:t>
      </w:r>
      <w:r w:rsidR="009F209D">
        <w:rPr>
          <w:b/>
          <w:lang w:eastAsia="en-US"/>
        </w:rPr>
        <w:t xml:space="preserve"> - </w:t>
      </w:r>
      <w:r w:rsidR="00540626" w:rsidRPr="00636066">
        <w:rPr>
          <w:shd w:val="clear" w:color="auto" w:fill="FFFFFF"/>
          <w:lang w:val="en-AU" w:eastAsia="en-US"/>
        </w:rPr>
        <w:t xml:space="preserve">МИГ </w:t>
      </w:r>
      <w:proofErr w:type="spellStart"/>
      <w:r w:rsidR="00540626" w:rsidRPr="00636066">
        <w:rPr>
          <w:shd w:val="clear" w:color="auto" w:fill="FFFFFF"/>
          <w:lang w:val="en-AU" w:eastAsia="en-US"/>
        </w:rPr>
        <w:t>Свиленград</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Ареал</w:t>
      </w:r>
      <w:proofErr w:type="spellEnd"/>
      <w:r w:rsidR="00540626" w:rsidRPr="00636066">
        <w:rPr>
          <w:shd w:val="clear" w:color="auto" w:fill="FFFFFF"/>
          <w:lang w:val="en-AU" w:eastAsia="en-US"/>
        </w:rPr>
        <w:t xml:space="preserve"> </w:t>
      </w:r>
      <w:r w:rsidR="00540626" w:rsidRPr="00636066">
        <w:rPr>
          <w:shd w:val="clear" w:color="auto" w:fill="FFFFFF"/>
          <w:lang w:eastAsia="en-US"/>
        </w:rPr>
        <w:t xml:space="preserve">обяви </w:t>
      </w:r>
      <w:r w:rsidR="00540626" w:rsidRPr="00636066">
        <w:rPr>
          <w:b/>
          <w:lang w:eastAsia="en-US"/>
        </w:rPr>
        <w:t>втори прием</w:t>
      </w:r>
      <w:r w:rsidR="00540626" w:rsidRPr="00636066">
        <w:rPr>
          <w:b/>
          <w:lang w:val="en-AU" w:eastAsia="en-US"/>
        </w:rPr>
        <w:t xml:space="preserve"> </w:t>
      </w:r>
      <w:r w:rsidR="00540626" w:rsidRPr="00636066">
        <w:rPr>
          <w:b/>
          <w:shd w:val="clear" w:color="auto" w:fill="FFFFFF"/>
          <w:lang w:eastAsia="en-US"/>
        </w:rPr>
        <w:t>процедура</w:t>
      </w:r>
      <w:r w:rsidR="00540626" w:rsidRPr="00636066">
        <w:rPr>
          <w:shd w:val="clear" w:color="auto" w:fill="FFFFFF"/>
          <w:lang w:eastAsia="en-US"/>
        </w:rPr>
        <w:t xml:space="preserve"> </w:t>
      </w:r>
      <w:r w:rsidR="00540626" w:rsidRPr="00636066">
        <w:rPr>
          <w:b/>
          <w:shd w:val="clear" w:color="auto" w:fill="FFFFFF"/>
          <w:lang w:val="en-AU" w:eastAsia="en-US"/>
        </w:rPr>
        <w:t xml:space="preserve">№ BG06RDNP001-19.286 </w:t>
      </w:r>
      <w:proofErr w:type="spellStart"/>
      <w:r>
        <w:rPr>
          <w:b/>
          <w:lang w:val="en-AU" w:eastAsia="en-US"/>
        </w:rPr>
        <w:t>на</w:t>
      </w:r>
      <w:proofErr w:type="spellEnd"/>
      <w:r>
        <w:rPr>
          <w:b/>
          <w:lang w:val="en-AU" w:eastAsia="en-US"/>
        </w:rPr>
        <w:t xml:space="preserve"> МИГ </w:t>
      </w:r>
      <w:proofErr w:type="spellStart"/>
      <w:r>
        <w:rPr>
          <w:b/>
          <w:lang w:val="en-AU" w:eastAsia="en-US"/>
        </w:rPr>
        <w:t>Свиленград</w:t>
      </w:r>
      <w:proofErr w:type="spellEnd"/>
      <w:r>
        <w:rPr>
          <w:b/>
          <w:lang w:val="en-AU" w:eastAsia="en-US"/>
        </w:rPr>
        <w:t xml:space="preserve"> </w:t>
      </w:r>
      <w:proofErr w:type="spellStart"/>
      <w:r>
        <w:rPr>
          <w:b/>
          <w:lang w:val="en-AU" w:eastAsia="en-US"/>
        </w:rPr>
        <w:t>Ареал</w:t>
      </w:r>
      <w:proofErr w:type="spellEnd"/>
      <w:r>
        <w:rPr>
          <w:b/>
          <w:lang w:eastAsia="en-US"/>
        </w:rPr>
        <w:t xml:space="preserve">. </w:t>
      </w:r>
      <w:r w:rsidR="00B01BF4">
        <w:rPr>
          <w:shd w:val="clear" w:color="auto" w:fill="FFFFFF"/>
          <w:lang w:eastAsia="en-US"/>
        </w:rPr>
        <w:t>Н</w:t>
      </w:r>
      <w:proofErr w:type="spellStart"/>
      <w:r w:rsidR="00540626" w:rsidRPr="00636066">
        <w:rPr>
          <w:shd w:val="clear" w:color="auto" w:fill="FFFFFF"/>
          <w:lang w:val="en-AU" w:eastAsia="en-US"/>
        </w:rPr>
        <w:t>ачален</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срок</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за</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кандидатстване</w:t>
      </w:r>
      <w:proofErr w:type="spellEnd"/>
      <w:r w:rsidR="00540626" w:rsidRPr="00636066">
        <w:rPr>
          <w:shd w:val="clear" w:color="auto" w:fill="FFFFFF"/>
          <w:lang w:val="en-AU" w:eastAsia="en-US"/>
        </w:rPr>
        <w:t xml:space="preserve"> 10.05.2020 г. и </w:t>
      </w:r>
      <w:proofErr w:type="spellStart"/>
      <w:r w:rsidR="00540626" w:rsidRPr="00636066">
        <w:rPr>
          <w:shd w:val="clear" w:color="auto" w:fill="FFFFFF"/>
          <w:lang w:val="en-AU" w:eastAsia="en-US"/>
        </w:rPr>
        <w:t>краен</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срок</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за</w:t>
      </w:r>
      <w:proofErr w:type="spellEnd"/>
      <w:r w:rsidR="00540626" w:rsidRPr="00636066">
        <w:rPr>
          <w:shd w:val="clear" w:color="auto" w:fill="FFFFFF"/>
          <w:lang w:val="en-AU" w:eastAsia="en-US"/>
        </w:rPr>
        <w:t xml:space="preserve"> </w:t>
      </w:r>
      <w:proofErr w:type="spellStart"/>
      <w:r w:rsidR="00540626" w:rsidRPr="00636066">
        <w:rPr>
          <w:shd w:val="clear" w:color="auto" w:fill="FFFFFF"/>
          <w:lang w:val="en-AU" w:eastAsia="en-US"/>
        </w:rPr>
        <w:t>кандидатстване</w:t>
      </w:r>
      <w:proofErr w:type="spellEnd"/>
      <w:r w:rsidR="00540626" w:rsidRPr="00636066">
        <w:rPr>
          <w:shd w:val="clear" w:color="auto" w:fill="FFFFFF"/>
          <w:lang w:val="en-AU" w:eastAsia="en-US"/>
        </w:rPr>
        <w:t xml:space="preserve"> – 13.07.2020 г.</w:t>
      </w:r>
      <w:r w:rsidR="00540626" w:rsidRPr="00636066">
        <w:rPr>
          <w:rFonts w:eastAsia="Calibri"/>
          <w:lang w:eastAsia="en-US"/>
        </w:rPr>
        <w:t xml:space="preserve"> </w:t>
      </w:r>
      <w:r w:rsidR="00760EEB" w:rsidRPr="00636066">
        <w:rPr>
          <w:rFonts w:eastAsia="Calibri"/>
          <w:shd w:val="clear" w:color="auto" w:fill="FFFFFF"/>
          <w:lang w:eastAsia="en-US"/>
        </w:rPr>
        <w:t>В рамките на установения срок е постъпило едно проектно предложение.</w:t>
      </w:r>
      <w:r w:rsidR="00760EEB">
        <w:rPr>
          <w:rFonts w:eastAsia="Calibri"/>
          <w:shd w:val="clear" w:color="auto" w:fill="FFFFFF"/>
          <w:lang w:eastAsia="en-US"/>
        </w:rPr>
        <w:t xml:space="preserve"> Назначена е КППП</w:t>
      </w:r>
      <w:r w:rsidR="00540626" w:rsidRPr="00636066">
        <w:rPr>
          <w:rFonts w:eastAsia="Calibri"/>
          <w:shd w:val="clear" w:color="auto" w:fill="FFFFFF"/>
          <w:lang w:eastAsia="en-US"/>
        </w:rPr>
        <w:t xml:space="preserve"> със Заповед №15/</w:t>
      </w:r>
      <w:proofErr w:type="spellStart"/>
      <w:r w:rsidR="00540626" w:rsidRPr="00636066">
        <w:rPr>
          <w:rFonts w:eastAsia="Calibri"/>
          <w:shd w:val="clear" w:color="auto" w:fill="FFFFFF"/>
          <w:lang w:eastAsia="en-US"/>
        </w:rPr>
        <w:t>15</w:t>
      </w:r>
      <w:proofErr w:type="spellEnd"/>
      <w:r w:rsidR="00540626" w:rsidRPr="00636066">
        <w:rPr>
          <w:rFonts w:eastAsia="Calibri"/>
          <w:shd w:val="clear" w:color="auto" w:fill="FFFFFF"/>
          <w:lang w:eastAsia="en-US"/>
        </w:rPr>
        <w:t xml:space="preserve">.07.2020 г. </w:t>
      </w:r>
      <w:r w:rsidR="00540626" w:rsidRPr="00636066">
        <w:rPr>
          <w:rFonts w:eastAsia="Calibri"/>
          <w:lang w:eastAsia="en-US"/>
        </w:rPr>
        <w:t>К</w:t>
      </w:r>
      <w:r w:rsidR="00760EEB">
        <w:rPr>
          <w:rFonts w:eastAsia="Calibri"/>
          <w:lang w:eastAsia="en-US"/>
        </w:rPr>
        <w:t>ППП п</w:t>
      </w:r>
      <w:r w:rsidR="00540626" w:rsidRPr="00636066">
        <w:rPr>
          <w:rFonts w:eastAsia="Calibri"/>
          <w:lang w:eastAsia="en-US"/>
        </w:rPr>
        <w:t xml:space="preserve">редложи проектното предложение да бъде финансирано.  </w:t>
      </w:r>
      <w:r w:rsidR="00540626" w:rsidRPr="00636066">
        <w:rPr>
          <w:bCs/>
          <w:lang w:eastAsia="ar-SA"/>
        </w:rPr>
        <w:t xml:space="preserve">Общата стойност на БФП по процедурата за подбор на проекти възлиза на </w:t>
      </w:r>
      <w:r w:rsidR="00540626" w:rsidRPr="00636066">
        <w:rPr>
          <w:rFonts w:eastAsia="Calibri"/>
        </w:rPr>
        <w:t xml:space="preserve">192 847,12 </w:t>
      </w:r>
      <w:r w:rsidR="00540626" w:rsidRPr="00636066">
        <w:rPr>
          <w:bCs/>
          <w:lang w:eastAsia="ar-SA"/>
        </w:rPr>
        <w:t>лв. Общата стойност на заявената БФП от кандидат</w:t>
      </w:r>
      <w:r w:rsidR="005B0879">
        <w:rPr>
          <w:bCs/>
          <w:lang w:eastAsia="ar-SA"/>
        </w:rPr>
        <w:t>а</w:t>
      </w:r>
      <w:r w:rsidR="00540626" w:rsidRPr="00636066">
        <w:rPr>
          <w:bCs/>
          <w:lang w:eastAsia="ar-SA"/>
        </w:rPr>
        <w:t xml:space="preserve"> възлиза на </w:t>
      </w:r>
      <w:r w:rsidR="00540626" w:rsidRPr="00636066">
        <w:rPr>
          <w:lang w:val="en-AU" w:eastAsia="en-US"/>
        </w:rPr>
        <w:t xml:space="preserve">192 837,73  </w:t>
      </w:r>
      <w:r w:rsidR="00540626" w:rsidRPr="00636066">
        <w:rPr>
          <w:bCs/>
          <w:lang w:eastAsia="ar-SA"/>
        </w:rPr>
        <w:t>лв. Остатъчни средства по процедурата след втори прием – 9,39 лв.</w:t>
      </w:r>
      <w:r w:rsidR="00540626" w:rsidRPr="00636066">
        <w:rPr>
          <w:bCs/>
          <w:lang w:val="en-US" w:eastAsia="ar-SA"/>
        </w:rPr>
        <w:t xml:space="preserve"> </w:t>
      </w:r>
      <w:r w:rsidR="00540626" w:rsidRPr="00636066">
        <w:rPr>
          <w:rFonts w:eastAsia="Calibri"/>
          <w:lang w:eastAsia="en-US"/>
        </w:rPr>
        <w:t>Изготвен е Оценителен доклад</w:t>
      </w:r>
      <w:r w:rsidR="00E12F0A">
        <w:rPr>
          <w:rFonts w:eastAsia="Calibri"/>
          <w:lang w:eastAsia="en-US"/>
        </w:rPr>
        <w:t xml:space="preserve"> с дата 11.08.2020 г.</w:t>
      </w:r>
      <w:r w:rsidR="00540626" w:rsidRPr="00636066">
        <w:rPr>
          <w:shd w:val="clear" w:color="auto" w:fill="FFFFFF"/>
          <w:lang w:eastAsia="en-US"/>
        </w:rPr>
        <w:t xml:space="preserve"> </w:t>
      </w:r>
      <w:r w:rsidR="00540626" w:rsidRPr="00636066">
        <w:rPr>
          <w:rFonts w:eastAsia="Calibri"/>
          <w:lang w:eastAsia="en-US"/>
        </w:rPr>
        <w:t>Изпратено е писмо за приключила оценка до ДФЗ и МЗХГ с писмо наш Изх. № 129</w:t>
      </w:r>
      <w:r w:rsidR="00540626" w:rsidRPr="00636066">
        <w:rPr>
          <w:shd w:val="clear" w:color="auto" w:fill="FFFFFF"/>
          <w:lang w:val="en-AU" w:eastAsia="en-US"/>
        </w:rPr>
        <w:t>/</w:t>
      </w:r>
      <w:r w:rsidR="00540626" w:rsidRPr="00636066">
        <w:rPr>
          <w:shd w:val="clear" w:color="auto" w:fill="FFFFFF"/>
          <w:lang w:eastAsia="en-US"/>
        </w:rPr>
        <w:t>17</w:t>
      </w:r>
      <w:r w:rsidR="00540626" w:rsidRPr="00636066">
        <w:rPr>
          <w:shd w:val="clear" w:color="auto" w:fill="FFFFFF"/>
          <w:lang w:val="en-AU" w:eastAsia="en-US"/>
        </w:rPr>
        <w:t>.0</w:t>
      </w:r>
      <w:r w:rsidR="00540626" w:rsidRPr="00636066">
        <w:rPr>
          <w:shd w:val="clear" w:color="auto" w:fill="FFFFFF"/>
          <w:lang w:eastAsia="en-US"/>
        </w:rPr>
        <w:t>8</w:t>
      </w:r>
      <w:r w:rsidR="00540626" w:rsidRPr="00636066">
        <w:rPr>
          <w:shd w:val="clear" w:color="auto" w:fill="FFFFFF"/>
          <w:lang w:val="en-AU" w:eastAsia="en-US"/>
        </w:rPr>
        <w:t xml:space="preserve">.2020 г. </w:t>
      </w:r>
      <w:r w:rsidR="00540626" w:rsidRPr="00636066">
        <w:rPr>
          <w:shd w:val="clear" w:color="auto" w:fill="FEFEFE"/>
          <w:lang w:eastAsia="en-US"/>
        </w:rPr>
        <w:t>В периода на отчитане не е получено писмо за одобрение на процедурата по оценка на постъпилите проектни предложения от страна на ДФЗ.</w:t>
      </w:r>
      <w:r w:rsidR="00540626" w:rsidRPr="00636066">
        <w:rPr>
          <w:shd w:val="clear" w:color="auto" w:fill="FEFEFE"/>
          <w:lang w:val="en-US" w:eastAsia="en-US"/>
        </w:rPr>
        <w:t xml:space="preserve"> </w:t>
      </w:r>
    </w:p>
    <w:p w:rsidR="00540626" w:rsidRPr="00636066" w:rsidRDefault="00540626" w:rsidP="00557675">
      <w:pPr>
        <w:suppressAutoHyphens/>
        <w:overflowPunct w:val="0"/>
        <w:autoSpaceDE w:val="0"/>
        <w:autoSpaceDN w:val="0"/>
        <w:adjustRightInd w:val="0"/>
        <w:spacing w:after="160" w:line="23" w:lineRule="atLeast"/>
        <w:ind w:left="426" w:right="-32"/>
        <w:contextualSpacing/>
        <w:jc w:val="both"/>
        <w:textAlignment w:val="baseline"/>
        <w:rPr>
          <w:shd w:val="clear" w:color="auto" w:fill="FEFEFE"/>
        </w:rPr>
      </w:pPr>
    </w:p>
    <w:p w:rsidR="00540626" w:rsidRPr="00681BAD" w:rsidRDefault="009F209D" w:rsidP="00557675">
      <w:pPr>
        <w:numPr>
          <w:ilvl w:val="2"/>
          <w:numId w:val="17"/>
        </w:numPr>
        <w:suppressAutoHyphens/>
        <w:overflowPunct w:val="0"/>
        <w:autoSpaceDE w:val="0"/>
        <w:autoSpaceDN w:val="0"/>
        <w:adjustRightInd w:val="0"/>
        <w:spacing w:after="160" w:line="259" w:lineRule="auto"/>
        <w:ind w:left="426" w:right="-32"/>
        <w:contextualSpacing/>
        <w:jc w:val="both"/>
        <w:textAlignment w:val="baseline"/>
        <w:rPr>
          <w:rFonts w:eastAsia="Calibri"/>
          <w:lang w:eastAsia="en-US"/>
        </w:rPr>
      </w:pPr>
      <w:r>
        <w:rPr>
          <w:bCs/>
          <w:shd w:val="clear" w:color="auto" w:fill="FEFEFE"/>
          <w:lang w:eastAsia="ar-SA"/>
        </w:rPr>
        <w:t xml:space="preserve">ПРСР 2014 – 2020 - </w:t>
      </w:r>
      <w:r w:rsidRPr="00636066">
        <w:rPr>
          <w:b/>
          <w:bCs/>
          <w:shd w:val="clear" w:color="auto" w:fill="FEFEFE"/>
          <w:lang w:val="fr-FR" w:eastAsia="ar-SA"/>
        </w:rPr>
        <w:t>Мярка 4.2 „Инвестиции в преработка/маркетинг на селскотопански продукти</w:t>
      </w:r>
      <w:r>
        <w:rPr>
          <w:b/>
          <w:bCs/>
          <w:shd w:val="clear" w:color="auto" w:fill="FEFEFE"/>
          <w:lang w:eastAsia="ar-SA"/>
        </w:rPr>
        <w:t>“</w:t>
      </w:r>
      <w:r w:rsidRPr="00636066">
        <w:rPr>
          <w:b/>
          <w:bCs/>
          <w:shd w:val="clear" w:color="auto" w:fill="FEFEFE"/>
          <w:lang w:val="fr-FR" w:eastAsia="ar-SA"/>
        </w:rPr>
        <w:t xml:space="preserve"> </w:t>
      </w:r>
      <w:r w:rsidR="00540626" w:rsidRPr="00636066">
        <w:rPr>
          <w:bCs/>
          <w:shd w:val="clear" w:color="auto" w:fill="FEFEFE"/>
          <w:lang w:eastAsia="ar-SA"/>
        </w:rPr>
        <w:t xml:space="preserve">На 01.06.2020 г. МИГ Свиленград Ареал </w:t>
      </w:r>
      <w:r>
        <w:rPr>
          <w:bCs/>
          <w:shd w:val="clear" w:color="auto" w:fill="FEFEFE"/>
          <w:lang w:eastAsia="ar-SA"/>
        </w:rPr>
        <w:t xml:space="preserve">е отворена за кандидатстване процедурата. </w:t>
      </w:r>
      <w:r w:rsidR="00540626" w:rsidRPr="00636066">
        <w:rPr>
          <w:bCs/>
          <w:shd w:val="clear" w:color="auto" w:fill="FEFEFE"/>
          <w:lang w:eastAsia="ar-SA"/>
        </w:rPr>
        <w:t>На</w:t>
      </w:r>
      <w:r w:rsidR="00540626" w:rsidRPr="00636066">
        <w:rPr>
          <w:bCs/>
        </w:rPr>
        <w:t xml:space="preserve">чалния срок за кандидатстване е 01.06.2020г., а крайния </w:t>
      </w:r>
      <w:r w:rsidR="00540626" w:rsidRPr="00636066">
        <w:rPr>
          <w:bCs/>
          <w:shd w:val="clear" w:color="auto" w:fill="FEFEFE"/>
          <w:lang w:val="fr-FR" w:eastAsia="ar-SA"/>
        </w:rPr>
        <w:t xml:space="preserve">срок за кандидатстване </w:t>
      </w:r>
      <w:r w:rsidR="00540626" w:rsidRPr="00636066">
        <w:rPr>
          <w:bCs/>
          <w:shd w:val="clear" w:color="auto" w:fill="FEFEFE"/>
          <w:lang w:eastAsia="ar-SA"/>
        </w:rPr>
        <w:t xml:space="preserve">е </w:t>
      </w:r>
      <w:r w:rsidR="00540626" w:rsidRPr="00636066">
        <w:rPr>
          <w:bCs/>
          <w:shd w:val="clear" w:color="auto" w:fill="FEFEFE"/>
          <w:lang w:val="fr-FR" w:eastAsia="ar-SA"/>
        </w:rPr>
        <w:t xml:space="preserve">11.08.2020 г. </w:t>
      </w:r>
      <w:r w:rsidR="00540626" w:rsidRPr="00636066">
        <w:rPr>
          <w:bCs/>
          <w:shd w:val="clear" w:color="auto" w:fill="FEFEFE"/>
          <w:lang w:eastAsia="ar-SA"/>
        </w:rPr>
        <w:t xml:space="preserve">В установения срок са постъпили 2 броя проектни предложения. </w:t>
      </w:r>
      <w:r w:rsidR="00540626" w:rsidRPr="00636066">
        <w:rPr>
          <w:shd w:val="clear" w:color="auto" w:fill="FEFEFE"/>
        </w:rPr>
        <w:t xml:space="preserve">Със </w:t>
      </w:r>
      <w:proofErr w:type="spellStart"/>
      <w:r w:rsidR="00540626" w:rsidRPr="00636066">
        <w:rPr>
          <w:bCs/>
          <w:lang w:val="en-US" w:eastAsia="en-US"/>
        </w:rPr>
        <w:t>Заповед</w:t>
      </w:r>
      <w:proofErr w:type="spellEnd"/>
      <w:r w:rsidR="00540626" w:rsidRPr="00636066">
        <w:rPr>
          <w:bCs/>
          <w:lang w:val="en-US" w:eastAsia="en-US"/>
        </w:rPr>
        <w:t xml:space="preserve"> №16/13.08.2020 г.</w:t>
      </w:r>
      <w:r w:rsidR="00540626" w:rsidRPr="00636066">
        <w:rPr>
          <w:b/>
          <w:bCs/>
          <w:lang w:eastAsia="en-US"/>
        </w:rPr>
        <w:t xml:space="preserve"> </w:t>
      </w:r>
      <w:proofErr w:type="spellStart"/>
      <w:r w:rsidR="00540626" w:rsidRPr="00636066">
        <w:rPr>
          <w:bCs/>
          <w:lang w:val="en-US" w:eastAsia="en-US"/>
        </w:rPr>
        <w:t>на</w:t>
      </w:r>
      <w:proofErr w:type="spellEnd"/>
      <w:r w:rsidR="00540626" w:rsidRPr="00636066">
        <w:rPr>
          <w:bCs/>
          <w:lang w:val="en-US" w:eastAsia="en-US"/>
        </w:rPr>
        <w:t xml:space="preserve"> </w:t>
      </w:r>
      <w:proofErr w:type="spellStart"/>
      <w:r w:rsidR="00540626" w:rsidRPr="00636066">
        <w:rPr>
          <w:bCs/>
          <w:lang w:val="en-US" w:eastAsia="en-US"/>
        </w:rPr>
        <w:t>Председателя</w:t>
      </w:r>
      <w:proofErr w:type="spellEnd"/>
      <w:r w:rsidR="00540626" w:rsidRPr="00636066">
        <w:rPr>
          <w:bCs/>
          <w:lang w:val="en-US" w:eastAsia="en-US"/>
        </w:rPr>
        <w:t xml:space="preserve"> </w:t>
      </w:r>
      <w:proofErr w:type="spellStart"/>
      <w:r w:rsidR="00540626" w:rsidRPr="00636066">
        <w:rPr>
          <w:bCs/>
          <w:lang w:val="en-US" w:eastAsia="en-US"/>
        </w:rPr>
        <w:t>на</w:t>
      </w:r>
      <w:proofErr w:type="spellEnd"/>
      <w:r w:rsidR="00540626" w:rsidRPr="00636066">
        <w:rPr>
          <w:bCs/>
          <w:lang w:val="en-US" w:eastAsia="en-US"/>
        </w:rPr>
        <w:t xml:space="preserve"> УС </w:t>
      </w:r>
      <w:proofErr w:type="spellStart"/>
      <w:r w:rsidR="00540626" w:rsidRPr="00636066">
        <w:rPr>
          <w:bCs/>
          <w:lang w:val="en-US" w:eastAsia="en-US"/>
        </w:rPr>
        <w:t>на</w:t>
      </w:r>
      <w:proofErr w:type="spellEnd"/>
      <w:r w:rsidR="00540626" w:rsidRPr="00636066">
        <w:rPr>
          <w:bCs/>
          <w:lang w:val="en-US" w:eastAsia="en-US"/>
        </w:rPr>
        <w:t xml:space="preserve"> МИГ </w:t>
      </w:r>
      <w:proofErr w:type="spellStart"/>
      <w:r w:rsidR="00540626" w:rsidRPr="00636066">
        <w:rPr>
          <w:bCs/>
          <w:lang w:val="en-US" w:eastAsia="en-US"/>
        </w:rPr>
        <w:t>Свиленград</w:t>
      </w:r>
      <w:proofErr w:type="spellEnd"/>
      <w:r w:rsidR="00540626" w:rsidRPr="00636066">
        <w:rPr>
          <w:bCs/>
          <w:lang w:val="en-US" w:eastAsia="en-US"/>
        </w:rPr>
        <w:t xml:space="preserve"> </w:t>
      </w:r>
      <w:proofErr w:type="spellStart"/>
      <w:r w:rsidR="00540626" w:rsidRPr="00636066">
        <w:rPr>
          <w:bCs/>
          <w:lang w:val="en-US" w:eastAsia="en-US"/>
        </w:rPr>
        <w:t>Ареал</w:t>
      </w:r>
      <w:proofErr w:type="spellEnd"/>
      <w:r w:rsidR="00540626" w:rsidRPr="00636066">
        <w:rPr>
          <w:bCs/>
          <w:lang w:val="en-US" w:eastAsia="en-US"/>
        </w:rPr>
        <w:t xml:space="preserve"> </w:t>
      </w:r>
      <w:r w:rsidR="00540626" w:rsidRPr="00636066">
        <w:rPr>
          <w:bCs/>
          <w:lang w:eastAsia="en-US"/>
        </w:rPr>
        <w:t>бе определен състава на КППП</w:t>
      </w:r>
      <w:r w:rsidR="00540626" w:rsidRPr="002425DE">
        <w:t xml:space="preserve">. </w:t>
      </w:r>
      <w:r>
        <w:t xml:space="preserve">В установения срок са постъпили </w:t>
      </w:r>
      <w:r w:rsidR="00540626">
        <w:t xml:space="preserve">две </w:t>
      </w:r>
      <w:proofErr w:type="spellStart"/>
      <w:r w:rsidR="00540626" w:rsidRPr="00636066">
        <w:rPr>
          <w:lang w:val="ru-RU"/>
        </w:rPr>
        <w:t>проектни</w:t>
      </w:r>
      <w:proofErr w:type="spellEnd"/>
      <w:r>
        <w:rPr>
          <w:lang w:val="ru-RU"/>
        </w:rPr>
        <w:t xml:space="preserve"> предложения. </w:t>
      </w:r>
      <w:proofErr w:type="spellStart"/>
      <w:r>
        <w:rPr>
          <w:lang w:val="ru-RU"/>
        </w:rPr>
        <w:t>Одобрени</w:t>
      </w:r>
      <w:proofErr w:type="spellEnd"/>
      <w:r>
        <w:rPr>
          <w:lang w:val="ru-RU"/>
        </w:rPr>
        <w:t xml:space="preserve"> от КППП за </w:t>
      </w:r>
      <w:proofErr w:type="spellStart"/>
      <w:r>
        <w:rPr>
          <w:lang w:val="ru-RU"/>
        </w:rPr>
        <w:t>финасиране</w:t>
      </w:r>
      <w:proofErr w:type="spellEnd"/>
      <w:r>
        <w:rPr>
          <w:lang w:val="ru-RU"/>
        </w:rPr>
        <w:t xml:space="preserve"> </w:t>
      </w:r>
      <w:proofErr w:type="spellStart"/>
      <w:r>
        <w:rPr>
          <w:lang w:val="ru-RU"/>
        </w:rPr>
        <w:t>са</w:t>
      </w:r>
      <w:proofErr w:type="spellEnd"/>
      <w:r>
        <w:rPr>
          <w:lang w:val="ru-RU"/>
        </w:rPr>
        <w:t xml:space="preserve"> </w:t>
      </w:r>
      <w:proofErr w:type="spellStart"/>
      <w:r>
        <w:rPr>
          <w:lang w:val="ru-RU"/>
        </w:rPr>
        <w:t>двете</w:t>
      </w:r>
      <w:proofErr w:type="spellEnd"/>
      <w:r>
        <w:rPr>
          <w:lang w:val="ru-RU"/>
        </w:rPr>
        <w:t xml:space="preserve"> </w:t>
      </w:r>
      <w:proofErr w:type="spellStart"/>
      <w:r>
        <w:rPr>
          <w:lang w:val="ru-RU"/>
        </w:rPr>
        <w:t>проектни</w:t>
      </w:r>
      <w:proofErr w:type="spellEnd"/>
      <w:r>
        <w:rPr>
          <w:lang w:val="ru-RU"/>
        </w:rPr>
        <w:t xml:space="preserve"> предложения. </w:t>
      </w:r>
      <w:r w:rsidR="00540626" w:rsidRPr="00636066">
        <w:rPr>
          <w:rFonts w:eastAsia="Calibri"/>
        </w:rPr>
        <w:t>Общия размер на безвъзмездната финансова помощ по процедурата е 300 000,00 лв. Общата сума предложена от комисията на безвъзмездната финансова помощ на одобрените за финансиране проектни предложения е 122 143,50 лева. Наличните средства, които остават са 177 856,50 лв. Изготвен е Оценителен доклад</w:t>
      </w:r>
      <w:r>
        <w:rPr>
          <w:rFonts w:eastAsia="Calibri"/>
        </w:rPr>
        <w:t xml:space="preserve"> с дата 24.09.2020 г</w:t>
      </w:r>
      <w:r w:rsidR="00C74D3F">
        <w:rPr>
          <w:rFonts w:eastAsia="Calibri"/>
        </w:rPr>
        <w:t>.</w:t>
      </w:r>
      <w:r w:rsidR="00540626" w:rsidRPr="00636066">
        <w:rPr>
          <w:rFonts w:eastAsia="Calibri"/>
        </w:rPr>
        <w:t xml:space="preserve"> Изпратено е писмо за приключила оценка до ДФЗ и МЗХГ с писмо наш Изх. № 168/30.09.2020 г. </w:t>
      </w:r>
      <w:r w:rsidR="00540626" w:rsidRPr="00636066">
        <w:rPr>
          <w:shd w:val="clear" w:color="auto" w:fill="FEFEFE"/>
        </w:rPr>
        <w:t>В периода на отчитане не е получено писмо за одобрение на процедурата по оценка на постъпилите проектни предложения от страна на ДФЗ.</w:t>
      </w:r>
    </w:p>
    <w:p w:rsidR="00540626" w:rsidRPr="00681BAD" w:rsidRDefault="00540626" w:rsidP="00557675">
      <w:pPr>
        <w:suppressAutoHyphens/>
        <w:overflowPunct w:val="0"/>
        <w:autoSpaceDE w:val="0"/>
        <w:autoSpaceDN w:val="0"/>
        <w:adjustRightInd w:val="0"/>
        <w:spacing w:after="160" w:line="259" w:lineRule="auto"/>
        <w:ind w:left="426" w:right="-32"/>
        <w:contextualSpacing/>
        <w:jc w:val="both"/>
        <w:textAlignment w:val="baseline"/>
        <w:rPr>
          <w:rFonts w:eastAsia="Calibri"/>
          <w:lang w:eastAsia="en-US"/>
        </w:rPr>
      </w:pPr>
    </w:p>
    <w:p w:rsidR="00540626" w:rsidRPr="00636066" w:rsidRDefault="00B71529" w:rsidP="00557675">
      <w:pPr>
        <w:numPr>
          <w:ilvl w:val="2"/>
          <w:numId w:val="17"/>
        </w:numPr>
        <w:ind w:left="426"/>
        <w:jc w:val="both"/>
        <w:rPr>
          <w:rFonts w:eastAsia="Calibri"/>
          <w:lang w:eastAsia="en-US"/>
        </w:rPr>
      </w:pPr>
      <w:r w:rsidRPr="00B71529">
        <w:rPr>
          <w:rFonts w:eastAsia="Calibri"/>
          <w:b/>
          <w:lang w:eastAsia="en-US"/>
        </w:rPr>
        <w:t>ПРСР 2014-2020 – Мярка –</w:t>
      </w:r>
      <w:r w:rsidRPr="00681BAD">
        <w:rPr>
          <w:rFonts w:eastAsia="Calibri"/>
          <w:b/>
          <w:lang w:eastAsia="en-US"/>
        </w:rPr>
        <w:t xml:space="preserve"> 6.4 </w:t>
      </w:r>
      <w:r>
        <w:rPr>
          <w:rFonts w:eastAsia="Calibri"/>
          <w:b/>
          <w:lang w:eastAsia="en-US"/>
        </w:rPr>
        <w:t>„</w:t>
      </w:r>
      <w:r w:rsidRPr="00681BAD">
        <w:rPr>
          <w:rFonts w:eastAsia="Calibri"/>
          <w:b/>
          <w:lang w:eastAsia="en-US"/>
        </w:rPr>
        <w:t>Инвестиции в подкрепа на неземеделски дейности на територията на МИГ Свиленград Ареал</w:t>
      </w:r>
      <w:r>
        <w:rPr>
          <w:rFonts w:eastAsia="Calibri"/>
          <w:b/>
          <w:lang w:eastAsia="en-US"/>
        </w:rPr>
        <w:t xml:space="preserve">“ – </w:t>
      </w:r>
      <w:r w:rsidRPr="00040220">
        <w:rPr>
          <w:rFonts w:eastAsia="Calibri"/>
          <w:lang w:eastAsia="en-US"/>
        </w:rPr>
        <w:t>Процедурата е обявена на</w:t>
      </w:r>
      <w:r w:rsidR="00040220" w:rsidRPr="00040220">
        <w:rPr>
          <w:rFonts w:eastAsia="Calibri"/>
          <w:lang w:eastAsia="en-US"/>
        </w:rPr>
        <w:t xml:space="preserve"> 08.11.2020 г.</w:t>
      </w:r>
      <w:r w:rsidRPr="00040220">
        <w:rPr>
          <w:rFonts w:eastAsia="Calibri"/>
          <w:lang w:eastAsia="en-US"/>
        </w:rPr>
        <w:t xml:space="preserve"> </w:t>
      </w:r>
      <w:r w:rsidR="00440AF9" w:rsidRPr="00040220">
        <w:rPr>
          <w:rFonts w:eastAsia="Calibri"/>
          <w:lang w:eastAsia="en-US"/>
        </w:rPr>
        <w:t>Начален</w:t>
      </w:r>
      <w:r w:rsidR="00440AF9">
        <w:rPr>
          <w:rFonts w:eastAsia="Calibri"/>
          <w:lang w:eastAsia="en-US"/>
        </w:rPr>
        <w:t xml:space="preserve"> срок</w:t>
      </w:r>
      <w:r w:rsidR="00540626" w:rsidRPr="00681BAD">
        <w:rPr>
          <w:rFonts w:eastAsia="Calibri"/>
          <w:lang w:eastAsia="en-US"/>
        </w:rPr>
        <w:t xml:space="preserve"> за </w:t>
      </w:r>
      <w:r w:rsidR="00440AF9">
        <w:rPr>
          <w:rFonts w:eastAsia="Calibri"/>
          <w:lang w:eastAsia="en-US"/>
        </w:rPr>
        <w:t>кандидатстване</w:t>
      </w:r>
      <w:r w:rsidR="00540626" w:rsidRPr="00681BAD">
        <w:rPr>
          <w:rFonts w:eastAsia="Calibri"/>
          <w:lang w:eastAsia="en-US"/>
        </w:rPr>
        <w:t xml:space="preserve"> </w:t>
      </w:r>
      <w:r w:rsidR="00040220">
        <w:rPr>
          <w:rFonts w:eastAsia="Calibri"/>
          <w:lang w:eastAsia="en-US"/>
        </w:rPr>
        <w:t>08.11.20</w:t>
      </w:r>
      <w:r w:rsidR="00556FEF">
        <w:rPr>
          <w:rFonts w:eastAsia="Calibri"/>
          <w:lang w:val="en-US" w:eastAsia="en-US"/>
        </w:rPr>
        <w:t>19</w:t>
      </w:r>
      <w:r w:rsidR="00040220">
        <w:rPr>
          <w:rFonts w:eastAsia="Calibri"/>
          <w:lang w:eastAsia="en-US"/>
        </w:rPr>
        <w:t xml:space="preserve"> г.</w:t>
      </w:r>
      <w:r w:rsidR="00040220">
        <w:rPr>
          <w:rFonts w:eastAsia="Calibri"/>
          <w:b/>
          <w:lang w:eastAsia="en-US"/>
        </w:rPr>
        <w:t xml:space="preserve"> </w:t>
      </w:r>
      <w:r w:rsidR="00440AF9">
        <w:rPr>
          <w:rFonts w:eastAsia="Calibri"/>
          <w:lang w:eastAsia="en-US"/>
        </w:rPr>
        <w:t xml:space="preserve"> </w:t>
      </w:r>
      <w:r w:rsidR="00540626" w:rsidRPr="00681BAD">
        <w:rPr>
          <w:rFonts w:eastAsia="Calibri"/>
          <w:lang w:eastAsia="en-US"/>
        </w:rPr>
        <w:t xml:space="preserve">Краен срок за кандидатстване - 28.01.2020г. В срок са получени 11 бр. проектни предложения.  </w:t>
      </w:r>
      <w:r w:rsidR="00CD0588">
        <w:rPr>
          <w:rFonts w:eastAsia="Calibri"/>
          <w:lang w:eastAsia="en-US"/>
        </w:rPr>
        <w:t xml:space="preserve">Назначена беше </w:t>
      </w:r>
      <w:r w:rsidR="00CD0588" w:rsidRPr="00681BAD">
        <w:rPr>
          <w:rFonts w:eastAsia="Calibri"/>
          <w:lang w:eastAsia="en-US"/>
        </w:rPr>
        <w:t xml:space="preserve">Комисията за подбор на проектни предложения, назначена със Заповед № 2/29.01.2020 г. </w:t>
      </w:r>
      <w:r w:rsidR="00540626" w:rsidRPr="00681BAD">
        <w:rPr>
          <w:rFonts w:eastAsia="Calibri"/>
          <w:lang w:eastAsia="en-US"/>
        </w:rPr>
        <w:t xml:space="preserve">След работата на КППП за финансиране са предложени всички 11 броя проектни предложения. Поради недостатъчен финансов ресурс по мярката, са одобрени пет броя с обща стойност 952 288,73 лв., а 6 бр. са в резерв с обща стойност 477 799,63 лв.  </w:t>
      </w:r>
      <w:r w:rsidR="00440AF9">
        <w:rPr>
          <w:rFonts w:eastAsia="Calibri"/>
          <w:lang w:eastAsia="en-US"/>
        </w:rPr>
        <w:t xml:space="preserve">Изготвен е Оценителен доклад с дата </w:t>
      </w:r>
      <w:r w:rsidR="003A78CE">
        <w:rPr>
          <w:rFonts w:eastAsia="Calibri"/>
          <w:lang w:eastAsia="en-US"/>
        </w:rPr>
        <w:t xml:space="preserve">10.03.2020 г. </w:t>
      </w:r>
      <w:r w:rsidR="00CD0588" w:rsidRPr="00681BAD">
        <w:rPr>
          <w:rFonts w:eastAsia="Calibri"/>
          <w:lang w:eastAsia="en-US"/>
        </w:rPr>
        <w:t xml:space="preserve">Общия размер на безвъзмездната финансова помощ по процедурата е 1 050 000,00 лв. Общата сума предложена от комисията на безвъзмездната финансова помощ на одобрените за финансиране проектни предложения е 952 288.73 лева. Наличните средства, които остават </w:t>
      </w:r>
      <w:r w:rsidR="00CD0588" w:rsidRPr="00681BAD">
        <w:rPr>
          <w:rFonts w:eastAsia="Calibri"/>
          <w:lang w:eastAsia="en-US"/>
        </w:rPr>
        <w:lastRenderedPageBreak/>
        <w:t xml:space="preserve">са 97 711,27 лв. </w:t>
      </w:r>
      <w:r w:rsidR="00540626" w:rsidRPr="00681BAD">
        <w:rPr>
          <w:rFonts w:eastAsia="Calibri"/>
          <w:lang w:eastAsia="en-US"/>
        </w:rPr>
        <w:t xml:space="preserve">Получена е Заповед № 03-РД/3765 от 30.10.2020 г. за одобрение на процедурата от страна на ДФЗ. </w:t>
      </w:r>
      <w:r w:rsidR="00CD0588">
        <w:rPr>
          <w:rFonts w:eastAsia="Calibri"/>
          <w:lang w:eastAsia="en-US"/>
        </w:rPr>
        <w:t xml:space="preserve">На 23.11.2020г. е сключен договор със </w:t>
      </w:r>
      <w:proofErr w:type="spellStart"/>
      <w:r w:rsidR="00CD0588">
        <w:rPr>
          <w:rFonts w:eastAsia="Calibri"/>
          <w:lang w:eastAsia="en-US"/>
        </w:rPr>
        <w:t>Серпакт</w:t>
      </w:r>
      <w:proofErr w:type="spellEnd"/>
      <w:r w:rsidR="00CD0588">
        <w:rPr>
          <w:rFonts w:eastAsia="Calibri"/>
          <w:lang w:eastAsia="en-US"/>
        </w:rPr>
        <w:t xml:space="preserve"> ЕООД. </w:t>
      </w:r>
      <w:r w:rsidR="00540626" w:rsidRPr="00681BAD">
        <w:rPr>
          <w:rFonts w:eastAsia="Calibri"/>
          <w:lang w:eastAsia="en-US"/>
        </w:rPr>
        <w:t xml:space="preserve"> </w:t>
      </w:r>
    </w:p>
    <w:p w:rsidR="00540626" w:rsidRDefault="007419E1" w:rsidP="00557675">
      <w:pPr>
        <w:numPr>
          <w:ilvl w:val="2"/>
          <w:numId w:val="17"/>
        </w:numPr>
        <w:suppressAutoHyphens/>
        <w:overflowPunct w:val="0"/>
        <w:autoSpaceDE w:val="0"/>
        <w:autoSpaceDN w:val="0"/>
        <w:adjustRightInd w:val="0"/>
        <w:spacing w:after="160" w:line="259" w:lineRule="auto"/>
        <w:ind w:left="426" w:right="-32"/>
        <w:contextualSpacing/>
        <w:jc w:val="both"/>
        <w:textAlignment w:val="baseline"/>
      </w:pPr>
      <w:r w:rsidRPr="00A01327">
        <w:rPr>
          <w:b/>
        </w:rPr>
        <w:t xml:space="preserve">ОПРЧР </w:t>
      </w:r>
      <w:r w:rsidR="00E70E97" w:rsidRPr="00A01327">
        <w:rPr>
          <w:b/>
        </w:rPr>
        <w:t xml:space="preserve">2014-2020 – Мярка </w:t>
      </w:r>
      <w:r w:rsidR="00E70E97" w:rsidRPr="00A01327">
        <w:rPr>
          <w:b/>
          <w:lang w:val="en-AU"/>
        </w:rPr>
        <w:t xml:space="preserve">2.1. </w:t>
      </w:r>
      <w:proofErr w:type="spellStart"/>
      <w:r w:rsidR="00E70E97" w:rsidRPr="00A01327">
        <w:rPr>
          <w:b/>
          <w:lang w:val="en-AU"/>
        </w:rPr>
        <w:t>Социално-икономическа</w:t>
      </w:r>
      <w:proofErr w:type="spellEnd"/>
      <w:r w:rsidR="00E70E97" w:rsidRPr="00A01327">
        <w:rPr>
          <w:b/>
          <w:lang w:val="en-AU"/>
        </w:rPr>
        <w:t xml:space="preserve"> </w:t>
      </w:r>
      <w:proofErr w:type="spellStart"/>
      <w:r w:rsidR="00E70E97" w:rsidRPr="00A01327">
        <w:rPr>
          <w:b/>
          <w:lang w:val="en-AU"/>
        </w:rPr>
        <w:t>интеграция</w:t>
      </w:r>
      <w:proofErr w:type="spellEnd"/>
      <w:r w:rsidR="00E70E97" w:rsidRPr="00A01327">
        <w:rPr>
          <w:b/>
          <w:lang w:val="en-AU"/>
        </w:rPr>
        <w:t xml:space="preserve"> </w:t>
      </w:r>
      <w:proofErr w:type="spellStart"/>
      <w:r w:rsidR="00E70E97" w:rsidRPr="00A01327">
        <w:rPr>
          <w:b/>
          <w:lang w:val="en-AU"/>
        </w:rPr>
        <w:t>на</w:t>
      </w:r>
      <w:proofErr w:type="spellEnd"/>
      <w:r w:rsidR="00E70E97" w:rsidRPr="00A01327">
        <w:rPr>
          <w:b/>
          <w:lang w:val="en-AU"/>
        </w:rPr>
        <w:t xml:space="preserve"> </w:t>
      </w:r>
      <w:proofErr w:type="spellStart"/>
      <w:r w:rsidR="00E70E97" w:rsidRPr="00A01327">
        <w:rPr>
          <w:b/>
          <w:lang w:val="en-AU"/>
        </w:rPr>
        <w:t>маргинализирани</w:t>
      </w:r>
      <w:proofErr w:type="spellEnd"/>
      <w:r w:rsidR="00E70E97" w:rsidRPr="00A01327">
        <w:rPr>
          <w:b/>
          <w:lang w:val="en-AU"/>
        </w:rPr>
        <w:t xml:space="preserve"> </w:t>
      </w:r>
      <w:proofErr w:type="spellStart"/>
      <w:r w:rsidR="00E70E97" w:rsidRPr="00A01327">
        <w:rPr>
          <w:b/>
          <w:lang w:val="en-AU"/>
        </w:rPr>
        <w:t>общности</w:t>
      </w:r>
      <w:proofErr w:type="spellEnd"/>
      <w:r w:rsidR="00E70E97" w:rsidRPr="00A01327">
        <w:rPr>
          <w:b/>
          <w:lang w:val="en-AU"/>
        </w:rPr>
        <w:t xml:space="preserve"> </w:t>
      </w:r>
      <w:proofErr w:type="spellStart"/>
      <w:r w:rsidR="00E70E97" w:rsidRPr="00A01327">
        <w:rPr>
          <w:b/>
          <w:lang w:val="en-AU"/>
        </w:rPr>
        <w:t>като</w:t>
      </w:r>
      <w:proofErr w:type="spellEnd"/>
      <w:r w:rsidR="00E70E97" w:rsidRPr="00A01327">
        <w:rPr>
          <w:b/>
          <w:lang w:val="en-AU"/>
        </w:rPr>
        <w:t xml:space="preserve"> </w:t>
      </w:r>
      <w:proofErr w:type="spellStart"/>
      <w:r w:rsidR="00E70E97" w:rsidRPr="00A01327">
        <w:rPr>
          <w:b/>
          <w:lang w:val="en-AU"/>
        </w:rPr>
        <w:t>ромите</w:t>
      </w:r>
      <w:proofErr w:type="spellEnd"/>
      <w:r w:rsidR="00E70E97" w:rsidRPr="00A01327">
        <w:rPr>
          <w:b/>
          <w:lang w:val="en-AU"/>
        </w:rPr>
        <w:t xml:space="preserve"> </w:t>
      </w:r>
      <w:proofErr w:type="spellStart"/>
      <w:r w:rsidR="00E70E97" w:rsidRPr="00A01327">
        <w:rPr>
          <w:b/>
          <w:lang w:val="en-AU"/>
        </w:rPr>
        <w:t>на</w:t>
      </w:r>
      <w:proofErr w:type="spellEnd"/>
      <w:r w:rsidR="00E70E97" w:rsidRPr="00A01327">
        <w:rPr>
          <w:b/>
          <w:lang w:val="en-AU"/>
        </w:rPr>
        <w:t xml:space="preserve"> </w:t>
      </w:r>
      <w:proofErr w:type="spellStart"/>
      <w:r w:rsidR="00E70E97" w:rsidRPr="00A01327">
        <w:rPr>
          <w:b/>
          <w:lang w:val="en-AU"/>
        </w:rPr>
        <w:t>територията</w:t>
      </w:r>
      <w:proofErr w:type="spellEnd"/>
      <w:r w:rsidR="00E70E97" w:rsidRPr="00A01327">
        <w:rPr>
          <w:b/>
          <w:lang w:val="en-AU"/>
        </w:rPr>
        <w:t xml:space="preserve"> </w:t>
      </w:r>
      <w:proofErr w:type="spellStart"/>
      <w:r w:rsidR="00E70E97" w:rsidRPr="00A01327">
        <w:rPr>
          <w:b/>
          <w:lang w:val="en-AU"/>
        </w:rPr>
        <w:t>на</w:t>
      </w:r>
      <w:proofErr w:type="spellEnd"/>
      <w:r w:rsidR="00E70E97" w:rsidRPr="00A01327">
        <w:rPr>
          <w:b/>
          <w:lang w:val="en-AU"/>
        </w:rPr>
        <w:t xml:space="preserve"> МИГ </w:t>
      </w:r>
      <w:proofErr w:type="spellStart"/>
      <w:r w:rsidR="00E70E97" w:rsidRPr="00A01327">
        <w:rPr>
          <w:b/>
          <w:lang w:val="en-AU"/>
        </w:rPr>
        <w:t>Свиленград-Ареал</w:t>
      </w:r>
      <w:proofErr w:type="spellEnd"/>
      <w:r w:rsidR="00E70E97" w:rsidRPr="00A01327">
        <w:rPr>
          <w:b/>
        </w:rPr>
        <w:t xml:space="preserve">“ - </w:t>
      </w:r>
      <w:r w:rsidR="00540626">
        <w:t xml:space="preserve">На  02.09.2020 г. МИГ Свиленград Ареал обяви </w:t>
      </w:r>
      <w:proofErr w:type="spellStart"/>
      <w:r w:rsidR="00E70E97" w:rsidRPr="00A01327">
        <w:rPr>
          <w:shd w:val="clear" w:color="auto" w:fill="FEFEFE"/>
          <w:lang w:val="en-AU" w:eastAsia="en-US"/>
        </w:rPr>
        <w:t>втори</w:t>
      </w:r>
      <w:proofErr w:type="spellEnd"/>
      <w:r w:rsidR="00E70E97" w:rsidRPr="00A01327">
        <w:rPr>
          <w:shd w:val="clear" w:color="auto" w:fill="FEFEFE"/>
          <w:lang w:val="en-AU" w:eastAsia="en-US"/>
        </w:rPr>
        <w:t xml:space="preserve"> </w:t>
      </w:r>
      <w:proofErr w:type="spellStart"/>
      <w:r w:rsidR="00E70E97" w:rsidRPr="00A01327">
        <w:rPr>
          <w:shd w:val="clear" w:color="auto" w:fill="FEFEFE"/>
          <w:lang w:val="en-AU" w:eastAsia="en-US"/>
        </w:rPr>
        <w:t>прием</w:t>
      </w:r>
      <w:proofErr w:type="spellEnd"/>
      <w:r w:rsidR="00E70E97" w:rsidRPr="00A01327">
        <w:rPr>
          <w:shd w:val="clear" w:color="auto" w:fill="FEFEFE"/>
          <w:lang w:val="en-AU" w:eastAsia="en-US"/>
        </w:rPr>
        <w:t xml:space="preserve"> </w:t>
      </w:r>
      <w:r w:rsidR="00E70E97" w:rsidRPr="00A01327">
        <w:rPr>
          <w:shd w:val="clear" w:color="auto" w:fill="FEFEFE"/>
          <w:lang w:eastAsia="en-US"/>
        </w:rPr>
        <w:t xml:space="preserve">по мярката. </w:t>
      </w:r>
      <w:proofErr w:type="spellStart"/>
      <w:r w:rsidR="00540626" w:rsidRPr="00A01327">
        <w:rPr>
          <w:shd w:val="clear" w:color="auto" w:fill="FEFEFE"/>
          <w:lang w:val="en-AU" w:eastAsia="en-US"/>
        </w:rPr>
        <w:t>Начален</w:t>
      </w:r>
      <w:proofErr w:type="spellEnd"/>
      <w:r w:rsidR="00540626" w:rsidRPr="00A01327">
        <w:rPr>
          <w:shd w:val="clear" w:color="auto" w:fill="FEFEFE"/>
          <w:lang w:val="en-AU" w:eastAsia="en-US"/>
        </w:rPr>
        <w:t xml:space="preserve"> </w:t>
      </w:r>
      <w:proofErr w:type="spellStart"/>
      <w:r w:rsidR="00540626" w:rsidRPr="00A01327">
        <w:rPr>
          <w:shd w:val="clear" w:color="auto" w:fill="FEFEFE"/>
          <w:lang w:val="en-AU" w:eastAsia="en-US"/>
        </w:rPr>
        <w:t>срок</w:t>
      </w:r>
      <w:proofErr w:type="spellEnd"/>
      <w:r w:rsidR="00540626" w:rsidRPr="00A01327">
        <w:rPr>
          <w:shd w:val="clear" w:color="auto" w:fill="FEFEFE"/>
          <w:lang w:val="en-AU" w:eastAsia="en-US"/>
        </w:rPr>
        <w:t xml:space="preserve"> </w:t>
      </w:r>
      <w:r w:rsidR="00540626" w:rsidRPr="00A01327">
        <w:rPr>
          <w:shd w:val="clear" w:color="auto" w:fill="FEFEFE"/>
          <w:lang w:eastAsia="en-US"/>
        </w:rPr>
        <w:t>за кандидатстване</w:t>
      </w:r>
      <w:r w:rsidR="00540626" w:rsidRPr="00A01327">
        <w:rPr>
          <w:shd w:val="clear" w:color="auto" w:fill="FEFEFE"/>
          <w:lang w:val="en-AU" w:eastAsia="en-US"/>
        </w:rPr>
        <w:t xml:space="preserve"> - 02.09.2020 г.</w:t>
      </w:r>
      <w:r w:rsidR="00540626" w:rsidRPr="00A01327">
        <w:rPr>
          <w:shd w:val="clear" w:color="auto" w:fill="FEFEFE"/>
          <w:lang w:eastAsia="en-US"/>
        </w:rPr>
        <w:t xml:space="preserve">, </w:t>
      </w:r>
      <w:proofErr w:type="spellStart"/>
      <w:r w:rsidR="00540626" w:rsidRPr="00A01327">
        <w:rPr>
          <w:shd w:val="clear" w:color="auto" w:fill="FEFEFE"/>
          <w:lang w:val="en-AU" w:eastAsia="en-US"/>
        </w:rPr>
        <w:t>краен</w:t>
      </w:r>
      <w:proofErr w:type="spellEnd"/>
      <w:r w:rsidR="00540626" w:rsidRPr="00A01327">
        <w:rPr>
          <w:shd w:val="clear" w:color="auto" w:fill="FEFEFE"/>
          <w:lang w:val="en-AU" w:eastAsia="en-US"/>
        </w:rPr>
        <w:t xml:space="preserve"> </w:t>
      </w:r>
      <w:proofErr w:type="spellStart"/>
      <w:r w:rsidR="00540626" w:rsidRPr="00A01327">
        <w:rPr>
          <w:shd w:val="clear" w:color="auto" w:fill="FEFEFE"/>
          <w:lang w:val="en-AU" w:eastAsia="en-US"/>
        </w:rPr>
        <w:t>срок</w:t>
      </w:r>
      <w:proofErr w:type="spellEnd"/>
      <w:r w:rsidR="00540626" w:rsidRPr="00A01327">
        <w:rPr>
          <w:shd w:val="clear" w:color="auto" w:fill="FEFEFE"/>
          <w:lang w:val="en-AU" w:eastAsia="en-US"/>
        </w:rPr>
        <w:t xml:space="preserve"> </w:t>
      </w:r>
      <w:proofErr w:type="spellStart"/>
      <w:r w:rsidR="00540626" w:rsidRPr="00A01327">
        <w:rPr>
          <w:shd w:val="clear" w:color="auto" w:fill="FEFEFE"/>
          <w:lang w:val="en-AU" w:eastAsia="en-US"/>
        </w:rPr>
        <w:t>за</w:t>
      </w:r>
      <w:proofErr w:type="spellEnd"/>
      <w:r w:rsidR="00540626" w:rsidRPr="00A01327">
        <w:rPr>
          <w:shd w:val="clear" w:color="auto" w:fill="FEFEFE"/>
          <w:lang w:val="en-AU" w:eastAsia="en-US"/>
        </w:rPr>
        <w:t xml:space="preserve"> </w:t>
      </w:r>
      <w:r w:rsidR="00540626" w:rsidRPr="00A01327">
        <w:rPr>
          <w:shd w:val="clear" w:color="auto" w:fill="FEFEFE"/>
          <w:lang w:eastAsia="en-US"/>
        </w:rPr>
        <w:t>кандидатстване -</w:t>
      </w:r>
      <w:r w:rsidR="00540626" w:rsidRPr="00A01327">
        <w:rPr>
          <w:shd w:val="clear" w:color="auto" w:fill="FEFEFE"/>
          <w:lang w:val="en-AU" w:eastAsia="en-US"/>
        </w:rPr>
        <w:t xml:space="preserve"> 12.10.2020 г.</w:t>
      </w:r>
      <w:r w:rsidR="00540626" w:rsidRPr="00A01327">
        <w:rPr>
          <w:rFonts w:eastAsia="Calibri"/>
          <w:lang w:eastAsia="en-US"/>
        </w:rPr>
        <w:t xml:space="preserve"> </w:t>
      </w:r>
      <w:r w:rsidR="000F19B5" w:rsidRPr="00A01327">
        <w:rPr>
          <w:rFonts w:eastAsia="Calibri"/>
          <w:lang w:eastAsia="en-US"/>
        </w:rPr>
        <w:t xml:space="preserve">В установения срок са постъпили 5 проектни предложения. Одобрени от КППП за финансиране са 2 проектни предложения. </w:t>
      </w:r>
      <w:r w:rsidR="00540626" w:rsidRPr="00A01327">
        <w:rPr>
          <w:rFonts w:eastAsia="Calibri"/>
          <w:lang w:eastAsia="en-US"/>
        </w:rPr>
        <w:t>Изготвен е Оценителен доклад</w:t>
      </w:r>
      <w:r w:rsidR="00E70E97" w:rsidRPr="00A01327">
        <w:rPr>
          <w:rFonts w:eastAsia="Calibri"/>
          <w:lang w:eastAsia="en-US"/>
        </w:rPr>
        <w:t xml:space="preserve"> с дата </w:t>
      </w:r>
      <w:r w:rsidR="001D7891" w:rsidRPr="00A01327">
        <w:rPr>
          <w:rFonts w:eastAsia="Calibri"/>
          <w:lang w:eastAsia="en-US"/>
        </w:rPr>
        <w:t>14.12.2020 г</w:t>
      </w:r>
      <w:r w:rsidR="00540626" w:rsidRPr="00A01327">
        <w:rPr>
          <w:shd w:val="clear" w:color="auto" w:fill="FFFFFF"/>
          <w:lang w:eastAsia="en-US"/>
        </w:rPr>
        <w:t>.</w:t>
      </w:r>
      <w:r w:rsidR="00540626" w:rsidRPr="00A01327">
        <w:rPr>
          <w:rFonts w:eastAsia="Calibri"/>
          <w:color w:val="C00000"/>
          <w:lang w:eastAsia="en-US"/>
        </w:rPr>
        <w:t xml:space="preserve"> </w:t>
      </w:r>
      <w:r w:rsidR="00540626" w:rsidRPr="00A01327">
        <w:rPr>
          <w:rFonts w:eastAsia="Calibri"/>
          <w:lang w:eastAsia="en-US"/>
        </w:rPr>
        <w:t xml:space="preserve">Общия размер на безвъзмездната финансова помощ по процедурата е </w:t>
      </w:r>
      <w:r w:rsidR="00540626" w:rsidRPr="00A01327">
        <w:rPr>
          <w:rFonts w:eastAsia="TimesNewRomanPSMT"/>
          <w:bCs/>
        </w:rPr>
        <w:t xml:space="preserve">411 498,82 лв. </w:t>
      </w:r>
      <w:r w:rsidR="00540626" w:rsidRPr="00A01327">
        <w:rPr>
          <w:rFonts w:eastAsia="Calibri"/>
          <w:lang w:eastAsia="en-US"/>
        </w:rPr>
        <w:t>Обща препоръчана от комисията сума за безвъзмездна финансова помощ на одобрените за финансиране проектни предложения: 178 744,70 лева. Налични средства, които остават са 232 754,12 лв.</w:t>
      </w:r>
      <w:r w:rsidR="00540626" w:rsidRPr="00A01327">
        <w:rPr>
          <w:rFonts w:eastAsia="Calibri"/>
          <w:lang w:val="en-US" w:eastAsia="en-US"/>
        </w:rPr>
        <w:t xml:space="preserve"> </w:t>
      </w:r>
      <w:r w:rsidR="00540626" w:rsidRPr="00A01327">
        <w:rPr>
          <w:shd w:val="clear" w:color="auto" w:fill="FEFEFE"/>
          <w:lang w:eastAsia="en-US"/>
        </w:rPr>
        <w:t>В периода на отчитане не е получено писмо за одобрение на процедурата по оценка на постъпилите проектни предложения от страна на ДФЗ</w:t>
      </w:r>
      <w:r w:rsidR="00A01327" w:rsidRPr="00A01327">
        <w:rPr>
          <w:shd w:val="clear" w:color="auto" w:fill="FEFEFE"/>
          <w:lang w:eastAsia="en-US"/>
        </w:rPr>
        <w:t xml:space="preserve">. </w:t>
      </w:r>
    </w:p>
    <w:p w:rsidR="00540626" w:rsidRDefault="007419E1" w:rsidP="00557675">
      <w:pPr>
        <w:numPr>
          <w:ilvl w:val="2"/>
          <w:numId w:val="17"/>
        </w:numPr>
        <w:suppressAutoHyphens/>
        <w:overflowPunct w:val="0"/>
        <w:autoSpaceDE w:val="0"/>
        <w:autoSpaceDN w:val="0"/>
        <w:adjustRightInd w:val="0"/>
        <w:spacing w:after="160" w:line="259" w:lineRule="auto"/>
        <w:ind w:left="426" w:right="-32"/>
        <w:contextualSpacing/>
        <w:jc w:val="both"/>
        <w:textAlignment w:val="baseline"/>
        <w:rPr>
          <w:rFonts w:eastAsia="Calibri"/>
          <w:lang w:eastAsia="en-US"/>
        </w:rPr>
      </w:pPr>
      <w:r w:rsidRPr="000F19B5">
        <w:rPr>
          <w:b/>
          <w:shd w:val="clear" w:color="auto" w:fill="FEFEFE"/>
          <w:lang w:eastAsia="en-US"/>
        </w:rPr>
        <w:t xml:space="preserve">ОПОС 2014-2020 </w:t>
      </w:r>
      <w:r w:rsidR="000F19B5">
        <w:rPr>
          <w:b/>
          <w:shd w:val="clear" w:color="auto" w:fill="FEFEFE"/>
          <w:lang w:eastAsia="en-US"/>
        </w:rPr>
        <w:t>–</w:t>
      </w:r>
      <w:r>
        <w:rPr>
          <w:shd w:val="clear" w:color="auto" w:fill="FEFEFE"/>
          <w:lang w:eastAsia="en-US"/>
        </w:rPr>
        <w:t xml:space="preserve"> </w:t>
      </w:r>
      <w:r w:rsidR="000F19B5">
        <w:rPr>
          <w:shd w:val="clear" w:color="auto" w:fill="FEFEFE"/>
          <w:lang w:eastAsia="en-US"/>
        </w:rPr>
        <w:t xml:space="preserve">Мярка </w:t>
      </w:r>
      <w:r w:rsidR="000F19B5" w:rsidRPr="00636066">
        <w:rPr>
          <w:rFonts w:eastAsia="Calibri"/>
          <w:b/>
          <w:shd w:val="clear" w:color="auto" w:fill="FEFEFE"/>
          <w:lang w:eastAsia="en-US"/>
        </w:rPr>
        <w:t>„Подобряване на природозащитното състояние на видове в мрежата НАТУРА 2000 чрез подхода ВОМР в територията на МИГ Свиленград Ареал</w:t>
      </w:r>
      <w:r w:rsidR="000F19B5">
        <w:rPr>
          <w:rFonts w:eastAsia="Calibri"/>
          <w:b/>
          <w:shd w:val="clear" w:color="auto" w:fill="FEFEFE"/>
          <w:lang w:eastAsia="en-US"/>
        </w:rPr>
        <w:t>“</w:t>
      </w:r>
      <w:r w:rsidR="000F19B5">
        <w:rPr>
          <w:shd w:val="clear" w:color="auto" w:fill="FEFEFE"/>
          <w:lang w:eastAsia="en-US"/>
        </w:rPr>
        <w:t xml:space="preserve"> </w:t>
      </w:r>
      <w:r w:rsidR="00540626" w:rsidRPr="00636066">
        <w:rPr>
          <w:shd w:val="clear" w:color="auto" w:fill="FEFEFE"/>
          <w:lang w:eastAsia="en-US"/>
        </w:rPr>
        <w:t xml:space="preserve">На 20.05.2020 г. МИГ Свиленград Ареал </w:t>
      </w:r>
      <w:r w:rsidR="000F19B5">
        <w:rPr>
          <w:rFonts w:eastAsia="Calibri"/>
          <w:shd w:val="clear" w:color="auto" w:fill="FEFEFE"/>
          <w:lang w:eastAsia="en-US"/>
        </w:rPr>
        <w:t>извърши повторно обявяване по мярката</w:t>
      </w:r>
      <w:r w:rsidR="00540626">
        <w:rPr>
          <w:rFonts w:eastAsia="Calibri"/>
          <w:shd w:val="clear" w:color="auto" w:fill="FEFEFE"/>
          <w:lang w:eastAsia="en-US"/>
        </w:rPr>
        <w:t xml:space="preserve">, с </w:t>
      </w:r>
      <w:r w:rsidR="00540626" w:rsidRPr="00636066">
        <w:rPr>
          <w:rFonts w:eastAsia="Calibri"/>
          <w:shd w:val="clear" w:color="auto" w:fill="FEFEFE"/>
          <w:lang w:eastAsia="en-US"/>
        </w:rPr>
        <w:t xml:space="preserve"> начален срок за кандидатстване 20.05.2020 г</w:t>
      </w:r>
      <w:r w:rsidR="00540626">
        <w:rPr>
          <w:rFonts w:eastAsia="Calibri"/>
          <w:shd w:val="clear" w:color="auto" w:fill="FEFEFE"/>
          <w:lang w:eastAsia="en-US"/>
        </w:rPr>
        <w:t>.</w:t>
      </w:r>
      <w:r w:rsidR="00540626" w:rsidRPr="00636066">
        <w:rPr>
          <w:rFonts w:eastAsia="Calibri"/>
          <w:shd w:val="clear" w:color="auto" w:fill="FEFEFE"/>
          <w:lang w:eastAsia="en-US"/>
        </w:rPr>
        <w:t xml:space="preserve"> </w:t>
      </w:r>
      <w:r w:rsidR="00540626">
        <w:rPr>
          <w:rFonts w:eastAsia="Calibri"/>
          <w:shd w:val="clear" w:color="auto" w:fill="FEFEFE"/>
          <w:lang w:eastAsia="en-US"/>
        </w:rPr>
        <w:t xml:space="preserve"> и </w:t>
      </w:r>
      <w:r w:rsidR="003207FF">
        <w:rPr>
          <w:rFonts w:eastAsia="Calibri"/>
          <w:shd w:val="clear" w:color="auto" w:fill="FEFEFE"/>
          <w:lang w:eastAsia="en-US"/>
        </w:rPr>
        <w:t xml:space="preserve">краен срок </w:t>
      </w:r>
      <w:r w:rsidR="003207FF" w:rsidRPr="00834D2D">
        <w:rPr>
          <w:rFonts w:eastAsia="Calibri"/>
          <w:shd w:val="clear" w:color="auto" w:fill="FEFEFE"/>
          <w:lang w:eastAsia="en-US"/>
        </w:rPr>
        <w:t xml:space="preserve">за кандидатстване </w:t>
      </w:r>
      <w:r w:rsidR="003207FF" w:rsidRPr="00834D2D">
        <w:rPr>
          <w:rFonts w:eastAsia="Calibri"/>
          <w:shd w:val="clear" w:color="auto" w:fill="FEFEFE"/>
          <w:lang w:val="en-US" w:eastAsia="en-US"/>
        </w:rPr>
        <w:t>30</w:t>
      </w:r>
      <w:r w:rsidR="00540626" w:rsidRPr="00834D2D">
        <w:rPr>
          <w:rFonts w:eastAsia="Calibri"/>
          <w:shd w:val="clear" w:color="auto" w:fill="FEFEFE"/>
          <w:lang w:eastAsia="en-US"/>
        </w:rPr>
        <w:t>.06.2020 г.</w:t>
      </w:r>
      <w:r w:rsidR="00540626" w:rsidRPr="00636066">
        <w:rPr>
          <w:rFonts w:eastAsia="Calibri"/>
          <w:shd w:val="clear" w:color="auto" w:fill="FEFEFE"/>
          <w:lang w:eastAsia="en-US"/>
        </w:rPr>
        <w:t xml:space="preserve"> В установения срок е постъпило едно проектно предложение. Със Заповед №9/02.07.2020 г. е определена КППП. </w:t>
      </w:r>
      <w:r w:rsidR="00540626" w:rsidRPr="00636066">
        <w:rPr>
          <w:rFonts w:eastAsia="Calibri"/>
          <w:lang w:eastAsia="en-US"/>
        </w:rPr>
        <w:t xml:space="preserve">В резултат на приключената цялостна оценка </w:t>
      </w:r>
      <w:r w:rsidR="004947C3">
        <w:rPr>
          <w:rFonts w:eastAsia="Calibri"/>
          <w:lang w:eastAsia="en-US"/>
        </w:rPr>
        <w:t xml:space="preserve">проектното предложение е </w:t>
      </w:r>
      <w:r w:rsidR="00540626" w:rsidRPr="00636066">
        <w:rPr>
          <w:rFonts w:eastAsia="Calibri"/>
          <w:lang w:eastAsia="en-US"/>
        </w:rPr>
        <w:t>предложения</w:t>
      </w:r>
      <w:r w:rsidR="004947C3">
        <w:rPr>
          <w:rFonts w:eastAsia="Calibri"/>
          <w:lang w:eastAsia="en-US"/>
        </w:rPr>
        <w:t xml:space="preserve"> е одобрено за финансиране. </w:t>
      </w:r>
      <w:r w:rsidR="00540626" w:rsidRPr="00636066">
        <w:rPr>
          <w:rFonts w:eastAsia="Calibri"/>
          <w:lang w:eastAsia="en-US"/>
        </w:rPr>
        <w:t>Изготвен е Оценителен доклад</w:t>
      </w:r>
      <w:r w:rsidR="004947C3">
        <w:rPr>
          <w:rFonts w:eastAsia="Calibri"/>
          <w:lang w:eastAsia="en-US"/>
        </w:rPr>
        <w:t xml:space="preserve"> с дата </w:t>
      </w:r>
      <w:r w:rsidR="003207FF">
        <w:rPr>
          <w:rFonts w:eastAsia="Calibri"/>
          <w:lang w:val="en-US" w:eastAsia="en-US"/>
        </w:rPr>
        <w:t>10</w:t>
      </w:r>
      <w:r w:rsidR="004947C3">
        <w:rPr>
          <w:rFonts w:eastAsia="Calibri"/>
          <w:lang w:eastAsia="en-US"/>
        </w:rPr>
        <w:t>.0</w:t>
      </w:r>
      <w:r w:rsidR="003207FF">
        <w:rPr>
          <w:rFonts w:eastAsia="Calibri"/>
          <w:lang w:val="en-US" w:eastAsia="en-US"/>
        </w:rPr>
        <w:t>8</w:t>
      </w:r>
      <w:r w:rsidR="004947C3">
        <w:rPr>
          <w:rFonts w:eastAsia="Calibri"/>
          <w:lang w:eastAsia="en-US"/>
        </w:rPr>
        <w:t xml:space="preserve">.2020 г. </w:t>
      </w:r>
      <w:r w:rsidR="00540626" w:rsidRPr="00636066">
        <w:rPr>
          <w:rFonts w:eastAsia="Calibri"/>
          <w:lang w:eastAsia="en-US"/>
        </w:rPr>
        <w:t>Получен</w:t>
      </w:r>
      <w:r w:rsidR="004947C3">
        <w:rPr>
          <w:rFonts w:eastAsia="Calibri"/>
          <w:lang w:eastAsia="en-US"/>
        </w:rPr>
        <w:t>о</w:t>
      </w:r>
      <w:r w:rsidR="00540626" w:rsidRPr="00636066">
        <w:rPr>
          <w:rFonts w:eastAsia="Calibri"/>
          <w:lang w:eastAsia="en-US"/>
        </w:rPr>
        <w:t xml:space="preserve"> е Решение №165/09.</w:t>
      </w:r>
      <w:proofErr w:type="spellStart"/>
      <w:r w:rsidR="00540626" w:rsidRPr="00636066">
        <w:rPr>
          <w:rFonts w:eastAsia="Calibri"/>
          <w:lang w:eastAsia="en-US"/>
        </w:rPr>
        <w:t>09</w:t>
      </w:r>
      <w:proofErr w:type="spellEnd"/>
      <w:r w:rsidR="00540626" w:rsidRPr="00636066">
        <w:rPr>
          <w:rFonts w:eastAsia="Calibri"/>
          <w:lang w:eastAsia="en-US"/>
        </w:rPr>
        <w:t xml:space="preserve">.2020 г. за предоставяне на безвъзмездна финансова помощ на проект </w:t>
      </w:r>
      <w:r w:rsidR="00540626" w:rsidRPr="00636066">
        <w:rPr>
          <w:rFonts w:eastAsia="Calibri"/>
          <w:lang w:val="en-US" w:eastAsia="en-US"/>
        </w:rPr>
        <w:t>BG</w:t>
      </w:r>
      <w:r w:rsidR="00540626" w:rsidRPr="00636066">
        <w:rPr>
          <w:rFonts w:eastAsia="Calibri"/>
          <w:lang w:eastAsia="en-US"/>
        </w:rPr>
        <w:t>16</w:t>
      </w:r>
      <w:r w:rsidR="00540626" w:rsidRPr="00636066">
        <w:rPr>
          <w:rFonts w:eastAsia="Calibri"/>
          <w:lang w:val="en-US" w:eastAsia="en-US"/>
        </w:rPr>
        <w:t>M</w:t>
      </w:r>
      <w:r w:rsidR="00540626" w:rsidRPr="00636066">
        <w:rPr>
          <w:rFonts w:eastAsia="Calibri"/>
          <w:lang w:eastAsia="en-US"/>
        </w:rPr>
        <w:t>1</w:t>
      </w:r>
      <w:r w:rsidR="00540626" w:rsidRPr="00636066">
        <w:rPr>
          <w:rFonts w:eastAsia="Calibri"/>
          <w:lang w:val="en-US" w:eastAsia="en-US"/>
        </w:rPr>
        <w:t>OP</w:t>
      </w:r>
      <w:r w:rsidR="00540626" w:rsidRPr="00636066">
        <w:rPr>
          <w:rFonts w:eastAsia="Calibri"/>
          <w:lang w:eastAsia="en-US"/>
        </w:rPr>
        <w:t xml:space="preserve">002-3.028-0001 и сключване на административен договор с кандидата. Общия размер на безвъзмездната финансова помощ по процедурата е </w:t>
      </w:r>
      <w:r w:rsidR="00540626" w:rsidRPr="00636066">
        <w:rPr>
          <w:rFonts w:eastAsia="Calibri"/>
          <w:lang w:eastAsia="fr-FR"/>
        </w:rPr>
        <w:t xml:space="preserve">4 785 157,54 </w:t>
      </w:r>
      <w:r w:rsidR="00540626" w:rsidRPr="00636066">
        <w:rPr>
          <w:rFonts w:eastAsia="Calibri"/>
          <w:lang w:eastAsia="en-US"/>
        </w:rPr>
        <w:t xml:space="preserve">лв. Общата сума предложена от комисията на безвъзмездната финансова помощ на одобреното за финансиране проектно предложение е </w:t>
      </w:r>
      <w:r w:rsidR="00540626" w:rsidRPr="00636066">
        <w:rPr>
          <w:rFonts w:eastAsia="Calibri"/>
          <w:shd w:val="clear" w:color="auto" w:fill="FFFFFF"/>
          <w:lang w:eastAsia="en-US"/>
        </w:rPr>
        <w:t>4 572 665.75</w:t>
      </w:r>
      <w:r w:rsidR="00540626" w:rsidRPr="00636066">
        <w:rPr>
          <w:rFonts w:eastAsia="Calibri"/>
          <w:sz w:val="23"/>
          <w:szCs w:val="23"/>
          <w:shd w:val="clear" w:color="auto" w:fill="FFFFFF"/>
          <w:lang w:eastAsia="en-US"/>
        </w:rPr>
        <w:t xml:space="preserve"> </w:t>
      </w:r>
      <w:r w:rsidR="00540626" w:rsidRPr="00636066">
        <w:rPr>
          <w:rFonts w:eastAsia="Calibri"/>
          <w:lang w:eastAsia="en-US"/>
        </w:rPr>
        <w:t xml:space="preserve">лева. Наличните средства, които остават са </w:t>
      </w:r>
      <w:r w:rsidR="00540626" w:rsidRPr="00636066">
        <w:rPr>
          <w:rFonts w:eastAsia="Calibri"/>
          <w:szCs w:val="22"/>
          <w:lang w:eastAsia="en-US"/>
        </w:rPr>
        <w:t>212 491,79</w:t>
      </w:r>
      <w:r w:rsidR="00540626" w:rsidRPr="00636066">
        <w:rPr>
          <w:rFonts w:eastAsia="Calibri"/>
          <w:b/>
          <w:szCs w:val="22"/>
          <w:lang w:eastAsia="en-US"/>
        </w:rPr>
        <w:t xml:space="preserve">  </w:t>
      </w:r>
      <w:r w:rsidR="00540626" w:rsidRPr="00636066">
        <w:rPr>
          <w:rFonts w:eastAsia="Calibri"/>
          <w:lang w:eastAsia="en-US"/>
        </w:rPr>
        <w:t>лв</w:t>
      </w:r>
      <w:r w:rsidR="00540626">
        <w:rPr>
          <w:rFonts w:eastAsia="Calibri"/>
          <w:lang w:eastAsia="en-US"/>
        </w:rPr>
        <w:t xml:space="preserve">. </w:t>
      </w:r>
    </w:p>
    <w:p w:rsidR="007B20ED" w:rsidRDefault="007B20ED" w:rsidP="007B16B8">
      <w:pPr>
        <w:shd w:val="clear" w:color="auto" w:fill="FFFFFF"/>
        <w:spacing w:line="276" w:lineRule="auto"/>
        <w:ind w:right="-18"/>
        <w:jc w:val="both"/>
        <w:rPr>
          <w:b/>
          <w:bCs/>
          <w:iCs/>
        </w:rPr>
      </w:pPr>
    </w:p>
    <w:p w:rsidR="00C62258" w:rsidRPr="007B16B8" w:rsidRDefault="007B16B8" w:rsidP="007B16B8">
      <w:pPr>
        <w:shd w:val="clear" w:color="auto" w:fill="FFFFFF"/>
        <w:spacing w:line="276" w:lineRule="auto"/>
        <w:ind w:right="-18"/>
        <w:jc w:val="both"/>
        <w:rPr>
          <w:b/>
          <w:bCs/>
          <w:iCs/>
        </w:rPr>
      </w:pPr>
      <w:r>
        <w:rPr>
          <w:b/>
          <w:bCs/>
          <w:iCs/>
        </w:rPr>
        <w:t xml:space="preserve">6.2. </w:t>
      </w:r>
      <w:r w:rsidR="002B7F10" w:rsidRPr="007B16B8">
        <w:rPr>
          <w:b/>
          <w:bCs/>
          <w:iCs/>
        </w:rPr>
        <w:t>Поддържане на деловодна система и архив</w:t>
      </w:r>
      <w:r w:rsidR="006151D2" w:rsidRPr="007B16B8">
        <w:rPr>
          <w:b/>
          <w:bCs/>
          <w:iCs/>
        </w:rPr>
        <w:t xml:space="preserve"> </w:t>
      </w:r>
      <w:r w:rsidR="002B7F10" w:rsidRPr="007B16B8">
        <w:rPr>
          <w:b/>
          <w:bCs/>
          <w:iCs/>
        </w:rPr>
        <w:t>от</w:t>
      </w:r>
      <w:r w:rsidR="00C62258" w:rsidRPr="007B16B8">
        <w:rPr>
          <w:b/>
          <w:bCs/>
          <w:iCs/>
        </w:rPr>
        <w:t xml:space="preserve"> МИГ.</w:t>
      </w:r>
    </w:p>
    <w:p w:rsidR="00C62258" w:rsidRPr="00575963" w:rsidRDefault="00785637" w:rsidP="00144908">
      <w:pPr>
        <w:shd w:val="clear" w:color="auto" w:fill="FFFFFF"/>
        <w:spacing w:line="276" w:lineRule="auto"/>
        <w:ind w:right="-18" w:firstLine="284"/>
        <w:jc w:val="both"/>
        <w:rPr>
          <w:bCs/>
          <w:iCs/>
          <w:color w:val="C00000"/>
        </w:rPr>
      </w:pPr>
      <w:r w:rsidRPr="00606460">
        <w:rPr>
          <w:bCs/>
          <w:iCs/>
        </w:rPr>
        <w:t xml:space="preserve">„МИГ – </w:t>
      </w:r>
      <w:r w:rsidR="00C76738">
        <w:rPr>
          <w:bCs/>
          <w:iCs/>
        </w:rPr>
        <w:t>Свиленград Ареал</w:t>
      </w:r>
      <w:r w:rsidRPr="00606460">
        <w:rPr>
          <w:bCs/>
          <w:iCs/>
        </w:rPr>
        <w:t>”  поддържа</w:t>
      </w:r>
      <w:r w:rsidR="007B426A">
        <w:rPr>
          <w:bCs/>
          <w:iCs/>
        </w:rPr>
        <w:t xml:space="preserve">, както </w:t>
      </w:r>
      <w:r w:rsidR="00C76738">
        <w:rPr>
          <w:bCs/>
          <w:iCs/>
        </w:rPr>
        <w:t xml:space="preserve">електронна </w:t>
      </w:r>
      <w:r w:rsidRPr="00606460">
        <w:rPr>
          <w:bCs/>
          <w:iCs/>
        </w:rPr>
        <w:t>д</w:t>
      </w:r>
      <w:r w:rsidR="00144908" w:rsidRPr="00606460">
        <w:rPr>
          <w:bCs/>
          <w:iCs/>
        </w:rPr>
        <w:t>еловодната система</w:t>
      </w:r>
      <w:r w:rsidR="007B426A">
        <w:rPr>
          <w:bCs/>
          <w:iCs/>
        </w:rPr>
        <w:t xml:space="preserve">, така и </w:t>
      </w:r>
      <w:r w:rsidR="00144908" w:rsidRPr="00606460">
        <w:rPr>
          <w:bCs/>
          <w:iCs/>
        </w:rPr>
        <w:t xml:space="preserve">на </w:t>
      </w:r>
      <w:r w:rsidRPr="00606460">
        <w:rPr>
          <w:bCs/>
          <w:iCs/>
        </w:rPr>
        <w:t xml:space="preserve">хартия, </w:t>
      </w:r>
      <w:r w:rsidR="00144908" w:rsidRPr="00606460">
        <w:rPr>
          <w:bCs/>
          <w:iCs/>
        </w:rPr>
        <w:t xml:space="preserve">чрез воденето на </w:t>
      </w:r>
      <w:r w:rsidR="009C2EBB">
        <w:rPr>
          <w:bCs/>
          <w:iCs/>
        </w:rPr>
        <w:t xml:space="preserve">деловоден </w:t>
      </w:r>
      <w:r w:rsidR="00144908" w:rsidRPr="00606460">
        <w:rPr>
          <w:bCs/>
          <w:iCs/>
        </w:rPr>
        <w:t>дневник</w:t>
      </w:r>
      <w:r w:rsidRPr="00606460">
        <w:rPr>
          <w:bCs/>
          <w:iCs/>
        </w:rPr>
        <w:t>,</w:t>
      </w:r>
      <w:r w:rsidR="00144908" w:rsidRPr="00606460">
        <w:rPr>
          <w:bCs/>
          <w:iCs/>
        </w:rPr>
        <w:t xml:space="preserve"> в който се регистрира входящата и изходящата кореспонденция на сдружението. МИГ води отделн</w:t>
      </w:r>
      <w:r w:rsidRPr="00606460">
        <w:rPr>
          <w:bCs/>
          <w:iCs/>
        </w:rPr>
        <w:t>и</w:t>
      </w:r>
      <w:r w:rsidR="00144908" w:rsidRPr="00606460">
        <w:rPr>
          <w:bCs/>
          <w:iCs/>
        </w:rPr>
        <w:t xml:space="preserve"> регист</w:t>
      </w:r>
      <w:r w:rsidRPr="00606460">
        <w:rPr>
          <w:bCs/>
          <w:iCs/>
        </w:rPr>
        <w:t>ри</w:t>
      </w:r>
      <w:r w:rsidR="00144908" w:rsidRPr="00606460">
        <w:rPr>
          <w:bCs/>
          <w:iCs/>
        </w:rPr>
        <w:t xml:space="preserve"> за актовете на </w:t>
      </w:r>
      <w:r w:rsidR="00EC68CA" w:rsidRPr="00606460">
        <w:rPr>
          <w:bCs/>
          <w:iCs/>
        </w:rPr>
        <w:t>с</w:t>
      </w:r>
      <w:r w:rsidR="00144908" w:rsidRPr="00606460">
        <w:rPr>
          <w:bCs/>
          <w:iCs/>
        </w:rPr>
        <w:t>дружението, като решения на управителния съвет и общото събрание, протоколи от проведени заседания</w:t>
      </w:r>
      <w:r w:rsidR="007B16B8">
        <w:rPr>
          <w:bCs/>
          <w:iCs/>
        </w:rPr>
        <w:t xml:space="preserve">, заповеди, сключени договори </w:t>
      </w:r>
      <w:r w:rsidRPr="00606460">
        <w:rPr>
          <w:bCs/>
          <w:iCs/>
        </w:rPr>
        <w:t>и др</w:t>
      </w:r>
      <w:r w:rsidR="00144908" w:rsidRPr="00606460">
        <w:rPr>
          <w:bCs/>
          <w:iCs/>
        </w:rPr>
        <w:t xml:space="preserve">. </w:t>
      </w:r>
    </w:p>
    <w:p w:rsidR="007B16B8" w:rsidRPr="00606460" w:rsidRDefault="007B16B8" w:rsidP="00144908">
      <w:pPr>
        <w:shd w:val="clear" w:color="auto" w:fill="FFFFFF"/>
        <w:spacing w:line="276" w:lineRule="auto"/>
        <w:ind w:right="-18" w:firstLine="284"/>
        <w:jc w:val="both"/>
        <w:rPr>
          <w:bCs/>
          <w:iCs/>
        </w:rPr>
      </w:pPr>
    </w:p>
    <w:p w:rsidR="00A33E82" w:rsidRDefault="007B16B8" w:rsidP="00A33E82">
      <w:pPr>
        <w:shd w:val="clear" w:color="auto" w:fill="FFFFFF"/>
        <w:spacing w:line="276" w:lineRule="auto"/>
        <w:ind w:right="-18"/>
        <w:jc w:val="both"/>
        <w:rPr>
          <w:b/>
          <w:bCs/>
          <w:iCs/>
        </w:rPr>
      </w:pPr>
      <w:r>
        <w:rPr>
          <w:b/>
          <w:bCs/>
          <w:iCs/>
        </w:rPr>
        <w:t xml:space="preserve">6.3. </w:t>
      </w:r>
      <w:r w:rsidR="00AC2F6C" w:rsidRPr="007B16B8">
        <w:rPr>
          <w:b/>
          <w:bCs/>
          <w:iCs/>
        </w:rPr>
        <w:t>Действия по информиран</w:t>
      </w:r>
      <w:r w:rsidR="000673A8" w:rsidRPr="007B16B8">
        <w:rPr>
          <w:b/>
          <w:bCs/>
          <w:iCs/>
        </w:rPr>
        <w:t>е и публичност от страна на МИГ, включително п</w:t>
      </w:r>
      <w:r w:rsidR="00382580" w:rsidRPr="007B16B8">
        <w:rPr>
          <w:b/>
          <w:bCs/>
          <w:iCs/>
        </w:rPr>
        <w:t>оддържане на електронната страница на МИГ</w:t>
      </w:r>
      <w:r w:rsidR="00EC68CA" w:rsidRPr="007B16B8">
        <w:rPr>
          <w:b/>
          <w:bCs/>
          <w:iCs/>
        </w:rPr>
        <w:t>.</w:t>
      </w:r>
    </w:p>
    <w:p w:rsidR="00FE5A98" w:rsidRDefault="00A33E82" w:rsidP="00FE5A98">
      <w:pPr>
        <w:spacing w:line="276" w:lineRule="auto"/>
        <w:jc w:val="both"/>
      </w:pPr>
      <w:r>
        <w:rPr>
          <w:b/>
          <w:bCs/>
          <w:iCs/>
        </w:rPr>
        <w:t xml:space="preserve">      </w:t>
      </w:r>
      <w:r w:rsidR="001B1CE8">
        <w:rPr>
          <w:b/>
          <w:bCs/>
          <w:iCs/>
        </w:rPr>
        <w:tab/>
      </w:r>
      <w:r w:rsidR="00FE5A98" w:rsidRPr="003509E5">
        <w:rPr>
          <w:shd w:val="clear" w:color="auto" w:fill="FEFEFE"/>
        </w:rPr>
        <w:t>През отчетния период,</w:t>
      </w:r>
      <w:r w:rsidR="00FE5A98">
        <w:rPr>
          <w:shd w:val="clear" w:color="auto" w:fill="FEFEFE"/>
        </w:rPr>
        <w:t xml:space="preserve"> МИГ-Свиленград Ареал </w:t>
      </w:r>
      <w:r w:rsidR="00FE5A98" w:rsidRPr="003509E5">
        <w:rPr>
          <w:shd w:val="clear" w:color="auto" w:fill="FEFEFE"/>
        </w:rPr>
        <w:t>п</w:t>
      </w:r>
      <w:r w:rsidR="00FE5A98" w:rsidRPr="003509E5">
        <w:rPr>
          <w:highlight w:val="white"/>
          <w:shd w:val="clear" w:color="auto" w:fill="FEFEFE"/>
        </w:rPr>
        <w:t xml:space="preserve">оддържа и актуализира интернет страницата на МИГ Свиленград Ареал </w:t>
      </w:r>
      <w:r w:rsidR="00FE5A98" w:rsidRPr="003509E5">
        <w:rPr>
          <w:highlight w:val="white"/>
          <w:shd w:val="clear" w:color="auto" w:fill="FEFEFE"/>
          <w:lang w:val="en-US"/>
        </w:rPr>
        <w:t>-</w:t>
      </w:r>
      <w:hyperlink r:id="rId17" w:history="1">
        <w:r w:rsidR="00FE5A98" w:rsidRPr="003509E5">
          <w:rPr>
            <w:rStyle w:val="a7"/>
            <w:shd w:val="clear" w:color="auto" w:fill="FFFFFF"/>
            <w:lang w:val="en-US"/>
          </w:rPr>
          <w:t>www.</w:t>
        </w:r>
        <w:proofErr w:type="spellStart"/>
        <w:r w:rsidR="00FE5A98" w:rsidRPr="003509E5">
          <w:rPr>
            <w:rStyle w:val="a7"/>
            <w:shd w:val="clear" w:color="auto" w:fill="FFFFFF"/>
          </w:rPr>
          <w:t>migsvilengrad</w:t>
        </w:r>
        <w:proofErr w:type="spellEnd"/>
        <w:r w:rsidR="00FE5A98" w:rsidRPr="003509E5">
          <w:rPr>
            <w:rStyle w:val="a7"/>
            <w:shd w:val="clear" w:color="auto" w:fill="FFFFFF"/>
          </w:rPr>
          <w:t>.</w:t>
        </w:r>
        <w:proofErr w:type="spellStart"/>
        <w:r w:rsidR="00FE5A98" w:rsidRPr="003509E5">
          <w:rPr>
            <w:rStyle w:val="a7"/>
            <w:shd w:val="clear" w:color="auto" w:fill="FFFFFF"/>
          </w:rPr>
          <w:t>org</w:t>
        </w:r>
        <w:proofErr w:type="spellEnd"/>
      </w:hyperlink>
      <w:r w:rsidR="00FE5A98" w:rsidRPr="003509E5">
        <w:rPr>
          <w:highlight w:val="white"/>
          <w:shd w:val="clear" w:color="auto" w:fill="FEFEFE"/>
        </w:rPr>
        <w:t>. Своевременно там се публикуват документи и информация, относно изпълнението на стратегията, покани за предстоящи публични събития и информация за проведени такива.</w:t>
      </w:r>
      <w:r w:rsidR="00B33D74">
        <w:rPr>
          <w:shd w:val="clear" w:color="auto" w:fill="FEFEFE"/>
        </w:rPr>
        <w:t xml:space="preserve"> </w:t>
      </w:r>
      <w:r w:rsidR="00130017">
        <w:t xml:space="preserve">При обявяване на </w:t>
      </w:r>
      <w:r w:rsidR="00B33D74">
        <w:t xml:space="preserve">процедура за набиране на проектни предложения </w:t>
      </w:r>
      <w:r w:rsidR="00130017">
        <w:t xml:space="preserve">информация се поставя и </w:t>
      </w:r>
      <w:r w:rsidR="00B33D74">
        <w:t xml:space="preserve">в сградата на общинска администрация Свиленград, </w:t>
      </w:r>
      <w:r w:rsidR="00130017">
        <w:t xml:space="preserve">на информационното табло </w:t>
      </w:r>
      <w:r w:rsidR="00B33D74">
        <w:t xml:space="preserve">пред офиса на МИГ и в местен </w:t>
      </w:r>
      <w:r w:rsidR="00262F4B">
        <w:t xml:space="preserve">електронен </w:t>
      </w:r>
      <w:r w:rsidR="00B33D74">
        <w:t>вестник</w:t>
      </w:r>
      <w:r w:rsidR="00130017">
        <w:t xml:space="preserve"> и на страницата на социалната мрежа на МИГ</w:t>
      </w:r>
      <w:r w:rsidR="00FE5A98">
        <w:t xml:space="preserve">. </w:t>
      </w:r>
    </w:p>
    <w:p w:rsidR="00A33E82" w:rsidRDefault="00283241" w:rsidP="00283241">
      <w:pPr>
        <w:pStyle w:val="a8"/>
        <w:autoSpaceDE w:val="0"/>
        <w:autoSpaceDN w:val="0"/>
        <w:adjustRightInd w:val="0"/>
        <w:ind w:left="0" w:firstLine="708"/>
        <w:jc w:val="both"/>
      </w:pPr>
      <w:r>
        <w:t>През 20</w:t>
      </w:r>
      <w:r w:rsidR="00632F7A">
        <w:t>20</w:t>
      </w:r>
      <w:r>
        <w:t xml:space="preserve"> г. </w:t>
      </w:r>
      <w:r w:rsidRPr="00E44667">
        <w:t xml:space="preserve">МИГ Свиленград Ареал </w:t>
      </w:r>
      <w:r w:rsidR="00632F7A">
        <w:t xml:space="preserve">на 01.06.2020 г. </w:t>
      </w:r>
      <w:r w:rsidRPr="00E44667">
        <w:t xml:space="preserve">сключи </w:t>
      </w:r>
      <w:r w:rsidR="00FE5A98" w:rsidRPr="00E44667">
        <w:t>договор за услуга с предмет „</w:t>
      </w:r>
      <w:r w:rsidRPr="00E44667">
        <w:t>П</w:t>
      </w:r>
      <w:r w:rsidR="00FE5A98" w:rsidRPr="00E44667">
        <w:t>оддръжка и актуализация на интернет сайта на МИГ Свиленград Ареал”</w:t>
      </w:r>
      <w:r w:rsidRPr="00E44667">
        <w:t xml:space="preserve">. </w:t>
      </w:r>
    </w:p>
    <w:p w:rsidR="00200575" w:rsidRPr="00E44667" w:rsidRDefault="00200575" w:rsidP="00283241">
      <w:pPr>
        <w:pStyle w:val="a8"/>
        <w:autoSpaceDE w:val="0"/>
        <w:autoSpaceDN w:val="0"/>
        <w:adjustRightInd w:val="0"/>
        <w:ind w:left="0" w:firstLine="708"/>
        <w:jc w:val="both"/>
        <w:rPr>
          <w:bCs/>
          <w:iCs/>
        </w:rPr>
      </w:pPr>
    </w:p>
    <w:p w:rsidR="006C74A6" w:rsidRPr="006C74A6" w:rsidRDefault="00497799" w:rsidP="00200575">
      <w:pPr>
        <w:numPr>
          <w:ilvl w:val="0"/>
          <w:numId w:val="38"/>
        </w:numPr>
        <w:ind w:left="0" w:hanging="11"/>
        <w:jc w:val="both"/>
        <w:rPr>
          <w:highlight w:val="white"/>
          <w:shd w:val="clear" w:color="auto" w:fill="FEFEFE"/>
        </w:rPr>
      </w:pPr>
      <w:r>
        <w:t xml:space="preserve">      </w:t>
      </w:r>
      <w:r w:rsidR="001B1CE8">
        <w:tab/>
      </w:r>
      <w:r>
        <w:t xml:space="preserve">През отчетния период </w:t>
      </w:r>
      <w:r>
        <w:rPr>
          <w:shd w:val="clear" w:color="auto" w:fill="FFFFFF"/>
        </w:rPr>
        <w:t xml:space="preserve">са изработени </w:t>
      </w:r>
      <w:r w:rsidR="00406665">
        <w:rPr>
          <w:shd w:val="clear" w:color="auto" w:fill="FFFFFF"/>
        </w:rPr>
        <w:t xml:space="preserve">(отпечатани) </w:t>
      </w:r>
      <w:r>
        <w:rPr>
          <w:shd w:val="clear" w:color="auto" w:fill="FFFFFF"/>
        </w:rPr>
        <w:t xml:space="preserve">и </w:t>
      </w:r>
      <w:r w:rsidR="00406665">
        <w:rPr>
          <w:shd w:val="clear" w:color="auto" w:fill="FFFFFF"/>
        </w:rPr>
        <w:t xml:space="preserve">разпространени на територията на МИГ, </w:t>
      </w:r>
      <w:r>
        <w:rPr>
          <w:shd w:val="clear" w:color="auto" w:fill="FFFFFF"/>
        </w:rPr>
        <w:t xml:space="preserve"> </w:t>
      </w:r>
      <w:r w:rsidR="00B33D74">
        <w:rPr>
          <w:shd w:val="clear" w:color="auto" w:fill="FFFFFF"/>
        </w:rPr>
        <w:t xml:space="preserve">следните </w:t>
      </w:r>
      <w:r w:rsidRPr="004769F8">
        <w:rPr>
          <w:shd w:val="clear" w:color="auto" w:fill="FFFFFF"/>
        </w:rPr>
        <w:t>инфо</w:t>
      </w:r>
      <w:r w:rsidR="00283241">
        <w:rPr>
          <w:shd w:val="clear" w:color="auto" w:fill="FFFFFF"/>
        </w:rPr>
        <w:t xml:space="preserve">рмационни и рекламни материали – </w:t>
      </w:r>
      <w:r w:rsidR="006C74A6" w:rsidRPr="006C74A6">
        <w:rPr>
          <w:lang w:eastAsia="en-US"/>
        </w:rPr>
        <w:t xml:space="preserve">200 бр. химикали, 30 бр. пътнически куфар, 40 бр. текстилни чанти за документи, 200 бр. блок пад А/50 листа/, </w:t>
      </w:r>
      <w:proofErr w:type="spellStart"/>
      <w:r w:rsidR="006C74A6" w:rsidRPr="006C74A6">
        <w:rPr>
          <w:lang w:val="en-US" w:eastAsia="en-US"/>
        </w:rPr>
        <w:t>Рекламна</w:t>
      </w:r>
      <w:proofErr w:type="spellEnd"/>
      <w:r w:rsidR="006C74A6" w:rsidRPr="006C74A6">
        <w:rPr>
          <w:lang w:val="en-US" w:eastAsia="en-US"/>
        </w:rPr>
        <w:t xml:space="preserve"> </w:t>
      </w:r>
      <w:proofErr w:type="spellStart"/>
      <w:r w:rsidR="006C74A6" w:rsidRPr="006C74A6">
        <w:rPr>
          <w:lang w:val="en-US" w:eastAsia="en-US"/>
        </w:rPr>
        <w:t>брошура</w:t>
      </w:r>
      <w:proofErr w:type="spellEnd"/>
      <w:r w:rsidR="006C74A6" w:rsidRPr="006C74A6">
        <w:rPr>
          <w:lang w:val="en-US" w:eastAsia="en-US"/>
        </w:rPr>
        <w:t xml:space="preserve"> </w:t>
      </w:r>
      <w:r w:rsidR="006C74A6" w:rsidRPr="006C74A6">
        <w:rPr>
          <w:lang w:eastAsia="en-US"/>
        </w:rPr>
        <w:t xml:space="preserve"> - 200 бр., </w:t>
      </w:r>
      <w:proofErr w:type="spellStart"/>
      <w:r w:rsidR="006C74A6" w:rsidRPr="006C74A6">
        <w:rPr>
          <w:lang w:val="en-US" w:eastAsia="en-US"/>
        </w:rPr>
        <w:t>Рекламен</w:t>
      </w:r>
      <w:proofErr w:type="spellEnd"/>
      <w:r w:rsidR="006C74A6" w:rsidRPr="006C74A6">
        <w:rPr>
          <w:lang w:val="en-US" w:eastAsia="en-US"/>
        </w:rPr>
        <w:t xml:space="preserve"> </w:t>
      </w:r>
      <w:r w:rsidR="006C74A6" w:rsidRPr="006C74A6">
        <w:rPr>
          <w:lang w:eastAsia="en-US"/>
        </w:rPr>
        <w:t xml:space="preserve">стенен </w:t>
      </w:r>
      <w:proofErr w:type="spellStart"/>
      <w:r w:rsidR="006C74A6" w:rsidRPr="006C74A6">
        <w:rPr>
          <w:lang w:eastAsia="en-US"/>
        </w:rPr>
        <w:t>многолистен</w:t>
      </w:r>
      <w:proofErr w:type="spellEnd"/>
      <w:r w:rsidR="006C74A6" w:rsidRPr="006C74A6">
        <w:rPr>
          <w:lang w:val="en-US" w:eastAsia="en-US"/>
        </w:rPr>
        <w:t xml:space="preserve"> </w:t>
      </w:r>
      <w:proofErr w:type="spellStart"/>
      <w:r w:rsidR="006C74A6" w:rsidRPr="006C74A6">
        <w:rPr>
          <w:lang w:val="en-US" w:eastAsia="en-US"/>
        </w:rPr>
        <w:t>календар</w:t>
      </w:r>
      <w:proofErr w:type="spellEnd"/>
      <w:r w:rsidR="006C74A6" w:rsidRPr="006C74A6">
        <w:rPr>
          <w:lang w:val="en-US" w:eastAsia="en-US"/>
        </w:rPr>
        <w:t xml:space="preserve"> МИ</w:t>
      </w:r>
      <w:r w:rsidR="006C74A6" w:rsidRPr="006C74A6">
        <w:rPr>
          <w:lang w:eastAsia="en-US"/>
        </w:rPr>
        <w:t xml:space="preserve">Г – 100 бр., Календар работен стенен – три секции – 50 бр., Рекламен лукс </w:t>
      </w:r>
      <w:proofErr w:type="spellStart"/>
      <w:r w:rsidR="006C74A6" w:rsidRPr="006C74A6">
        <w:rPr>
          <w:lang w:val="en-US" w:eastAsia="en-US"/>
        </w:rPr>
        <w:t>каталог</w:t>
      </w:r>
      <w:proofErr w:type="spellEnd"/>
      <w:r w:rsidR="006C74A6" w:rsidRPr="006C74A6">
        <w:rPr>
          <w:lang w:val="en-US" w:eastAsia="en-US"/>
        </w:rPr>
        <w:t xml:space="preserve">  </w:t>
      </w:r>
      <w:r w:rsidR="006C74A6" w:rsidRPr="006C74A6">
        <w:rPr>
          <w:lang w:eastAsia="en-US"/>
        </w:rPr>
        <w:t xml:space="preserve">МИГ – 100 бр. </w:t>
      </w:r>
    </w:p>
    <w:p w:rsidR="00632F7A" w:rsidRPr="00283241" w:rsidRDefault="00632F7A" w:rsidP="00283241">
      <w:pPr>
        <w:spacing w:line="276" w:lineRule="auto"/>
        <w:jc w:val="both"/>
        <w:rPr>
          <w:shd w:val="clear" w:color="auto" w:fill="FFFFFF"/>
          <w:lang w:val="en-US"/>
        </w:rPr>
      </w:pPr>
    </w:p>
    <w:p w:rsidR="006147F6" w:rsidRPr="00787656" w:rsidRDefault="00787656" w:rsidP="00787656">
      <w:pPr>
        <w:shd w:val="clear" w:color="auto" w:fill="FFFFFF"/>
        <w:spacing w:line="276" w:lineRule="auto"/>
        <w:ind w:right="-18"/>
        <w:jc w:val="both"/>
        <w:rPr>
          <w:b/>
          <w:bCs/>
          <w:iCs/>
        </w:rPr>
      </w:pPr>
      <w:r>
        <w:rPr>
          <w:b/>
          <w:bCs/>
          <w:iCs/>
        </w:rPr>
        <w:lastRenderedPageBreak/>
        <w:t xml:space="preserve">6.4. </w:t>
      </w:r>
      <w:r w:rsidR="006147F6" w:rsidRPr="00787656">
        <w:rPr>
          <w:b/>
          <w:bCs/>
          <w:iCs/>
        </w:rPr>
        <w:t xml:space="preserve">Действия на МИГ по осъществяване мониторинг на изпълнението на </w:t>
      </w:r>
      <w:r w:rsidR="002F5E9A" w:rsidRPr="00787656">
        <w:rPr>
          <w:b/>
          <w:bCs/>
          <w:iCs/>
        </w:rPr>
        <w:t>договорите</w:t>
      </w:r>
      <w:r w:rsidR="006147F6" w:rsidRPr="00787656">
        <w:rPr>
          <w:b/>
          <w:bCs/>
          <w:iCs/>
        </w:rPr>
        <w:t xml:space="preserve"> </w:t>
      </w:r>
      <w:r w:rsidR="002F5E9A" w:rsidRPr="00787656">
        <w:rPr>
          <w:b/>
          <w:bCs/>
          <w:iCs/>
        </w:rPr>
        <w:t xml:space="preserve">с получателите на финансова помощ </w:t>
      </w:r>
      <w:r w:rsidR="006147F6" w:rsidRPr="00787656">
        <w:rPr>
          <w:b/>
          <w:bCs/>
          <w:iCs/>
        </w:rPr>
        <w:t xml:space="preserve">и </w:t>
      </w:r>
      <w:r w:rsidR="002F5E9A" w:rsidRPr="00787656">
        <w:rPr>
          <w:b/>
          <w:bCs/>
          <w:iCs/>
        </w:rPr>
        <w:t xml:space="preserve">тяхното методическо </w:t>
      </w:r>
      <w:r w:rsidR="006147F6" w:rsidRPr="00787656">
        <w:rPr>
          <w:b/>
          <w:bCs/>
          <w:iCs/>
        </w:rPr>
        <w:t>подпомагане</w:t>
      </w:r>
      <w:r w:rsidR="002B7F10" w:rsidRPr="00787656">
        <w:rPr>
          <w:b/>
          <w:bCs/>
          <w:iCs/>
        </w:rPr>
        <w:t xml:space="preserve">, включително посещения на място </w:t>
      </w:r>
      <w:r w:rsidR="00AC2F6C" w:rsidRPr="00787656">
        <w:rPr>
          <w:b/>
          <w:bCs/>
          <w:iCs/>
        </w:rPr>
        <w:t>от</w:t>
      </w:r>
      <w:r w:rsidR="002B7F10" w:rsidRPr="00787656">
        <w:rPr>
          <w:b/>
          <w:bCs/>
          <w:iCs/>
        </w:rPr>
        <w:t xml:space="preserve"> представители на МИ</w:t>
      </w:r>
      <w:r w:rsidR="000B641E" w:rsidRPr="00787656">
        <w:rPr>
          <w:b/>
          <w:bCs/>
          <w:iCs/>
        </w:rPr>
        <w:t>Г.</w:t>
      </w:r>
    </w:p>
    <w:p w:rsidR="00787656" w:rsidRDefault="00543474" w:rsidP="00543474">
      <w:pPr>
        <w:ind w:firstLine="708"/>
        <w:jc w:val="both"/>
        <w:rPr>
          <w:bCs/>
          <w:iCs/>
        </w:rPr>
      </w:pPr>
      <w:r>
        <w:rPr>
          <w:bCs/>
          <w:iCs/>
        </w:rPr>
        <w:t>През отчетната 20</w:t>
      </w:r>
      <w:r w:rsidR="000531D9">
        <w:rPr>
          <w:bCs/>
          <w:iCs/>
        </w:rPr>
        <w:t>20</w:t>
      </w:r>
      <w:r>
        <w:rPr>
          <w:bCs/>
          <w:iCs/>
        </w:rPr>
        <w:t xml:space="preserve">  г е осъществен</w:t>
      </w:r>
      <w:r w:rsidRPr="00543474">
        <w:t xml:space="preserve"> </w:t>
      </w:r>
      <w:r w:rsidRPr="00543474">
        <w:rPr>
          <w:bCs/>
          <w:iCs/>
        </w:rPr>
        <w:t xml:space="preserve">мониторинг на изпълнението на договори </w:t>
      </w:r>
      <w:r w:rsidR="0082042F">
        <w:rPr>
          <w:bCs/>
          <w:iCs/>
        </w:rPr>
        <w:t>чрез</w:t>
      </w:r>
      <w:r w:rsidRPr="00543474">
        <w:rPr>
          <w:bCs/>
          <w:iCs/>
        </w:rPr>
        <w:t xml:space="preserve"> посещения на място от представители на МИГ</w:t>
      </w:r>
      <w:r w:rsidR="002129B4">
        <w:rPr>
          <w:bCs/>
          <w:iCs/>
        </w:rPr>
        <w:t xml:space="preserve"> по съответните проекти и мерки:</w:t>
      </w:r>
    </w:p>
    <w:p w:rsidR="000531D9" w:rsidRDefault="000531D9" w:rsidP="00543474">
      <w:pPr>
        <w:ind w:firstLine="708"/>
        <w:jc w:val="both"/>
        <w:rPr>
          <w:bCs/>
          <w:iCs/>
        </w:rPr>
      </w:pPr>
    </w:p>
    <w:p w:rsidR="00826D64" w:rsidRDefault="00F17165" w:rsidP="00F17165">
      <w:pPr>
        <w:pStyle w:val="a8"/>
        <w:numPr>
          <w:ilvl w:val="0"/>
          <w:numId w:val="17"/>
        </w:numPr>
        <w:shd w:val="clear" w:color="auto" w:fill="FFFFFF"/>
        <w:spacing w:line="276" w:lineRule="auto"/>
        <w:ind w:right="-18"/>
        <w:jc w:val="both"/>
        <w:rPr>
          <w:bCs/>
          <w:iCs/>
        </w:rPr>
      </w:pPr>
      <w:r w:rsidRPr="00F17165">
        <w:rPr>
          <w:bCs/>
          <w:iCs/>
        </w:rPr>
        <w:t xml:space="preserve">Със Заповед №14/13.07.2020 г. е назначена Комисия за извършване </w:t>
      </w:r>
      <w:r>
        <w:rPr>
          <w:bCs/>
          <w:iCs/>
        </w:rPr>
        <w:t xml:space="preserve">проверка на място на </w:t>
      </w:r>
      <w:r w:rsidR="009E499C">
        <w:rPr>
          <w:bCs/>
          <w:iCs/>
        </w:rPr>
        <w:t xml:space="preserve">следните </w:t>
      </w:r>
      <w:r>
        <w:rPr>
          <w:bCs/>
          <w:iCs/>
        </w:rPr>
        <w:t>проектн</w:t>
      </w:r>
      <w:r w:rsidR="009E499C">
        <w:rPr>
          <w:bCs/>
          <w:iCs/>
        </w:rPr>
        <w:t>и предложения</w:t>
      </w:r>
      <w:r w:rsidR="00826D64">
        <w:rPr>
          <w:bCs/>
          <w:iCs/>
        </w:rPr>
        <w:t>:</w:t>
      </w:r>
    </w:p>
    <w:p w:rsidR="00826D64" w:rsidRDefault="00826D64" w:rsidP="00826D64">
      <w:pPr>
        <w:pStyle w:val="a8"/>
        <w:shd w:val="clear" w:color="auto" w:fill="FFFFFF"/>
        <w:spacing w:line="276" w:lineRule="auto"/>
        <w:ind w:right="-18"/>
        <w:jc w:val="both"/>
        <w:rPr>
          <w:bCs/>
          <w:iCs/>
        </w:rPr>
      </w:pPr>
      <w:r>
        <w:rPr>
          <w:bCs/>
          <w:iCs/>
        </w:rPr>
        <w:t xml:space="preserve">- </w:t>
      </w:r>
      <w:r w:rsidR="009E499C">
        <w:rPr>
          <w:bCs/>
          <w:iCs/>
        </w:rPr>
        <w:t xml:space="preserve">Проект </w:t>
      </w:r>
      <w:r w:rsidR="00F17165">
        <w:rPr>
          <w:bCs/>
          <w:iCs/>
        </w:rPr>
        <w:t>„Осигуряване на качествена заетост за лица от уязвими социални групи в семеен хотел – ресторант „Дан – Колов ДМГ“ ЕООД</w:t>
      </w:r>
      <w:r w:rsidR="00F17165" w:rsidRPr="00F17165">
        <w:rPr>
          <w:bCs/>
          <w:iCs/>
        </w:rPr>
        <w:t xml:space="preserve"> </w:t>
      </w:r>
      <w:r w:rsidR="00F17165">
        <w:rPr>
          <w:bCs/>
          <w:iCs/>
        </w:rPr>
        <w:t>и в „</w:t>
      </w:r>
      <w:proofErr w:type="spellStart"/>
      <w:r w:rsidR="00F17165">
        <w:rPr>
          <w:bCs/>
          <w:iCs/>
        </w:rPr>
        <w:t>Бест</w:t>
      </w:r>
      <w:proofErr w:type="spellEnd"/>
      <w:r w:rsidR="00F17165">
        <w:rPr>
          <w:bCs/>
          <w:iCs/>
        </w:rPr>
        <w:t xml:space="preserve"> </w:t>
      </w:r>
      <w:proofErr w:type="spellStart"/>
      <w:r w:rsidR="00F17165">
        <w:rPr>
          <w:bCs/>
          <w:iCs/>
        </w:rPr>
        <w:t>Козметикс</w:t>
      </w:r>
      <w:proofErr w:type="spellEnd"/>
      <w:r w:rsidR="00F17165">
        <w:rPr>
          <w:bCs/>
          <w:iCs/>
        </w:rPr>
        <w:t>“ ЕООД, Договор №</w:t>
      </w:r>
      <w:r w:rsidR="00F17165">
        <w:rPr>
          <w:bCs/>
          <w:iCs/>
          <w:lang w:val="en-US"/>
        </w:rPr>
        <w:t>BG05M9OP001-1.046-0003-C01/09.01.2020</w:t>
      </w:r>
      <w:r w:rsidR="00F17165">
        <w:rPr>
          <w:bCs/>
          <w:iCs/>
        </w:rPr>
        <w:t xml:space="preserve"> г. с  Бенефициент „Дан – Колов ДМГ“ ЕООД</w:t>
      </w:r>
      <w:r w:rsidR="00AD09E7">
        <w:rPr>
          <w:bCs/>
          <w:iCs/>
        </w:rPr>
        <w:t>,</w:t>
      </w:r>
      <w:r w:rsidR="00F17165">
        <w:rPr>
          <w:bCs/>
          <w:iCs/>
        </w:rPr>
        <w:t xml:space="preserve"> финансиран по ПО РЧР 2014-2020.</w:t>
      </w:r>
      <w:r w:rsidR="00E45EF7">
        <w:rPr>
          <w:bCs/>
          <w:iCs/>
        </w:rPr>
        <w:t xml:space="preserve"> Проверката </w:t>
      </w:r>
      <w:r>
        <w:rPr>
          <w:bCs/>
          <w:iCs/>
        </w:rPr>
        <w:t>се</w:t>
      </w:r>
      <w:r w:rsidR="00E45EF7">
        <w:rPr>
          <w:bCs/>
          <w:iCs/>
        </w:rPr>
        <w:t xml:space="preserve"> със</w:t>
      </w:r>
      <w:r>
        <w:rPr>
          <w:bCs/>
          <w:iCs/>
        </w:rPr>
        <w:t>тоя</w:t>
      </w:r>
      <w:r w:rsidR="00E45EF7">
        <w:rPr>
          <w:bCs/>
          <w:iCs/>
        </w:rPr>
        <w:t xml:space="preserve"> на 13.07.2020 г.</w:t>
      </w:r>
      <w:r>
        <w:rPr>
          <w:bCs/>
          <w:iCs/>
        </w:rPr>
        <w:t xml:space="preserve"> в офиса на Бенефициента;</w:t>
      </w:r>
    </w:p>
    <w:p w:rsidR="000A4E99" w:rsidRDefault="00826D64" w:rsidP="00826D64">
      <w:pPr>
        <w:pStyle w:val="a8"/>
        <w:shd w:val="clear" w:color="auto" w:fill="FFFFFF"/>
        <w:spacing w:line="276" w:lineRule="auto"/>
        <w:ind w:right="-18"/>
        <w:jc w:val="both"/>
        <w:rPr>
          <w:bCs/>
          <w:iCs/>
        </w:rPr>
      </w:pPr>
      <w:r>
        <w:rPr>
          <w:bCs/>
          <w:iCs/>
        </w:rPr>
        <w:t>-  Проект „Нека пеем заедно“ с Бенефициент Фондация „Музикална младеж“</w:t>
      </w:r>
      <w:r w:rsidR="00AD09E7">
        <w:rPr>
          <w:bCs/>
          <w:iCs/>
        </w:rPr>
        <w:t>,</w:t>
      </w:r>
      <w:r>
        <w:rPr>
          <w:bCs/>
          <w:iCs/>
        </w:rPr>
        <w:t xml:space="preserve"> финансиран по ПРСР2014-2020. Проверката се състоя на 09.10.2020 г. в офиса на Бенефициента. </w:t>
      </w:r>
    </w:p>
    <w:p w:rsidR="00826D64" w:rsidRDefault="00826D64" w:rsidP="00826D64">
      <w:pPr>
        <w:pStyle w:val="a8"/>
        <w:shd w:val="clear" w:color="auto" w:fill="FFFFFF"/>
        <w:spacing w:line="276" w:lineRule="auto"/>
        <w:ind w:right="-18"/>
        <w:jc w:val="both"/>
        <w:rPr>
          <w:bCs/>
          <w:iCs/>
        </w:rPr>
      </w:pPr>
    </w:p>
    <w:p w:rsidR="00826D64" w:rsidRDefault="00826D64" w:rsidP="00826D64">
      <w:pPr>
        <w:pStyle w:val="a8"/>
        <w:numPr>
          <w:ilvl w:val="0"/>
          <w:numId w:val="17"/>
        </w:numPr>
        <w:shd w:val="clear" w:color="auto" w:fill="FFFFFF"/>
        <w:spacing w:line="276" w:lineRule="auto"/>
        <w:ind w:right="-18"/>
        <w:jc w:val="both"/>
        <w:rPr>
          <w:bCs/>
          <w:iCs/>
        </w:rPr>
      </w:pPr>
      <w:r>
        <w:rPr>
          <w:bCs/>
          <w:iCs/>
        </w:rPr>
        <w:t xml:space="preserve">Със Заповед №12/09.07.2020 г. е назначена Комисия за </w:t>
      </w:r>
      <w:r w:rsidRPr="00F17165">
        <w:rPr>
          <w:bCs/>
          <w:iCs/>
        </w:rPr>
        <w:t xml:space="preserve">извършване </w:t>
      </w:r>
      <w:r>
        <w:rPr>
          <w:bCs/>
          <w:iCs/>
        </w:rPr>
        <w:t xml:space="preserve">проверка на място на </w:t>
      </w:r>
      <w:r w:rsidR="009E499C">
        <w:rPr>
          <w:bCs/>
          <w:iCs/>
        </w:rPr>
        <w:t xml:space="preserve">следните </w:t>
      </w:r>
      <w:r>
        <w:rPr>
          <w:bCs/>
          <w:iCs/>
        </w:rPr>
        <w:t>проектн</w:t>
      </w:r>
      <w:r w:rsidR="009E499C">
        <w:rPr>
          <w:bCs/>
          <w:iCs/>
        </w:rPr>
        <w:t>и</w:t>
      </w:r>
      <w:r>
        <w:rPr>
          <w:bCs/>
          <w:iCs/>
        </w:rPr>
        <w:t xml:space="preserve"> предложени</w:t>
      </w:r>
      <w:r w:rsidR="009E499C">
        <w:rPr>
          <w:bCs/>
          <w:iCs/>
        </w:rPr>
        <w:t>я</w:t>
      </w:r>
      <w:r>
        <w:rPr>
          <w:bCs/>
          <w:iCs/>
        </w:rPr>
        <w:t>:</w:t>
      </w:r>
    </w:p>
    <w:p w:rsidR="00826D64" w:rsidRDefault="00826D64" w:rsidP="00182E57">
      <w:pPr>
        <w:pStyle w:val="a8"/>
        <w:numPr>
          <w:ilvl w:val="0"/>
          <w:numId w:val="35"/>
        </w:numPr>
        <w:shd w:val="clear" w:color="auto" w:fill="FFFFFF"/>
        <w:spacing w:line="276" w:lineRule="auto"/>
        <w:ind w:right="-18"/>
        <w:jc w:val="both"/>
        <w:rPr>
          <w:bCs/>
          <w:iCs/>
        </w:rPr>
      </w:pPr>
      <w:r>
        <w:rPr>
          <w:bCs/>
          <w:iCs/>
        </w:rPr>
        <w:t>Проект „Осигуряване на достъп до заетост в община Свиленград“, Договор №</w:t>
      </w:r>
      <w:r w:rsidRPr="00826D64">
        <w:rPr>
          <w:bCs/>
          <w:iCs/>
          <w:lang w:val="en-US"/>
        </w:rPr>
        <w:t xml:space="preserve"> </w:t>
      </w:r>
      <w:r>
        <w:rPr>
          <w:bCs/>
          <w:iCs/>
          <w:lang w:val="en-US"/>
        </w:rPr>
        <w:t>BG05M9OP001-1.046-000</w:t>
      </w:r>
      <w:r>
        <w:rPr>
          <w:bCs/>
          <w:iCs/>
        </w:rPr>
        <w:t>1</w:t>
      </w:r>
      <w:r>
        <w:rPr>
          <w:bCs/>
          <w:iCs/>
          <w:lang w:val="en-US"/>
        </w:rPr>
        <w:t>-C01/0</w:t>
      </w:r>
      <w:r>
        <w:rPr>
          <w:bCs/>
          <w:iCs/>
        </w:rPr>
        <w:t>8</w:t>
      </w:r>
      <w:r>
        <w:rPr>
          <w:bCs/>
          <w:iCs/>
          <w:lang w:val="en-US"/>
        </w:rPr>
        <w:t>.01.2020</w:t>
      </w:r>
      <w:r>
        <w:rPr>
          <w:bCs/>
          <w:iCs/>
        </w:rPr>
        <w:t xml:space="preserve"> г. </w:t>
      </w:r>
      <w:r w:rsidR="00E51E94">
        <w:rPr>
          <w:bCs/>
          <w:iCs/>
        </w:rPr>
        <w:t xml:space="preserve">с Бенефициента Община Свиленград, </w:t>
      </w:r>
      <w:r>
        <w:rPr>
          <w:bCs/>
          <w:iCs/>
        </w:rPr>
        <w:t xml:space="preserve">финансиран по </w:t>
      </w:r>
      <w:r w:rsidR="00AD09E7">
        <w:rPr>
          <w:bCs/>
          <w:iCs/>
        </w:rPr>
        <w:t>ОП</w:t>
      </w:r>
      <w:r>
        <w:rPr>
          <w:bCs/>
          <w:iCs/>
        </w:rPr>
        <w:t xml:space="preserve"> РЧР 2014-2020. Проверката се състоя на 14.07.2020 г. в офиса на Бенефициента;</w:t>
      </w:r>
    </w:p>
    <w:p w:rsidR="00182E57" w:rsidRDefault="00182E57" w:rsidP="00182E57">
      <w:pPr>
        <w:pStyle w:val="a8"/>
        <w:numPr>
          <w:ilvl w:val="0"/>
          <w:numId w:val="35"/>
        </w:numPr>
        <w:shd w:val="clear" w:color="auto" w:fill="FFFFFF"/>
        <w:spacing w:line="276" w:lineRule="auto"/>
        <w:ind w:right="-18"/>
        <w:jc w:val="both"/>
        <w:rPr>
          <w:bCs/>
          <w:iCs/>
        </w:rPr>
      </w:pPr>
      <w:r>
        <w:rPr>
          <w:bCs/>
          <w:iCs/>
        </w:rPr>
        <w:t>Проект „Младите хора в община Свиленград – активни участници на пазара на труда“ Договор №</w:t>
      </w:r>
      <w:r w:rsidRPr="00182E57">
        <w:rPr>
          <w:bCs/>
          <w:iCs/>
          <w:lang w:val="en-US"/>
        </w:rPr>
        <w:t xml:space="preserve"> </w:t>
      </w:r>
      <w:r>
        <w:rPr>
          <w:bCs/>
          <w:iCs/>
          <w:lang w:val="en-US"/>
        </w:rPr>
        <w:t>BG05M9OP001-1.0</w:t>
      </w:r>
      <w:r>
        <w:rPr>
          <w:bCs/>
          <w:iCs/>
        </w:rPr>
        <w:t>52</w:t>
      </w:r>
      <w:r>
        <w:rPr>
          <w:bCs/>
          <w:iCs/>
          <w:lang w:val="en-US"/>
        </w:rPr>
        <w:t>-000</w:t>
      </w:r>
      <w:r>
        <w:rPr>
          <w:bCs/>
          <w:iCs/>
        </w:rPr>
        <w:t>1</w:t>
      </w:r>
      <w:r>
        <w:rPr>
          <w:bCs/>
          <w:iCs/>
          <w:lang w:val="en-US"/>
        </w:rPr>
        <w:t>-C01</w:t>
      </w:r>
      <w:r>
        <w:rPr>
          <w:bCs/>
          <w:iCs/>
        </w:rPr>
        <w:t>/20.12.2019 г.</w:t>
      </w:r>
      <w:r w:rsidR="0069593A">
        <w:rPr>
          <w:bCs/>
          <w:iCs/>
        </w:rPr>
        <w:t xml:space="preserve"> с Бенефициента Община Свиленград</w:t>
      </w:r>
      <w:r w:rsidR="00AD09E7">
        <w:rPr>
          <w:bCs/>
          <w:iCs/>
        </w:rPr>
        <w:t>,</w:t>
      </w:r>
      <w:r>
        <w:rPr>
          <w:bCs/>
          <w:iCs/>
        </w:rPr>
        <w:t xml:space="preserve"> финансиран по </w:t>
      </w:r>
      <w:r w:rsidR="00AD09E7">
        <w:rPr>
          <w:bCs/>
          <w:iCs/>
        </w:rPr>
        <w:t>ОП</w:t>
      </w:r>
      <w:r>
        <w:rPr>
          <w:bCs/>
          <w:iCs/>
        </w:rPr>
        <w:t xml:space="preserve"> РЧР 2014-2020. Проверката се състоя на 14.07.2020 г. в офиса на Бенефициента;</w:t>
      </w:r>
    </w:p>
    <w:p w:rsidR="00AD09E7" w:rsidRDefault="00AD09E7" w:rsidP="00AD09E7">
      <w:pPr>
        <w:pStyle w:val="a8"/>
        <w:numPr>
          <w:ilvl w:val="0"/>
          <w:numId w:val="35"/>
        </w:numPr>
        <w:shd w:val="clear" w:color="auto" w:fill="FFFFFF"/>
        <w:spacing w:line="276" w:lineRule="auto"/>
        <w:ind w:right="-18"/>
        <w:jc w:val="both"/>
        <w:rPr>
          <w:bCs/>
          <w:iCs/>
        </w:rPr>
      </w:pPr>
      <w:r>
        <w:rPr>
          <w:bCs/>
          <w:iCs/>
        </w:rPr>
        <w:t xml:space="preserve">Проект „Социално – икономическа интеграция на </w:t>
      </w:r>
      <w:proofErr w:type="spellStart"/>
      <w:r>
        <w:rPr>
          <w:bCs/>
          <w:iCs/>
        </w:rPr>
        <w:t>маргинализираните</w:t>
      </w:r>
      <w:proofErr w:type="spellEnd"/>
      <w:r>
        <w:rPr>
          <w:bCs/>
          <w:iCs/>
        </w:rPr>
        <w:t xml:space="preserve"> общности на територията на община Свиленград</w:t>
      </w:r>
      <w:r w:rsidR="00E51E94">
        <w:rPr>
          <w:bCs/>
          <w:iCs/>
        </w:rPr>
        <w:t xml:space="preserve"> </w:t>
      </w:r>
      <w:r>
        <w:rPr>
          <w:bCs/>
          <w:iCs/>
        </w:rPr>
        <w:t>“Договор №</w:t>
      </w:r>
      <w:r w:rsidRPr="00AD09E7">
        <w:rPr>
          <w:bCs/>
          <w:iCs/>
        </w:rPr>
        <w:t xml:space="preserve"> </w:t>
      </w:r>
      <w:r>
        <w:rPr>
          <w:bCs/>
          <w:iCs/>
          <w:lang w:val="en-US"/>
        </w:rPr>
        <w:t>BG05M9OP001-1.0</w:t>
      </w:r>
      <w:r>
        <w:rPr>
          <w:bCs/>
          <w:iCs/>
        </w:rPr>
        <w:t>43</w:t>
      </w:r>
      <w:r>
        <w:rPr>
          <w:bCs/>
          <w:iCs/>
          <w:lang w:val="en-US"/>
        </w:rPr>
        <w:t>-000</w:t>
      </w:r>
      <w:r>
        <w:rPr>
          <w:bCs/>
          <w:iCs/>
        </w:rPr>
        <w:t>1</w:t>
      </w:r>
      <w:r>
        <w:rPr>
          <w:bCs/>
          <w:iCs/>
          <w:lang w:val="en-US"/>
        </w:rPr>
        <w:t>-C01</w:t>
      </w:r>
      <w:r>
        <w:rPr>
          <w:bCs/>
          <w:iCs/>
        </w:rPr>
        <w:t>/29.10.2019 г.</w:t>
      </w:r>
      <w:r w:rsidR="00E51E94">
        <w:rPr>
          <w:bCs/>
          <w:iCs/>
        </w:rPr>
        <w:t xml:space="preserve"> с Бенефициента Община Свиленград</w:t>
      </w:r>
      <w:r>
        <w:rPr>
          <w:bCs/>
          <w:iCs/>
        </w:rPr>
        <w:t>, финансиран по ОП РЧР 2014-2020. Проверката се състоя на 14.07.2020 г. в офиса на Бенефициента;</w:t>
      </w:r>
    </w:p>
    <w:p w:rsidR="005C43E7" w:rsidRDefault="005C43E7" w:rsidP="005C43E7">
      <w:pPr>
        <w:pStyle w:val="a8"/>
        <w:shd w:val="clear" w:color="auto" w:fill="FFFFFF"/>
        <w:spacing w:line="276" w:lineRule="auto"/>
        <w:ind w:left="786" w:right="-18"/>
        <w:jc w:val="both"/>
        <w:rPr>
          <w:bCs/>
          <w:iCs/>
        </w:rPr>
      </w:pPr>
    </w:p>
    <w:p w:rsidR="00826D64" w:rsidRDefault="005C43E7" w:rsidP="005C43E7">
      <w:pPr>
        <w:pStyle w:val="a8"/>
        <w:numPr>
          <w:ilvl w:val="0"/>
          <w:numId w:val="17"/>
        </w:numPr>
        <w:shd w:val="clear" w:color="auto" w:fill="FFFFFF"/>
        <w:spacing w:line="276" w:lineRule="auto"/>
        <w:ind w:right="-18"/>
        <w:jc w:val="both"/>
        <w:rPr>
          <w:bCs/>
          <w:iCs/>
        </w:rPr>
      </w:pPr>
      <w:r>
        <w:rPr>
          <w:bCs/>
          <w:iCs/>
        </w:rPr>
        <w:t xml:space="preserve">Със Заповед №13/10.07.2020 г. е назначена Комисия за </w:t>
      </w:r>
      <w:r w:rsidRPr="00F17165">
        <w:rPr>
          <w:bCs/>
          <w:iCs/>
        </w:rPr>
        <w:t xml:space="preserve">извършване </w:t>
      </w:r>
      <w:r>
        <w:rPr>
          <w:bCs/>
          <w:iCs/>
        </w:rPr>
        <w:t xml:space="preserve">проверка на място на </w:t>
      </w:r>
      <w:r w:rsidR="009E499C">
        <w:rPr>
          <w:bCs/>
          <w:iCs/>
        </w:rPr>
        <w:t xml:space="preserve">следните </w:t>
      </w:r>
      <w:r>
        <w:rPr>
          <w:bCs/>
          <w:iCs/>
        </w:rPr>
        <w:t>проектн</w:t>
      </w:r>
      <w:r w:rsidR="009E499C">
        <w:rPr>
          <w:bCs/>
          <w:iCs/>
        </w:rPr>
        <w:t>и</w:t>
      </w:r>
      <w:r>
        <w:rPr>
          <w:bCs/>
          <w:iCs/>
        </w:rPr>
        <w:t xml:space="preserve"> предложени</w:t>
      </w:r>
      <w:r w:rsidR="009E499C">
        <w:rPr>
          <w:bCs/>
          <w:iCs/>
        </w:rPr>
        <w:t>я</w:t>
      </w:r>
      <w:r>
        <w:rPr>
          <w:bCs/>
          <w:iCs/>
        </w:rPr>
        <w:t>:</w:t>
      </w:r>
    </w:p>
    <w:p w:rsidR="005C43E7" w:rsidRDefault="005C43E7" w:rsidP="005C43E7">
      <w:pPr>
        <w:pStyle w:val="a8"/>
        <w:numPr>
          <w:ilvl w:val="0"/>
          <w:numId w:val="35"/>
        </w:numPr>
        <w:shd w:val="clear" w:color="auto" w:fill="FFFFFF"/>
        <w:spacing w:line="276" w:lineRule="auto"/>
        <w:ind w:right="-18"/>
        <w:jc w:val="both"/>
        <w:rPr>
          <w:bCs/>
          <w:iCs/>
        </w:rPr>
      </w:pPr>
      <w:r>
        <w:rPr>
          <w:bCs/>
          <w:iCs/>
        </w:rPr>
        <w:t>Проект „Достъп до заетост“, Договор №</w:t>
      </w:r>
      <w:r w:rsidRPr="005C43E7">
        <w:rPr>
          <w:bCs/>
          <w:iCs/>
          <w:lang w:val="en-US"/>
        </w:rPr>
        <w:t xml:space="preserve"> </w:t>
      </w:r>
      <w:r>
        <w:rPr>
          <w:bCs/>
          <w:iCs/>
          <w:lang w:val="en-US"/>
        </w:rPr>
        <w:t>BG05M9OP001-1.046-000</w:t>
      </w:r>
      <w:r w:rsidR="0001320B">
        <w:rPr>
          <w:bCs/>
          <w:iCs/>
        </w:rPr>
        <w:t>2</w:t>
      </w:r>
      <w:r>
        <w:rPr>
          <w:bCs/>
          <w:iCs/>
          <w:lang w:val="en-US"/>
        </w:rPr>
        <w:t>-C01</w:t>
      </w:r>
      <w:r w:rsidR="0001320B">
        <w:rPr>
          <w:bCs/>
          <w:iCs/>
        </w:rPr>
        <w:t>/03.01.2020 г. с Бенефициента „</w:t>
      </w:r>
      <w:proofErr w:type="spellStart"/>
      <w:r w:rsidR="0001320B">
        <w:rPr>
          <w:bCs/>
          <w:iCs/>
        </w:rPr>
        <w:t>Бурденис</w:t>
      </w:r>
      <w:proofErr w:type="spellEnd"/>
      <w:r w:rsidR="0001320B">
        <w:rPr>
          <w:bCs/>
          <w:iCs/>
        </w:rPr>
        <w:t xml:space="preserve"> 379“ ООД, финансиран по ОП РЧР 201-2020. Проверката се състоя на 13.07.2020 г. в офиса на Бенефициента;</w:t>
      </w:r>
    </w:p>
    <w:p w:rsidR="0001320B" w:rsidRDefault="00FD0561" w:rsidP="005C43E7">
      <w:pPr>
        <w:pStyle w:val="a8"/>
        <w:numPr>
          <w:ilvl w:val="0"/>
          <w:numId w:val="35"/>
        </w:numPr>
        <w:shd w:val="clear" w:color="auto" w:fill="FFFFFF"/>
        <w:spacing w:line="276" w:lineRule="auto"/>
        <w:ind w:right="-18"/>
        <w:jc w:val="both"/>
        <w:rPr>
          <w:bCs/>
          <w:iCs/>
        </w:rPr>
      </w:pPr>
      <w:r>
        <w:rPr>
          <w:bCs/>
          <w:iCs/>
        </w:rPr>
        <w:t>Проект „Устойчива интегриране на младите хора  във фирма „МК ФИНАНСГРУП“ ЕООД, Договор №</w:t>
      </w:r>
      <w:r w:rsidRPr="00FD0561">
        <w:rPr>
          <w:bCs/>
          <w:iCs/>
          <w:lang w:val="en-US"/>
        </w:rPr>
        <w:t xml:space="preserve"> </w:t>
      </w:r>
      <w:r>
        <w:rPr>
          <w:bCs/>
          <w:iCs/>
          <w:lang w:val="en-US"/>
        </w:rPr>
        <w:t>BG05M9OP001-1.0</w:t>
      </w:r>
      <w:r>
        <w:rPr>
          <w:bCs/>
          <w:iCs/>
        </w:rPr>
        <w:t>52</w:t>
      </w:r>
      <w:r>
        <w:rPr>
          <w:bCs/>
          <w:iCs/>
          <w:lang w:val="en-US"/>
        </w:rPr>
        <w:t>-000</w:t>
      </w:r>
      <w:r>
        <w:rPr>
          <w:bCs/>
          <w:iCs/>
        </w:rPr>
        <w:t>2</w:t>
      </w:r>
      <w:r>
        <w:rPr>
          <w:bCs/>
          <w:iCs/>
          <w:lang w:val="en-US"/>
        </w:rPr>
        <w:t>-C01</w:t>
      </w:r>
      <w:r>
        <w:rPr>
          <w:bCs/>
          <w:iCs/>
        </w:rPr>
        <w:t>/27.11.2019 г. с Бенефициента МК ФИНАНСГРУП“ ЕООД, финансиран по ОП РЧР 201-2020. Проверката се състоя на 13.07.2020 г. в офиса на Бенефициента;</w:t>
      </w:r>
    </w:p>
    <w:p w:rsidR="00FD0561" w:rsidRDefault="00FD0561" w:rsidP="00FD0561">
      <w:pPr>
        <w:pStyle w:val="a8"/>
        <w:numPr>
          <w:ilvl w:val="0"/>
          <w:numId w:val="35"/>
        </w:numPr>
        <w:shd w:val="clear" w:color="auto" w:fill="FFFFFF"/>
        <w:spacing w:line="276" w:lineRule="auto"/>
        <w:ind w:right="-18"/>
        <w:jc w:val="both"/>
        <w:rPr>
          <w:bCs/>
          <w:iCs/>
        </w:rPr>
      </w:pPr>
      <w:r>
        <w:rPr>
          <w:bCs/>
          <w:iCs/>
        </w:rPr>
        <w:t>Проект „Устойчива интегриране на пазара на труда на младите хора във фирма „МИГ – 94“ ЕООД, Договор №</w:t>
      </w:r>
      <w:r w:rsidRPr="00FD0561">
        <w:rPr>
          <w:bCs/>
          <w:iCs/>
          <w:lang w:val="en-US"/>
        </w:rPr>
        <w:t xml:space="preserve"> </w:t>
      </w:r>
      <w:r>
        <w:rPr>
          <w:bCs/>
          <w:iCs/>
          <w:lang w:val="en-US"/>
        </w:rPr>
        <w:t>BG05M9OP001-1.0</w:t>
      </w:r>
      <w:r>
        <w:rPr>
          <w:bCs/>
          <w:iCs/>
        </w:rPr>
        <w:t>52</w:t>
      </w:r>
      <w:r>
        <w:rPr>
          <w:bCs/>
          <w:iCs/>
          <w:lang w:val="en-US"/>
        </w:rPr>
        <w:t>-000</w:t>
      </w:r>
      <w:r>
        <w:rPr>
          <w:bCs/>
          <w:iCs/>
        </w:rPr>
        <w:t>3</w:t>
      </w:r>
      <w:r>
        <w:rPr>
          <w:bCs/>
          <w:iCs/>
          <w:lang w:val="en-US"/>
        </w:rPr>
        <w:t>-C01</w:t>
      </w:r>
      <w:r>
        <w:rPr>
          <w:bCs/>
          <w:iCs/>
        </w:rPr>
        <w:t>/27.11.2019 г., финансиран по ОП РЧР 201-2020. Проверката се състоя на 13.07.2020 г. в офиса на Бенефициента;</w:t>
      </w:r>
    </w:p>
    <w:p w:rsidR="000512D3" w:rsidRDefault="000512D3" w:rsidP="000512D3">
      <w:pPr>
        <w:pStyle w:val="a8"/>
        <w:shd w:val="clear" w:color="auto" w:fill="FFFFFF"/>
        <w:spacing w:line="276" w:lineRule="auto"/>
        <w:ind w:left="786" w:right="-18"/>
        <w:jc w:val="both"/>
        <w:rPr>
          <w:bCs/>
          <w:iCs/>
        </w:rPr>
      </w:pPr>
    </w:p>
    <w:p w:rsidR="006D57F7" w:rsidRDefault="006D57F7" w:rsidP="006D57F7">
      <w:pPr>
        <w:pStyle w:val="a8"/>
        <w:numPr>
          <w:ilvl w:val="0"/>
          <w:numId w:val="17"/>
        </w:numPr>
        <w:shd w:val="clear" w:color="auto" w:fill="FFFFFF"/>
        <w:spacing w:line="276" w:lineRule="auto"/>
        <w:ind w:right="-18"/>
        <w:jc w:val="both"/>
        <w:rPr>
          <w:bCs/>
          <w:iCs/>
        </w:rPr>
      </w:pPr>
      <w:r>
        <w:rPr>
          <w:bCs/>
          <w:iCs/>
        </w:rPr>
        <w:t xml:space="preserve">Със Заповед №10/09.07.2020 г. е назначена Комисия за </w:t>
      </w:r>
      <w:r w:rsidRPr="00F17165">
        <w:rPr>
          <w:bCs/>
          <w:iCs/>
        </w:rPr>
        <w:t xml:space="preserve">извършване </w:t>
      </w:r>
      <w:r>
        <w:rPr>
          <w:bCs/>
          <w:iCs/>
        </w:rPr>
        <w:t>проверка на място на проектно предложение:</w:t>
      </w:r>
    </w:p>
    <w:p w:rsidR="006D57F7" w:rsidRDefault="006D57F7" w:rsidP="006D57F7">
      <w:pPr>
        <w:pStyle w:val="a8"/>
        <w:numPr>
          <w:ilvl w:val="0"/>
          <w:numId w:val="35"/>
        </w:numPr>
        <w:shd w:val="clear" w:color="auto" w:fill="FFFFFF"/>
        <w:spacing w:line="276" w:lineRule="auto"/>
        <w:ind w:right="-18"/>
        <w:jc w:val="both"/>
        <w:rPr>
          <w:bCs/>
          <w:iCs/>
        </w:rPr>
      </w:pPr>
      <w:r>
        <w:rPr>
          <w:bCs/>
          <w:iCs/>
        </w:rPr>
        <w:t>Проект „Устойчив растеж  с повишен капацитет и производителност“, Договор №</w:t>
      </w:r>
      <w:r w:rsidRPr="006D57F7">
        <w:rPr>
          <w:bCs/>
          <w:iCs/>
          <w:lang w:val="en-US"/>
        </w:rPr>
        <w:t xml:space="preserve"> </w:t>
      </w:r>
      <w:r>
        <w:rPr>
          <w:bCs/>
          <w:iCs/>
          <w:lang w:val="en-US"/>
        </w:rPr>
        <w:t>BG16RFOP002-2.025-000</w:t>
      </w:r>
      <w:r>
        <w:rPr>
          <w:bCs/>
          <w:iCs/>
        </w:rPr>
        <w:t>1/11.12.2019 г. с Бенефициента „</w:t>
      </w:r>
      <w:proofErr w:type="spellStart"/>
      <w:r>
        <w:rPr>
          <w:bCs/>
          <w:iCs/>
        </w:rPr>
        <w:t>Стелман</w:t>
      </w:r>
      <w:proofErr w:type="spellEnd"/>
      <w:r>
        <w:rPr>
          <w:bCs/>
          <w:iCs/>
        </w:rPr>
        <w:t>“ ООД, финансиран по ОПИК 2014-2020. Проверката се състоя на 10.07.2020 г. в офиса на Бенефициента.</w:t>
      </w:r>
    </w:p>
    <w:p w:rsidR="006833CC" w:rsidRDefault="006833CC" w:rsidP="006833CC">
      <w:pPr>
        <w:pStyle w:val="a8"/>
        <w:shd w:val="clear" w:color="auto" w:fill="FFFFFF"/>
        <w:spacing w:line="276" w:lineRule="auto"/>
        <w:ind w:left="786" w:right="-18"/>
        <w:jc w:val="both"/>
        <w:rPr>
          <w:bCs/>
          <w:iCs/>
        </w:rPr>
      </w:pPr>
    </w:p>
    <w:p w:rsidR="006833CC" w:rsidRDefault="006833CC" w:rsidP="006833CC">
      <w:pPr>
        <w:pStyle w:val="a8"/>
        <w:numPr>
          <w:ilvl w:val="0"/>
          <w:numId w:val="17"/>
        </w:numPr>
        <w:shd w:val="clear" w:color="auto" w:fill="FFFFFF"/>
        <w:spacing w:line="276" w:lineRule="auto"/>
        <w:ind w:right="-18"/>
        <w:jc w:val="both"/>
        <w:rPr>
          <w:bCs/>
          <w:iCs/>
        </w:rPr>
      </w:pPr>
      <w:r>
        <w:rPr>
          <w:bCs/>
          <w:iCs/>
        </w:rPr>
        <w:t xml:space="preserve">Със Заповед №11/09.07.2020 г. е назначена Комисия за </w:t>
      </w:r>
      <w:r w:rsidRPr="00F17165">
        <w:rPr>
          <w:bCs/>
          <w:iCs/>
        </w:rPr>
        <w:t xml:space="preserve">извършване </w:t>
      </w:r>
      <w:r>
        <w:rPr>
          <w:bCs/>
          <w:iCs/>
        </w:rPr>
        <w:t>проверка на място на проектно предложение:</w:t>
      </w:r>
    </w:p>
    <w:p w:rsidR="009E499C" w:rsidRDefault="006833CC" w:rsidP="009E499C">
      <w:pPr>
        <w:pStyle w:val="a8"/>
        <w:numPr>
          <w:ilvl w:val="0"/>
          <w:numId w:val="35"/>
        </w:numPr>
        <w:shd w:val="clear" w:color="auto" w:fill="FFFFFF"/>
        <w:spacing w:line="276" w:lineRule="auto"/>
        <w:ind w:right="-18"/>
        <w:jc w:val="both"/>
        <w:rPr>
          <w:bCs/>
          <w:iCs/>
        </w:rPr>
      </w:pPr>
      <w:r>
        <w:rPr>
          <w:bCs/>
          <w:iCs/>
        </w:rPr>
        <w:t>Проект „Повишаване конкурентоспособността на „Автомобил Компонент България“ ЕООД, Договор №</w:t>
      </w:r>
      <w:r>
        <w:rPr>
          <w:bCs/>
          <w:iCs/>
          <w:lang w:val="en-US"/>
        </w:rPr>
        <w:t xml:space="preserve">BG16RFOP002-2.025-0002/18.12.2019 г. С </w:t>
      </w:r>
      <w:r>
        <w:rPr>
          <w:bCs/>
          <w:iCs/>
        </w:rPr>
        <w:t>Бенефициента Автомобил Компонент България“ ЕООД, финансиран по ОПИК 2014-2020. Проверката се състоя на 15.07.2020 г. в офиса на Бенефициента.</w:t>
      </w:r>
    </w:p>
    <w:p w:rsidR="009E499C" w:rsidRPr="009E499C" w:rsidRDefault="009E499C" w:rsidP="009E499C">
      <w:pPr>
        <w:pStyle w:val="a8"/>
        <w:numPr>
          <w:ilvl w:val="0"/>
          <w:numId w:val="17"/>
        </w:numPr>
        <w:shd w:val="clear" w:color="auto" w:fill="FFFFFF"/>
        <w:spacing w:line="276" w:lineRule="auto"/>
        <w:ind w:right="-18"/>
        <w:jc w:val="both"/>
        <w:rPr>
          <w:bCs/>
          <w:iCs/>
        </w:rPr>
      </w:pPr>
      <w:r w:rsidRPr="009E499C">
        <w:rPr>
          <w:bCs/>
          <w:iCs/>
        </w:rPr>
        <w:t>Със Заповед №20/29.12.2020 г. е назначена Комисия за извършване проверка на място на проектно предложение:</w:t>
      </w:r>
    </w:p>
    <w:p w:rsidR="009E499C" w:rsidRDefault="009E499C" w:rsidP="009E499C">
      <w:pPr>
        <w:pStyle w:val="a8"/>
        <w:numPr>
          <w:ilvl w:val="0"/>
          <w:numId w:val="35"/>
        </w:numPr>
        <w:shd w:val="clear" w:color="auto" w:fill="FFFFFF"/>
        <w:spacing w:line="276" w:lineRule="auto"/>
        <w:ind w:right="-18"/>
        <w:jc w:val="both"/>
        <w:rPr>
          <w:bCs/>
          <w:iCs/>
        </w:rPr>
      </w:pPr>
      <w:r>
        <w:rPr>
          <w:bCs/>
          <w:iCs/>
        </w:rPr>
        <w:t>Проект „Повишаване конкурентоспособността на „Автомобил Компонент България“ ЕООД, Договор №</w:t>
      </w:r>
      <w:r>
        <w:rPr>
          <w:bCs/>
          <w:iCs/>
          <w:lang w:val="en-US"/>
        </w:rPr>
        <w:t xml:space="preserve">BG16RFOP002-2.025-0002/18.12.2019 г. С </w:t>
      </w:r>
      <w:r>
        <w:rPr>
          <w:bCs/>
          <w:iCs/>
        </w:rPr>
        <w:t>Бенефициента Автомобил Компонент България“ ЕООД, финансиран по ОПИК 2014-2020. Проверката се състоя на 30.12.2020 г. в офиса на Бенефициента.</w:t>
      </w:r>
    </w:p>
    <w:p w:rsidR="009E499C" w:rsidRDefault="009E499C" w:rsidP="009E499C">
      <w:pPr>
        <w:shd w:val="clear" w:color="auto" w:fill="FFFFFF"/>
        <w:spacing w:line="276" w:lineRule="auto"/>
        <w:ind w:right="-18"/>
        <w:jc w:val="both"/>
        <w:rPr>
          <w:bCs/>
          <w:iCs/>
        </w:rPr>
      </w:pPr>
    </w:p>
    <w:p w:rsidR="009E499C" w:rsidRPr="009E499C" w:rsidRDefault="009E499C" w:rsidP="009E499C">
      <w:pPr>
        <w:shd w:val="clear" w:color="auto" w:fill="FFFFFF"/>
        <w:spacing w:line="276" w:lineRule="auto"/>
        <w:ind w:right="-18"/>
        <w:jc w:val="both"/>
        <w:rPr>
          <w:bCs/>
          <w:iCs/>
        </w:rPr>
      </w:pPr>
      <w:r>
        <w:rPr>
          <w:bCs/>
          <w:iCs/>
        </w:rPr>
        <w:t>За всички извършени проверки на място са изготвени протоколи от посещение на място.</w:t>
      </w:r>
    </w:p>
    <w:p w:rsidR="009E499C" w:rsidRDefault="009E499C" w:rsidP="009E499C">
      <w:pPr>
        <w:pStyle w:val="a8"/>
        <w:shd w:val="clear" w:color="auto" w:fill="FFFFFF"/>
        <w:spacing w:line="276" w:lineRule="auto"/>
        <w:ind w:left="786" w:right="-18"/>
        <w:jc w:val="both"/>
        <w:rPr>
          <w:bCs/>
          <w:iCs/>
        </w:rPr>
      </w:pPr>
    </w:p>
    <w:p w:rsidR="007B7DE6" w:rsidRPr="00787656" w:rsidRDefault="00787656" w:rsidP="00787656">
      <w:pPr>
        <w:shd w:val="clear" w:color="auto" w:fill="FFFFFF"/>
        <w:spacing w:line="276" w:lineRule="auto"/>
        <w:ind w:right="-18"/>
        <w:jc w:val="both"/>
        <w:rPr>
          <w:b/>
          <w:bCs/>
          <w:iCs/>
        </w:rPr>
      </w:pPr>
      <w:r>
        <w:rPr>
          <w:b/>
          <w:bCs/>
          <w:iCs/>
        </w:rPr>
        <w:t xml:space="preserve">6.5. </w:t>
      </w:r>
      <w:r w:rsidR="00346AD7" w:rsidRPr="00787656">
        <w:rPr>
          <w:b/>
          <w:bCs/>
          <w:iCs/>
        </w:rPr>
        <w:t>В</w:t>
      </w:r>
      <w:r w:rsidR="00120242" w:rsidRPr="00787656">
        <w:rPr>
          <w:b/>
          <w:bCs/>
          <w:iCs/>
        </w:rPr>
        <w:t>ъзникнали трудности и предприетите действия за преодоляването им.</w:t>
      </w:r>
      <w:bookmarkStart w:id="0" w:name="_Toc286155005"/>
    </w:p>
    <w:p w:rsidR="005E2DD2" w:rsidRDefault="00787656" w:rsidP="00550D9E">
      <w:pPr>
        <w:jc w:val="both"/>
        <w:rPr>
          <w:bCs/>
          <w:iCs/>
        </w:rPr>
      </w:pPr>
      <w:r>
        <w:rPr>
          <w:bCs/>
          <w:iCs/>
        </w:rPr>
        <w:t xml:space="preserve">      </w:t>
      </w:r>
      <w:r w:rsidR="00BC77FC">
        <w:rPr>
          <w:bCs/>
          <w:iCs/>
        </w:rPr>
        <w:t xml:space="preserve">През отчетната 2020 г. по ОПНОИР не е обявявана покана за кандидатстване, не е провеждана </w:t>
      </w:r>
      <w:r w:rsidR="00550D9E">
        <w:rPr>
          <w:bCs/>
          <w:iCs/>
        </w:rPr>
        <w:t xml:space="preserve">и </w:t>
      </w:r>
      <w:r w:rsidR="00BC77FC">
        <w:rPr>
          <w:bCs/>
          <w:iCs/>
        </w:rPr>
        <w:t xml:space="preserve">оценителна сесия на КППП на МИГ. В </w:t>
      </w:r>
      <w:r w:rsidR="006963FE">
        <w:rPr>
          <w:bCs/>
          <w:iCs/>
        </w:rPr>
        <w:t xml:space="preserve">2020 г. </w:t>
      </w:r>
      <w:r w:rsidR="00BC77FC">
        <w:rPr>
          <w:bCs/>
          <w:iCs/>
        </w:rPr>
        <w:t>е получено одобрение на оценителна</w:t>
      </w:r>
      <w:r w:rsidR="006963FE">
        <w:rPr>
          <w:bCs/>
          <w:iCs/>
        </w:rPr>
        <w:t>та</w:t>
      </w:r>
      <w:r w:rsidR="00BC77FC">
        <w:rPr>
          <w:bCs/>
          <w:iCs/>
        </w:rPr>
        <w:t xml:space="preserve"> сесия</w:t>
      </w:r>
      <w:r w:rsidR="006963FE">
        <w:rPr>
          <w:bCs/>
          <w:iCs/>
        </w:rPr>
        <w:t>, която беше проведената през 2019 г.</w:t>
      </w:r>
      <w:r w:rsidR="00BC77FC">
        <w:rPr>
          <w:bCs/>
          <w:iCs/>
        </w:rPr>
        <w:t xml:space="preserve"> Договорите с кандидатите са сключени през 2020 г. Във връзка със сключените  3 договора на 22.06.2020 г. МИГ Свиленград проведе </w:t>
      </w:r>
      <w:r w:rsidR="005E2DD2">
        <w:rPr>
          <w:bCs/>
          <w:iCs/>
        </w:rPr>
        <w:t xml:space="preserve">присъствено </w:t>
      </w:r>
      <w:r w:rsidR="00BC77FC">
        <w:rPr>
          <w:bCs/>
          <w:iCs/>
        </w:rPr>
        <w:t>обучение за изпълнение на проекти</w:t>
      </w:r>
      <w:r w:rsidR="005E2DD2">
        <w:rPr>
          <w:bCs/>
          <w:iCs/>
        </w:rPr>
        <w:t xml:space="preserve">. </w:t>
      </w:r>
      <w:r w:rsidR="00BC77FC">
        <w:rPr>
          <w:bCs/>
          <w:iCs/>
        </w:rPr>
        <w:t xml:space="preserve">  </w:t>
      </w:r>
    </w:p>
    <w:p w:rsidR="00CB5F79" w:rsidRDefault="005E2DD2" w:rsidP="000F641A">
      <w:pPr>
        <w:ind w:firstLine="708"/>
        <w:jc w:val="both"/>
        <w:rPr>
          <w:bCs/>
          <w:iCs/>
        </w:rPr>
      </w:pPr>
      <w:r>
        <w:rPr>
          <w:bCs/>
          <w:iCs/>
        </w:rPr>
        <w:t xml:space="preserve">Трудности в провеждането на обучението възникнаха </w:t>
      </w:r>
      <w:r w:rsidR="00550D9E">
        <w:rPr>
          <w:bCs/>
          <w:iCs/>
        </w:rPr>
        <w:t>поради</w:t>
      </w:r>
      <w:r w:rsidR="00BC77FC">
        <w:rPr>
          <w:bCs/>
          <w:iCs/>
        </w:rPr>
        <w:t xml:space="preserve"> ситуация</w:t>
      </w:r>
      <w:r w:rsidR="000A489E">
        <w:rPr>
          <w:bCs/>
          <w:iCs/>
        </w:rPr>
        <w:t>та</w:t>
      </w:r>
      <w:r w:rsidR="00BC77FC">
        <w:rPr>
          <w:bCs/>
          <w:iCs/>
        </w:rPr>
        <w:t xml:space="preserve"> на епидемична обстановка</w:t>
      </w:r>
      <w:r w:rsidR="000F641A">
        <w:rPr>
          <w:bCs/>
          <w:iCs/>
        </w:rPr>
        <w:t>. К</w:t>
      </w:r>
      <w:r w:rsidR="00BC77FC">
        <w:rPr>
          <w:bCs/>
          <w:iCs/>
        </w:rPr>
        <w:t xml:space="preserve">ъм </w:t>
      </w:r>
      <w:r w:rsidR="000A489E">
        <w:rPr>
          <w:bCs/>
          <w:iCs/>
        </w:rPr>
        <w:t>дата</w:t>
      </w:r>
      <w:r w:rsidR="00B16F6F">
        <w:rPr>
          <w:bCs/>
          <w:iCs/>
        </w:rPr>
        <w:t>та</w:t>
      </w:r>
      <w:r w:rsidR="00BC77FC">
        <w:rPr>
          <w:bCs/>
          <w:iCs/>
        </w:rPr>
        <w:t xml:space="preserve"> на провеждане</w:t>
      </w:r>
      <w:r w:rsidR="000F641A">
        <w:rPr>
          <w:bCs/>
          <w:iCs/>
        </w:rPr>
        <w:t xml:space="preserve"> на о</w:t>
      </w:r>
      <w:r w:rsidR="00BC77FC">
        <w:rPr>
          <w:bCs/>
          <w:iCs/>
        </w:rPr>
        <w:t xml:space="preserve">бучението </w:t>
      </w:r>
      <w:r w:rsidR="000F641A">
        <w:rPr>
          <w:bCs/>
          <w:iCs/>
        </w:rPr>
        <w:t xml:space="preserve">беше </w:t>
      </w:r>
      <w:r w:rsidR="00B16F6F">
        <w:rPr>
          <w:bCs/>
          <w:iCs/>
        </w:rPr>
        <w:t>разрешено</w:t>
      </w:r>
      <w:r w:rsidR="000F641A">
        <w:rPr>
          <w:bCs/>
          <w:iCs/>
        </w:rPr>
        <w:t xml:space="preserve"> организиране на събития   </w:t>
      </w:r>
      <w:r w:rsidR="000A489E">
        <w:rPr>
          <w:bCs/>
          <w:iCs/>
        </w:rPr>
        <w:t>при</w:t>
      </w:r>
      <w:r w:rsidR="000F641A">
        <w:rPr>
          <w:bCs/>
          <w:iCs/>
        </w:rPr>
        <w:t xml:space="preserve"> предприемане</w:t>
      </w:r>
      <w:r w:rsidR="000A489E">
        <w:rPr>
          <w:bCs/>
          <w:iCs/>
        </w:rPr>
        <w:t xml:space="preserve"> </w:t>
      </w:r>
      <w:r w:rsidR="000F641A">
        <w:rPr>
          <w:bCs/>
          <w:iCs/>
        </w:rPr>
        <w:t xml:space="preserve">на </w:t>
      </w:r>
      <w:r w:rsidR="00B16F6F">
        <w:rPr>
          <w:bCs/>
          <w:iCs/>
        </w:rPr>
        <w:t xml:space="preserve">задължителни противоепидемични </w:t>
      </w:r>
      <w:r w:rsidR="000A489E">
        <w:rPr>
          <w:bCs/>
          <w:iCs/>
        </w:rPr>
        <w:t xml:space="preserve">мерки – ограничен брой участници, измерване на температурата на участниците, предоставяне на предпазни маски и материали за дезинфекция, </w:t>
      </w:r>
      <w:r>
        <w:rPr>
          <w:bCs/>
          <w:iCs/>
        </w:rPr>
        <w:t xml:space="preserve">организиране на местата за сядане при </w:t>
      </w:r>
      <w:r w:rsidR="000A489E">
        <w:rPr>
          <w:bCs/>
          <w:iCs/>
        </w:rPr>
        <w:t xml:space="preserve">спазване на дистанция от два метра.  </w:t>
      </w:r>
      <w:r w:rsidR="000F641A">
        <w:rPr>
          <w:bCs/>
          <w:iCs/>
        </w:rPr>
        <w:t>МИГ Свиленград прове</w:t>
      </w:r>
      <w:r w:rsidR="00B16F6F">
        <w:rPr>
          <w:bCs/>
          <w:iCs/>
        </w:rPr>
        <w:t>де</w:t>
      </w:r>
      <w:r w:rsidR="000F641A">
        <w:rPr>
          <w:bCs/>
          <w:iCs/>
        </w:rPr>
        <w:t xml:space="preserve"> обучението, като спази всички необходими мерки в ситуацията на епидемична обстановка.    </w:t>
      </w:r>
    </w:p>
    <w:p w:rsidR="00F700A7" w:rsidRDefault="00F700A7" w:rsidP="000F641A">
      <w:pPr>
        <w:ind w:firstLine="708"/>
        <w:jc w:val="both"/>
        <w:rPr>
          <w:bCs/>
          <w:iCs/>
        </w:rPr>
      </w:pPr>
      <w:r>
        <w:rPr>
          <w:bCs/>
          <w:iCs/>
        </w:rPr>
        <w:t xml:space="preserve">След издаване на Заповед за извънредна епидемична обстановка </w:t>
      </w:r>
      <w:r w:rsidR="00C867BA">
        <w:rPr>
          <w:bCs/>
          <w:iCs/>
        </w:rPr>
        <w:t xml:space="preserve">и затваряне на образователните институции </w:t>
      </w:r>
      <w:r>
        <w:rPr>
          <w:bCs/>
          <w:iCs/>
        </w:rPr>
        <w:t>бенефициентите преминаха към дистанционна форма на изпълнение на дейностите по проектите.</w:t>
      </w:r>
    </w:p>
    <w:p w:rsidR="00A17D09" w:rsidRPr="0051406E" w:rsidRDefault="00F700A7" w:rsidP="000F641A">
      <w:pPr>
        <w:ind w:firstLine="708"/>
        <w:jc w:val="both"/>
      </w:pPr>
      <w:r>
        <w:rPr>
          <w:bCs/>
          <w:iCs/>
        </w:rPr>
        <w:t>В</w:t>
      </w:r>
      <w:r w:rsidR="00A17D09">
        <w:rPr>
          <w:bCs/>
          <w:iCs/>
        </w:rPr>
        <w:t xml:space="preserve"> ситуация на извънредна епидемична обстановка, когато образователните институции </w:t>
      </w:r>
      <w:r w:rsidR="00171752">
        <w:rPr>
          <w:bCs/>
          <w:iCs/>
        </w:rPr>
        <w:t>бяха</w:t>
      </w:r>
      <w:r w:rsidR="00A17D09">
        <w:rPr>
          <w:bCs/>
          <w:iCs/>
        </w:rPr>
        <w:t xml:space="preserve"> затворени и се премина в режим на дистанционна работа</w:t>
      </w:r>
      <w:r>
        <w:rPr>
          <w:bCs/>
          <w:iCs/>
        </w:rPr>
        <w:t xml:space="preserve"> и обучение</w:t>
      </w:r>
      <w:r w:rsidR="00A17D09">
        <w:rPr>
          <w:bCs/>
          <w:iCs/>
        </w:rPr>
        <w:t xml:space="preserve">, </w:t>
      </w:r>
      <w:r>
        <w:rPr>
          <w:bCs/>
          <w:iCs/>
        </w:rPr>
        <w:t xml:space="preserve">за проследяване </w:t>
      </w:r>
      <w:r w:rsidR="00A17D09">
        <w:rPr>
          <w:bCs/>
          <w:iCs/>
        </w:rPr>
        <w:t xml:space="preserve">изпълнението на договорите </w:t>
      </w:r>
      <w:r w:rsidR="001C3573">
        <w:rPr>
          <w:bCs/>
          <w:iCs/>
        </w:rPr>
        <w:t xml:space="preserve">екипът на МИГ не е извършвал проверка на място. Извършено е наблюдение от страна на </w:t>
      </w:r>
      <w:r>
        <w:rPr>
          <w:bCs/>
          <w:iCs/>
        </w:rPr>
        <w:t xml:space="preserve">МИГ </w:t>
      </w:r>
      <w:r w:rsidR="00B84894">
        <w:rPr>
          <w:bCs/>
          <w:iCs/>
        </w:rPr>
        <w:t>чрез</w:t>
      </w:r>
      <w:r w:rsidR="00A17D09">
        <w:rPr>
          <w:bCs/>
          <w:iCs/>
        </w:rPr>
        <w:t xml:space="preserve"> </w:t>
      </w:r>
      <w:r w:rsidR="0051406E">
        <w:rPr>
          <w:bCs/>
          <w:iCs/>
        </w:rPr>
        <w:t>достъп в ИСУН</w:t>
      </w:r>
      <w:r w:rsidR="0051406E" w:rsidRPr="0051406E">
        <w:rPr>
          <w:bCs/>
          <w:iCs/>
        </w:rPr>
        <w:t>.</w:t>
      </w:r>
      <w:r w:rsidR="00A17D09" w:rsidRPr="0051406E">
        <w:rPr>
          <w:bCs/>
          <w:iCs/>
        </w:rPr>
        <w:t xml:space="preserve"> </w:t>
      </w:r>
      <w:r w:rsidR="0051406E" w:rsidRPr="0051406E">
        <w:rPr>
          <w:bCs/>
          <w:iCs/>
        </w:rPr>
        <w:t>Достъпът за наблюдение от страна на МИГ върху изпълнението на проектите бе пред</w:t>
      </w:r>
      <w:r w:rsidR="0051406E">
        <w:rPr>
          <w:bCs/>
          <w:iCs/>
        </w:rPr>
        <w:t>о</w:t>
      </w:r>
      <w:r w:rsidR="0051406E" w:rsidRPr="0051406E">
        <w:rPr>
          <w:bCs/>
          <w:iCs/>
        </w:rPr>
        <w:t>ставен от бенефициентите веднага след сключването на договорите.</w:t>
      </w:r>
      <w:r w:rsidR="0051406E">
        <w:rPr>
          <w:b/>
        </w:rPr>
        <w:t xml:space="preserve"> </w:t>
      </w:r>
      <w:r w:rsidR="0051406E" w:rsidRPr="0051406E">
        <w:rPr>
          <w:b/>
        </w:rPr>
        <w:t xml:space="preserve"> </w:t>
      </w:r>
    </w:p>
    <w:p w:rsidR="000B1006" w:rsidRPr="0051406E" w:rsidRDefault="00523039" w:rsidP="000A489E">
      <w:pPr>
        <w:jc w:val="both"/>
        <w:rPr>
          <w:b/>
        </w:rPr>
      </w:pPr>
      <w:r w:rsidRPr="0051406E">
        <w:rPr>
          <w:b/>
        </w:rPr>
        <w:tab/>
      </w:r>
    </w:p>
    <w:p w:rsidR="006C5833" w:rsidRPr="00662F35" w:rsidRDefault="006C5833" w:rsidP="00CB5F79">
      <w:pPr>
        <w:rPr>
          <w:b/>
        </w:rPr>
      </w:pPr>
      <w:r w:rsidRPr="00662F35">
        <w:rPr>
          <w:b/>
        </w:rPr>
        <w:t>7. Прилагане на иновативните характеристики на СВОМР</w:t>
      </w:r>
      <w:r w:rsidR="005C5C62" w:rsidRPr="00662F35">
        <w:rPr>
          <w:b/>
        </w:rPr>
        <w:t>.</w:t>
      </w:r>
    </w:p>
    <w:p w:rsidR="004E304A" w:rsidRDefault="004E304A" w:rsidP="0043250A">
      <w:pPr>
        <w:rPr>
          <w:bCs/>
          <w:iCs/>
        </w:rPr>
      </w:pPr>
    </w:p>
    <w:p w:rsidR="0043250A" w:rsidRPr="0043250A" w:rsidRDefault="0043250A" w:rsidP="003A1D06">
      <w:pPr>
        <w:jc w:val="both"/>
        <w:rPr>
          <w:bCs/>
          <w:iCs/>
        </w:rPr>
      </w:pPr>
      <w:r w:rsidRPr="0043250A">
        <w:rPr>
          <w:bCs/>
          <w:iCs/>
        </w:rPr>
        <w:t>Подходът ВОМР се прилага за първи път на територията на МИГ „Свиленград Ареал“ и в този смисъл е иновативен подход за местно развитие,основан на широкото участие на различните групи заинтересовани страни и цялата местна общност чрез включване на комплексни мерки за оползотворяване на потенциала и решаване на проблемите на цялата територия.</w:t>
      </w:r>
    </w:p>
    <w:p w:rsidR="0043250A" w:rsidRPr="0043250A" w:rsidRDefault="0043250A" w:rsidP="003A1D06">
      <w:pPr>
        <w:jc w:val="both"/>
        <w:rPr>
          <w:bCs/>
          <w:iCs/>
        </w:rPr>
      </w:pPr>
      <w:r w:rsidRPr="0043250A">
        <w:rPr>
          <w:bCs/>
          <w:iCs/>
        </w:rPr>
        <w:t xml:space="preserve">Използването на механизмите и мерките на различните ОП, които се допълват и дават възможност за комплексен подход при решаване на проблемите или развиване на потенциала на територията също представлява иновативен метод за развитие. Стратегията е </w:t>
      </w:r>
      <w:proofErr w:type="spellStart"/>
      <w:r w:rsidRPr="0043250A">
        <w:rPr>
          <w:bCs/>
          <w:iCs/>
        </w:rPr>
        <w:t>многофондова</w:t>
      </w:r>
      <w:proofErr w:type="spellEnd"/>
      <w:r w:rsidRPr="0043250A">
        <w:rPr>
          <w:bCs/>
          <w:iCs/>
        </w:rPr>
        <w:t xml:space="preserve"> и включва възможност за финансиране от ПРСР; ОПИК; ОПРЧР; ОПНОИР и  ОПОС.Подкрепата за развитие на земеделските стопанства,  диверсификацията в неземеделски дейности, развитието на туризма и опазването на околната среда, заедно с повишаване конкурентоспособността на местните МСП и общото насърчаване на икономическото развитие </w:t>
      </w:r>
      <w:r w:rsidR="003A1D06">
        <w:rPr>
          <w:bCs/>
          <w:iCs/>
        </w:rPr>
        <w:t xml:space="preserve">водят до </w:t>
      </w:r>
      <w:r w:rsidRPr="0043250A">
        <w:rPr>
          <w:bCs/>
          <w:iCs/>
        </w:rPr>
        <w:t xml:space="preserve">решаване и на редица проблеми като безработица, бедност и социално изключване. Специалният фокус върху </w:t>
      </w:r>
      <w:proofErr w:type="spellStart"/>
      <w:r w:rsidRPr="0043250A">
        <w:rPr>
          <w:bCs/>
          <w:iCs/>
        </w:rPr>
        <w:lastRenderedPageBreak/>
        <w:t>маргинализираните</w:t>
      </w:r>
      <w:proofErr w:type="spellEnd"/>
      <w:r w:rsidRPr="0043250A">
        <w:rPr>
          <w:bCs/>
          <w:iCs/>
        </w:rPr>
        <w:t xml:space="preserve"> и рискови групи, включването им в трудовия пазар, образователната и здравна системи ока</w:t>
      </w:r>
      <w:r w:rsidR="003A1D06">
        <w:rPr>
          <w:bCs/>
          <w:iCs/>
        </w:rPr>
        <w:t xml:space="preserve">зват </w:t>
      </w:r>
      <w:r w:rsidRPr="0043250A">
        <w:rPr>
          <w:bCs/>
          <w:iCs/>
        </w:rPr>
        <w:t>положителен ефект върху икономиката в района като цяло.</w:t>
      </w:r>
    </w:p>
    <w:p w:rsidR="005C5C62" w:rsidRDefault="0043250A" w:rsidP="003A1D06">
      <w:pPr>
        <w:jc w:val="both"/>
        <w:rPr>
          <w:bCs/>
          <w:iCs/>
        </w:rPr>
      </w:pPr>
      <w:r w:rsidRPr="0043250A">
        <w:rPr>
          <w:bCs/>
          <w:iCs/>
        </w:rPr>
        <w:t>Съ</w:t>
      </w:r>
      <w:r w:rsidR="003A1D06">
        <w:rPr>
          <w:bCs/>
          <w:iCs/>
        </w:rPr>
        <w:t xml:space="preserve">що така през 2020г. са подписани всички пет договора по </w:t>
      </w:r>
      <w:r w:rsidRPr="0043250A">
        <w:rPr>
          <w:bCs/>
          <w:iCs/>
        </w:rPr>
        <w:t>допълнителна</w:t>
      </w:r>
      <w:r w:rsidR="003A1D06">
        <w:rPr>
          <w:bCs/>
          <w:iCs/>
        </w:rPr>
        <w:t>та</w:t>
      </w:r>
      <w:r w:rsidRPr="0043250A">
        <w:rPr>
          <w:bCs/>
          <w:iCs/>
        </w:rPr>
        <w:t xml:space="preserve"> иновативна мярка</w:t>
      </w:r>
      <w:r w:rsidR="003A1D06">
        <w:rPr>
          <w:bCs/>
          <w:iCs/>
        </w:rPr>
        <w:t xml:space="preserve"> включена в СВОМР </w:t>
      </w:r>
      <w:r w:rsidRPr="0043250A">
        <w:rPr>
          <w:bCs/>
          <w:iCs/>
        </w:rPr>
        <w:t>по ПРСР - 7.11 „Повишаване на атрактивността на територията на МИГ и стимулиране на сътрудничеството, чрез популяризиране на културно-историческото и природно наследство.”</w:t>
      </w:r>
    </w:p>
    <w:p w:rsidR="00356171" w:rsidRDefault="006C5833" w:rsidP="0016682F">
      <w:pPr>
        <w:pStyle w:val="1"/>
        <w:tabs>
          <w:tab w:val="num" w:pos="0"/>
        </w:tabs>
        <w:spacing w:line="276" w:lineRule="auto"/>
        <w:rPr>
          <w:b/>
          <w:bCs/>
          <w:iCs/>
        </w:rPr>
      </w:pPr>
      <w:r w:rsidRPr="00606460">
        <w:rPr>
          <w:b/>
        </w:rPr>
        <w:t>8</w:t>
      </w:r>
      <w:r w:rsidR="00843F7C" w:rsidRPr="00606460">
        <w:rPr>
          <w:b/>
        </w:rPr>
        <w:t xml:space="preserve">. </w:t>
      </w:r>
      <w:r w:rsidR="00120242" w:rsidRPr="00606460">
        <w:rPr>
          <w:b/>
        </w:rPr>
        <w:t>Управление на Местната инициативна група</w:t>
      </w:r>
      <w:bookmarkEnd w:id="0"/>
      <w:r w:rsidR="00234BE4" w:rsidRPr="00606460">
        <w:rPr>
          <w:b/>
        </w:rPr>
        <w:t xml:space="preserve"> </w:t>
      </w:r>
      <w:r w:rsidRPr="00285A0E">
        <w:rPr>
          <w:b/>
          <w:bCs/>
          <w:iCs/>
        </w:rPr>
        <w:t>(ако е приложимо)</w:t>
      </w:r>
      <w:r w:rsidR="005C5C62" w:rsidRPr="00285A0E">
        <w:rPr>
          <w:b/>
          <w:bCs/>
          <w:iCs/>
        </w:rPr>
        <w:t>.</w:t>
      </w:r>
    </w:p>
    <w:p w:rsidR="007A7838" w:rsidRPr="00285A0E" w:rsidRDefault="00285A0E" w:rsidP="0016682F">
      <w:pPr>
        <w:pStyle w:val="a8"/>
        <w:numPr>
          <w:ilvl w:val="1"/>
          <w:numId w:val="16"/>
        </w:numPr>
        <w:shd w:val="clear" w:color="auto" w:fill="FFFFFF"/>
        <w:spacing w:line="276" w:lineRule="auto"/>
        <w:ind w:right="-18"/>
        <w:jc w:val="both"/>
        <w:rPr>
          <w:b/>
          <w:bCs/>
          <w:iCs/>
        </w:rPr>
      </w:pPr>
      <w:r>
        <w:rPr>
          <w:b/>
          <w:bCs/>
          <w:iCs/>
        </w:rPr>
        <w:t xml:space="preserve"> </w:t>
      </w:r>
      <w:r w:rsidR="00FE066F" w:rsidRPr="00285A0E">
        <w:rPr>
          <w:b/>
          <w:bCs/>
          <w:iCs/>
        </w:rPr>
        <w:t xml:space="preserve">Промяна </w:t>
      </w:r>
      <w:r w:rsidR="007A7838" w:rsidRPr="00285A0E">
        <w:rPr>
          <w:b/>
          <w:bCs/>
          <w:iCs/>
        </w:rPr>
        <w:t>на изпълнителния директор на МИГ</w:t>
      </w:r>
      <w:r w:rsidR="00843F7C" w:rsidRPr="00285A0E">
        <w:rPr>
          <w:b/>
          <w:bCs/>
          <w:iCs/>
        </w:rPr>
        <w:t xml:space="preserve"> (ако е приложимо)</w:t>
      </w:r>
      <w:r w:rsidR="005C5C62" w:rsidRPr="00285A0E">
        <w:rPr>
          <w:b/>
          <w:bCs/>
          <w:iCs/>
        </w:rPr>
        <w:t>.</w:t>
      </w:r>
    </w:p>
    <w:p w:rsidR="00234BE4" w:rsidRDefault="00285A0E" w:rsidP="0016682F">
      <w:pPr>
        <w:spacing w:line="276" w:lineRule="auto"/>
        <w:ind w:firstLine="360"/>
        <w:jc w:val="both"/>
        <w:rPr>
          <w:bCs/>
          <w:iCs/>
        </w:rPr>
      </w:pPr>
      <w:r>
        <w:rPr>
          <w:bCs/>
          <w:iCs/>
        </w:rPr>
        <w:t xml:space="preserve">Не </w:t>
      </w:r>
      <w:r w:rsidR="00A92524">
        <w:rPr>
          <w:bCs/>
          <w:iCs/>
          <w:lang w:val="en-US"/>
        </w:rPr>
        <w:t xml:space="preserve">e </w:t>
      </w:r>
      <w:r>
        <w:rPr>
          <w:bCs/>
          <w:iCs/>
        </w:rPr>
        <w:t xml:space="preserve">приложимо. </w:t>
      </w:r>
      <w:r w:rsidR="00234BE4" w:rsidRPr="00606460">
        <w:rPr>
          <w:bCs/>
          <w:iCs/>
        </w:rPr>
        <w:t xml:space="preserve">  </w:t>
      </w:r>
    </w:p>
    <w:p w:rsidR="007A7838" w:rsidRPr="00285A0E" w:rsidRDefault="00285A0E" w:rsidP="0016682F">
      <w:pPr>
        <w:pStyle w:val="a8"/>
        <w:numPr>
          <w:ilvl w:val="1"/>
          <w:numId w:val="16"/>
        </w:numPr>
        <w:shd w:val="clear" w:color="auto" w:fill="FFFFFF"/>
        <w:spacing w:line="276" w:lineRule="auto"/>
        <w:ind w:right="-18"/>
        <w:jc w:val="both"/>
        <w:rPr>
          <w:b/>
          <w:bCs/>
          <w:iCs/>
        </w:rPr>
      </w:pPr>
      <w:r w:rsidRPr="00285A0E">
        <w:rPr>
          <w:b/>
          <w:bCs/>
          <w:iCs/>
        </w:rPr>
        <w:t xml:space="preserve"> </w:t>
      </w:r>
      <w:r w:rsidR="00FE066F" w:rsidRPr="00285A0E">
        <w:rPr>
          <w:b/>
          <w:bCs/>
          <w:iCs/>
        </w:rPr>
        <w:t xml:space="preserve">Промяна </w:t>
      </w:r>
      <w:r w:rsidR="007A7838" w:rsidRPr="00285A0E">
        <w:rPr>
          <w:b/>
          <w:bCs/>
          <w:iCs/>
        </w:rPr>
        <w:t>на експерт по прилагане на стратегията за ВОМР</w:t>
      </w:r>
      <w:r w:rsidR="00843F7C" w:rsidRPr="00285A0E">
        <w:rPr>
          <w:b/>
          <w:bCs/>
          <w:iCs/>
        </w:rPr>
        <w:t xml:space="preserve"> (ако е приложимо)</w:t>
      </w:r>
      <w:r w:rsidR="005C5C62" w:rsidRPr="00285A0E">
        <w:rPr>
          <w:b/>
          <w:bCs/>
          <w:iCs/>
        </w:rPr>
        <w:t>.</w:t>
      </w:r>
    </w:p>
    <w:p w:rsidR="00285A0E" w:rsidRDefault="00234BE4" w:rsidP="0016682F">
      <w:pPr>
        <w:spacing w:line="276" w:lineRule="auto"/>
        <w:jc w:val="both"/>
        <w:rPr>
          <w:bCs/>
          <w:iCs/>
        </w:rPr>
      </w:pPr>
      <w:r w:rsidRPr="00606460">
        <w:rPr>
          <w:bCs/>
          <w:iCs/>
        </w:rPr>
        <w:t xml:space="preserve">      </w:t>
      </w:r>
      <w:r w:rsidR="00285A0E">
        <w:rPr>
          <w:bCs/>
          <w:iCs/>
        </w:rPr>
        <w:t xml:space="preserve">Не </w:t>
      </w:r>
      <w:r w:rsidR="00A92524">
        <w:rPr>
          <w:bCs/>
          <w:iCs/>
          <w:lang w:val="en-US"/>
        </w:rPr>
        <w:t xml:space="preserve">e </w:t>
      </w:r>
      <w:r w:rsidR="00285A0E">
        <w:rPr>
          <w:bCs/>
          <w:iCs/>
        </w:rPr>
        <w:t xml:space="preserve">приложимо. </w:t>
      </w:r>
      <w:r w:rsidRPr="00606460">
        <w:rPr>
          <w:bCs/>
          <w:iCs/>
        </w:rPr>
        <w:t xml:space="preserve"> </w:t>
      </w:r>
    </w:p>
    <w:p w:rsidR="001B7BE6" w:rsidRPr="00285A0E" w:rsidRDefault="00285A0E" w:rsidP="0016682F">
      <w:pPr>
        <w:pStyle w:val="a8"/>
        <w:numPr>
          <w:ilvl w:val="1"/>
          <w:numId w:val="16"/>
        </w:numPr>
        <w:spacing w:line="276" w:lineRule="auto"/>
        <w:jc w:val="both"/>
        <w:rPr>
          <w:b/>
          <w:bCs/>
          <w:iCs/>
        </w:rPr>
      </w:pPr>
      <w:r w:rsidRPr="00285A0E">
        <w:rPr>
          <w:b/>
          <w:bCs/>
          <w:iCs/>
        </w:rPr>
        <w:t xml:space="preserve"> </w:t>
      </w:r>
      <w:r w:rsidR="00FE066F" w:rsidRPr="00285A0E">
        <w:rPr>
          <w:b/>
          <w:bCs/>
          <w:iCs/>
        </w:rPr>
        <w:t xml:space="preserve">Промяна </w:t>
      </w:r>
      <w:r w:rsidR="007A7838" w:rsidRPr="00285A0E">
        <w:rPr>
          <w:b/>
          <w:bCs/>
          <w:iCs/>
        </w:rPr>
        <w:t>на счетоводител на МИГ</w:t>
      </w:r>
      <w:r w:rsidR="00843F7C" w:rsidRPr="00285A0E">
        <w:rPr>
          <w:b/>
          <w:bCs/>
          <w:iCs/>
        </w:rPr>
        <w:t xml:space="preserve"> (ако е приложимо)</w:t>
      </w:r>
      <w:r w:rsidR="005C5C62" w:rsidRPr="00285A0E">
        <w:rPr>
          <w:b/>
          <w:bCs/>
          <w:iCs/>
        </w:rPr>
        <w:t>.</w:t>
      </w:r>
    </w:p>
    <w:p w:rsidR="00D43519" w:rsidRDefault="001B7BE6" w:rsidP="0016682F">
      <w:pPr>
        <w:shd w:val="clear" w:color="auto" w:fill="FFFFFF"/>
        <w:spacing w:line="276" w:lineRule="auto"/>
        <w:ind w:right="-18"/>
        <w:jc w:val="both"/>
        <w:rPr>
          <w:bCs/>
          <w:iCs/>
        </w:rPr>
      </w:pPr>
      <w:r w:rsidRPr="00606460">
        <w:rPr>
          <w:bCs/>
          <w:iCs/>
        </w:rPr>
        <w:t xml:space="preserve">      </w:t>
      </w:r>
      <w:r w:rsidR="00D43519">
        <w:rPr>
          <w:bCs/>
          <w:iCs/>
        </w:rPr>
        <w:t xml:space="preserve">Не </w:t>
      </w:r>
      <w:r w:rsidR="00A92524">
        <w:rPr>
          <w:bCs/>
          <w:iCs/>
          <w:lang w:val="en-US"/>
        </w:rPr>
        <w:t xml:space="preserve">e </w:t>
      </w:r>
      <w:r w:rsidR="00D43519">
        <w:rPr>
          <w:bCs/>
          <w:iCs/>
        </w:rPr>
        <w:t xml:space="preserve">приложимо. </w:t>
      </w:r>
    </w:p>
    <w:p w:rsidR="00D43519" w:rsidRDefault="00D43519" w:rsidP="0016682F">
      <w:pPr>
        <w:pStyle w:val="a8"/>
        <w:numPr>
          <w:ilvl w:val="1"/>
          <w:numId w:val="16"/>
        </w:numPr>
        <w:shd w:val="clear" w:color="auto" w:fill="FFFFFF"/>
        <w:spacing w:line="276" w:lineRule="auto"/>
        <w:ind w:right="-18"/>
        <w:jc w:val="both"/>
        <w:rPr>
          <w:b/>
          <w:bCs/>
          <w:iCs/>
          <w:color w:val="000000" w:themeColor="text1"/>
        </w:rPr>
      </w:pPr>
      <w:r w:rsidRPr="00D43519">
        <w:rPr>
          <w:b/>
          <w:bCs/>
          <w:iCs/>
          <w:color w:val="000000" w:themeColor="text1"/>
        </w:rPr>
        <w:t xml:space="preserve"> </w:t>
      </w:r>
      <w:r w:rsidR="00FE066F" w:rsidRPr="00D43519">
        <w:rPr>
          <w:b/>
          <w:bCs/>
          <w:iCs/>
          <w:color w:val="000000" w:themeColor="text1"/>
        </w:rPr>
        <w:t xml:space="preserve">Промяна </w:t>
      </w:r>
      <w:r w:rsidR="007A7838" w:rsidRPr="00D43519">
        <w:rPr>
          <w:b/>
          <w:bCs/>
          <w:iCs/>
          <w:color w:val="000000" w:themeColor="text1"/>
        </w:rPr>
        <w:t>на други служители на МИГ</w:t>
      </w:r>
      <w:r w:rsidR="00843F7C" w:rsidRPr="00D43519">
        <w:rPr>
          <w:b/>
          <w:bCs/>
          <w:iCs/>
          <w:color w:val="000000" w:themeColor="text1"/>
        </w:rPr>
        <w:t>(ако е приложимо)</w:t>
      </w:r>
      <w:r>
        <w:rPr>
          <w:b/>
          <w:bCs/>
          <w:iCs/>
          <w:color w:val="000000" w:themeColor="text1"/>
        </w:rPr>
        <w:t>.</w:t>
      </w:r>
    </w:p>
    <w:p w:rsidR="00356171" w:rsidRDefault="00356171" w:rsidP="0016682F">
      <w:pPr>
        <w:pStyle w:val="a8"/>
        <w:shd w:val="clear" w:color="auto" w:fill="FFFFFF"/>
        <w:spacing w:line="276" w:lineRule="auto"/>
        <w:ind w:left="360" w:right="-18"/>
        <w:jc w:val="both"/>
        <w:rPr>
          <w:bCs/>
          <w:iCs/>
        </w:rPr>
      </w:pPr>
      <w:r w:rsidRPr="00D43519">
        <w:rPr>
          <w:bCs/>
          <w:iCs/>
        </w:rPr>
        <w:t xml:space="preserve">Не </w:t>
      </w:r>
      <w:r w:rsidR="00A92524">
        <w:rPr>
          <w:bCs/>
          <w:iCs/>
          <w:lang w:val="en-US"/>
        </w:rPr>
        <w:t xml:space="preserve">e </w:t>
      </w:r>
      <w:r w:rsidRPr="00D43519">
        <w:rPr>
          <w:bCs/>
          <w:iCs/>
        </w:rPr>
        <w:t>приложимо.</w:t>
      </w:r>
    </w:p>
    <w:p w:rsidR="007A7838" w:rsidRPr="00D43519" w:rsidRDefault="00D43519" w:rsidP="0016682F">
      <w:pPr>
        <w:pStyle w:val="a8"/>
        <w:numPr>
          <w:ilvl w:val="1"/>
          <w:numId w:val="16"/>
        </w:numPr>
        <w:shd w:val="clear" w:color="auto" w:fill="FFFFFF"/>
        <w:spacing w:line="276" w:lineRule="auto"/>
        <w:ind w:right="-18"/>
        <w:jc w:val="both"/>
        <w:rPr>
          <w:b/>
          <w:bCs/>
          <w:i/>
          <w:iCs/>
        </w:rPr>
      </w:pPr>
      <w:r w:rsidRPr="00D43519">
        <w:rPr>
          <w:b/>
          <w:bCs/>
          <w:iCs/>
          <w:color w:val="000000" w:themeColor="text1"/>
        </w:rPr>
        <w:t xml:space="preserve"> </w:t>
      </w:r>
      <w:r w:rsidR="00FE066F" w:rsidRPr="00D43519">
        <w:rPr>
          <w:b/>
          <w:bCs/>
          <w:iCs/>
          <w:color w:val="000000" w:themeColor="text1"/>
        </w:rPr>
        <w:t xml:space="preserve">Промяна </w:t>
      </w:r>
      <w:r w:rsidR="00D94FFC" w:rsidRPr="00D43519">
        <w:rPr>
          <w:b/>
          <w:bCs/>
          <w:iCs/>
          <w:color w:val="000000" w:themeColor="text1"/>
        </w:rPr>
        <w:t>в състава на колективния върховен орган на МИГ</w:t>
      </w:r>
      <w:r w:rsidR="00843F7C" w:rsidRPr="00D43519">
        <w:rPr>
          <w:b/>
          <w:bCs/>
          <w:iCs/>
          <w:color w:val="000000" w:themeColor="text1"/>
        </w:rPr>
        <w:t xml:space="preserve"> (ако е приложимо)</w:t>
      </w:r>
      <w:r>
        <w:rPr>
          <w:b/>
          <w:bCs/>
          <w:iCs/>
          <w:color w:val="000000" w:themeColor="text1"/>
        </w:rPr>
        <w:t>.</w:t>
      </w:r>
    </w:p>
    <w:p w:rsidR="00D43519" w:rsidRPr="008B7C64" w:rsidRDefault="007C5CF3" w:rsidP="007C5CF3">
      <w:pPr>
        <w:spacing w:line="276" w:lineRule="auto"/>
        <w:ind w:left="360"/>
        <w:jc w:val="both"/>
        <w:rPr>
          <w:bCs/>
          <w:iCs/>
        </w:rPr>
      </w:pPr>
      <w:r w:rsidRPr="008B7C64">
        <w:rPr>
          <w:bCs/>
          <w:iCs/>
        </w:rPr>
        <w:t xml:space="preserve">Не </w:t>
      </w:r>
      <w:r w:rsidR="00A92524" w:rsidRPr="008B7C64">
        <w:rPr>
          <w:bCs/>
          <w:iCs/>
          <w:lang w:val="en-US"/>
        </w:rPr>
        <w:t xml:space="preserve">e </w:t>
      </w:r>
      <w:r w:rsidRPr="008B7C64">
        <w:rPr>
          <w:bCs/>
          <w:iCs/>
        </w:rPr>
        <w:t>приложимо.</w:t>
      </w:r>
      <w:r w:rsidR="00C24858" w:rsidRPr="00C24858">
        <w:rPr>
          <w:bCs/>
          <w:iCs/>
        </w:rPr>
        <w:t xml:space="preserve"> </w:t>
      </w:r>
      <w:r w:rsidR="00C24858" w:rsidRPr="009122DC">
        <w:rPr>
          <w:bCs/>
          <w:iCs/>
        </w:rPr>
        <w:t>Екипът на МИГ работи ефективно и ползотворно съвместно с ОС.</w:t>
      </w:r>
    </w:p>
    <w:p w:rsidR="00D43519" w:rsidRPr="008B7C64" w:rsidRDefault="00D43519" w:rsidP="0016682F">
      <w:pPr>
        <w:pStyle w:val="a8"/>
        <w:numPr>
          <w:ilvl w:val="1"/>
          <w:numId w:val="16"/>
        </w:numPr>
        <w:shd w:val="clear" w:color="auto" w:fill="FFFFFF"/>
        <w:spacing w:line="276" w:lineRule="auto"/>
        <w:ind w:right="-18"/>
        <w:jc w:val="both"/>
        <w:rPr>
          <w:b/>
          <w:bCs/>
          <w:iCs/>
          <w:color w:val="FF0000"/>
        </w:rPr>
      </w:pPr>
      <w:r w:rsidRPr="008B7C64">
        <w:rPr>
          <w:b/>
          <w:bCs/>
          <w:iCs/>
          <w:color w:val="000000" w:themeColor="text1"/>
        </w:rPr>
        <w:t xml:space="preserve"> </w:t>
      </w:r>
      <w:r w:rsidR="00FE066F" w:rsidRPr="008B7C64">
        <w:rPr>
          <w:b/>
          <w:bCs/>
          <w:iCs/>
          <w:color w:val="000000" w:themeColor="text1"/>
        </w:rPr>
        <w:t xml:space="preserve">Промяна </w:t>
      </w:r>
      <w:r w:rsidR="00D94FFC" w:rsidRPr="008B7C64">
        <w:rPr>
          <w:b/>
          <w:bCs/>
          <w:iCs/>
          <w:color w:val="000000" w:themeColor="text1"/>
        </w:rPr>
        <w:t>в състава на колективния управителен орган на МИГ</w:t>
      </w:r>
      <w:r w:rsidRPr="008B7C64">
        <w:rPr>
          <w:b/>
          <w:bCs/>
          <w:iCs/>
          <w:color w:val="000000" w:themeColor="text1"/>
        </w:rPr>
        <w:t>.</w:t>
      </w:r>
    </w:p>
    <w:p w:rsidR="00D94FFC" w:rsidRPr="00D43519" w:rsidRDefault="005C5C62" w:rsidP="00A92524">
      <w:pPr>
        <w:shd w:val="clear" w:color="auto" w:fill="FFFFFF"/>
        <w:spacing w:line="276" w:lineRule="auto"/>
        <w:ind w:left="360" w:right="-18"/>
        <w:jc w:val="both"/>
        <w:rPr>
          <w:bCs/>
          <w:iCs/>
          <w:color w:val="FF0000"/>
        </w:rPr>
      </w:pPr>
      <w:r w:rsidRPr="008B7C64">
        <w:rPr>
          <w:bCs/>
          <w:iCs/>
        </w:rPr>
        <w:t>Не</w:t>
      </w:r>
      <w:r w:rsidR="00A92524" w:rsidRPr="008B7C64">
        <w:rPr>
          <w:bCs/>
          <w:iCs/>
          <w:lang w:val="en-US"/>
        </w:rPr>
        <w:t xml:space="preserve"> e </w:t>
      </w:r>
      <w:r w:rsidRPr="008B7C64">
        <w:rPr>
          <w:bCs/>
          <w:iCs/>
        </w:rPr>
        <w:t xml:space="preserve"> приложимо.</w:t>
      </w:r>
      <w:r w:rsidR="00C24858" w:rsidRPr="00C24858">
        <w:rPr>
          <w:bCs/>
          <w:iCs/>
        </w:rPr>
        <w:t xml:space="preserve"> </w:t>
      </w:r>
      <w:r w:rsidR="00C24858" w:rsidRPr="009122DC">
        <w:rPr>
          <w:bCs/>
          <w:iCs/>
        </w:rPr>
        <w:t>Екипът на МИГ работи ефективно и ползотворно съвместно с УС.</w:t>
      </w:r>
    </w:p>
    <w:p w:rsidR="00E06692" w:rsidRPr="00E06692" w:rsidRDefault="00E06692" w:rsidP="0016682F">
      <w:pPr>
        <w:pStyle w:val="a8"/>
        <w:numPr>
          <w:ilvl w:val="1"/>
          <w:numId w:val="16"/>
        </w:numPr>
        <w:shd w:val="clear" w:color="auto" w:fill="FFFFFF"/>
        <w:spacing w:line="276" w:lineRule="auto"/>
        <w:ind w:right="-18"/>
        <w:jc w:val="both"/>
        <w:rPr>
          <w:b/>
          <w:bCs/>
          <w:iCs/>
          <w:color w:val="FF0000"/>
        </w:rPr>
      </w:pPr>
      <w:r w:rsidRPr="00E06692">
        <w:rPr>
          <w:b/>
          <w:bCs/>
          <w:iCs/>
          <w:color w:val="000000" w:themeColor="text1"/>
        </w:rPr>
        <w:t xml:space="preserve"> </w:t>
      </w:r>
      <w:r w:rsidR="00FE066F" w:rsidRPr="00E06692">
        <w:rPr>
          <w:b/>
          <w:bCs/>
          <w:iCs/>
          <w:color w:val="000000" w:themeColor="text1"/>
        </w:rPr>
        <w:t xml:space="preserve">Промяна </w:t>
      </w:r>
      <w:r w:rsidR="00D94FFC" w:rsidRPr="00E06692">
        <w:rPr>
          <w:b/>
          <w:bCs/>
          <w:iCs/>
          <w:color w:val="000000" w:themeColor="text1"/>
        </w:rPr>
        <w:t>на офиса на МИГ</w:t>
      </w:r>
      <w:r w:rsidR="00843F7C" w:rsidRPr="00E06692">
        <w:rPr>
          <w:b/>
          <w:bCs/>
          <w:iCs/>
          <w:color w:val="000000" w:themeColor="text1"/>
        </w:rPr>
        <w:t xml:space="preserve"> (ако е приложимо)</w:t>
      </w:r>
      <w:r>
        <w:rPr>
          <w:b/>
          <w:bCs/>
          <w:iCs/>
          <w:color w:val="000000" w:themeColor="text1"/>
        </w:rPr>
        <w:t>.</w:t>
      </w:r>
    </w:p>
    <w:p w:rsidR="00D94FFC" w:rsidRPr="009122DC" w:rsidRDefault="009122DC" w:rsidP="009122DC">
      <w:pPr>
        <w:spacing w:after="160" w:line="259" w:lineRule="auto"/>
        <w:jc w:val="both"/>
        <w:rPr>
          <w:bCs/>
          <w:iCs/>
        </w:rPr>
      </w:pPr>
      <w:r w:rsidRPr="009122DC">
        <w:rPr>
          <w:bCs/>
          <w:iCs/>
        </w:rPr>
        <w:t xml:space="preserve">Промяна в състава и функционирането на офиса на МИГ Свиленград Ареал не </w:t>
      </w:r>
      <w:r w:rsidR="001F4A5D">
        <w:rPr>
          <w:bCs/>
          <w:iCs/>
        </w:rPr>
        <w:t>е</w:t>
      </w:r>
      <w:r w:rsidRPr="009122DC">
        <w:rPr>
          <w:bCs/>
          <w:iCs/>
        </w:rPr>
        <w:t xml:space="preserve"> извършен</w:t>
      </w:r>
      <w:r w:rsidR="001F4A5D">
        <w:rPr>
          <w:bCs/>
          <w:iCs/>
        </w:rPr>
        <w:t>а</w:t>
      </w:r>
      <w:r w:rsidRPr="009122DC">
        <w:rPr>
          <w:bCs/>
          <w:iCs/>
        </w:rPr>
        <w:t xml:space="preserve"> през отчетната  20</w:t>
      </w:r>
      <w:r w:rsidR="00C24858">
        <w:rPr>
          <w:bCs/>
          <w:iCs/>
        </w:rPr>
        <w:t>20</w:t>
      </w:r>
      <w:r w:rsidRPr="009122DC">
        <w:rPr>
          <w:bCs/>
          <w:iCs/>
        </w:rPr>
        <w:t xml:space="preserve"> г. </w:t>
      </w:r>
    </w:p>
    <w:p w:rsidR="00E06692" w:rsidRPr="00E06692" w:rsidRDefault="00E06692" w:rsidP="0016682F">
      <w:pPr>
        <w:pStyle w:val="a8"/>
        <w:numPr>
          <w:ilvl w:val="1"/>
          <w:numId w:val="16"/>
        </w:numPr>
        <w:shd w:val="clear" w:color="auto" w:fill="FFFFFF"/>
        <w:spacing w:line="276" w:lineRule="auto"/>
        <w:ind w:right="-18"/>
        <w:jc w:val="both"/>
        <w:rPr>
          <w:b/>
          <w:bCs/>
          <w:iCs/>
          <w:color w:val="FF0000"/>
        </w:rPr>
      </w:pPr>
      <w:r w:rsidRPr="00E06692">
        <w:rPr>
          <w:b/>
          <w:bCs/>
          <w:iCs/>
          <w:color w:val="000000" w:themeColor="text1"/>
        </w:rPr>
        <w:t xml:space="preserve"> </w:t>
      </w:r>
      <w:r w:rsidR="00356171" w:rsidRPr="00E06692">
        <w:rPr>
          <w:b/>
          <w:bCs/>
          <w:iCs/>
          <w:color w:val="000000" w:themeColor="text1"/>
        </w:rPr>
        <w:t>Д</w:t>
      </w:r>
      <w:r w:rsidR="00D94FFC" w:rsidRPr="00E06692">
        <w:rPr>
          <w:b/>
          <w:bCs/>
          <w:iCs/>
          <w:color w:val="000000" w:themeColor="text1"/>
        </w:rPr>
        <w:t>руги въпроси свързани с управлението на МИГ</w:t>
      </w:r>
      <w:r w:rsidR="00843F7C" w:rsidRPr="00E06692">
        <w:rPr>
          <w:b/>
          <w:bCs/>
          <w:iCs/>
          <w:color w:val="000000" w:themeColor="text1"/>
        </w:rPr>
        <w:t xml:space="preserve"> (ако е приложимо)</w:t>
      </w:r>
      <w:r>
        <w:rPr>
          <w:b/>
          <w:bCs/>
          <w:iCs/>
          <w:color w:val="000000" w:themeColor="text1"/>
        </w:rPr>
        <w:t>.</w:t>
      </w:r>
    </w:p>
    <w:p w:rsidR="00D94FFC" w:rsidRDefault="00541066" w:rsidP="0016682F">
      <w:pPr>
        <w:pStyle w:val="a8"/>
        <w:shd w:val="clear" w:color="auto" w:fill="FFFFFF"/>
        <w:spacing w:line="276" w:lineRule="auto"/>
        <w:ind w:left="360" w:right="-18"/>
        <w:jc w:val="both"/>
        <w:rPr>
          <w:bCs/>
          <w:iCs/>
          <w:lang w:val="en-US"/>
        </w:rPr>
      </w:pPr>
      <w:r>
        <w:rPr>
          <w:bCs/>
          <w:iCs/>
        </w:rPr>
        <w:t>Не е приложимо.</w:t>
      </w:r>
    </w:p>
    <w:p w:rsidR="007F10C6" w:rsidRPr="00787656" w:rsidRDefault="007F10C6" w:rsidP="00E25429">
      <w:pPr>
        <w:pStyle w:val="a8"/>
        <w:numPr>
          <w:ilvl w:val="0"/>
          <w:numId w:val="16"/>
        </w:numPr>
        <w:shd w:val="clear" w:color="auto" w:fill="FFFFFF"/>
        <w:spacing w:line="276" w:lineRule="auto"/>
        <w:ind w:right="-18"/>
        <w:jc w:val="both"/>
        <w:rPr>
          <w:bCs/>
          <w:iCs/>
        </w:rPr>
      </w:pPr>
      <w:r w:rsidRPr="00787656">
        <w:rPr>
          <w:b/>
        </w:rPr>
        <w:t>Промяна на споразумение за изпълнение на СВОМР</w:t>
      </w:r>
      <w:r w:rsidR="00097B9F" w:rsidRPr="00356171">
        <w:t xml:space="preserve"> </w:t>
      </w:r>
      <w:r w:rsidR="00097B9F" w:rsidRPr="00787656">
        <w:rPr>
          <w:b/>
        </w:rPr>
        <w:t>с допълнително споразумение (ако е приложимо)</w:t>
      </w:r>
      <w:r w:rsidR="00787656">
        <w:rPr>
          <w:bCs/>
          <w:iCs/>
        </w:rPr>
        <w:t>.</w:t>
      </w:r>
    </w:p>
    <w:p w:rsidR="005C5C62" w:rsidRDefault="00714957" w:rsidP="0011663E">
      <w:pPr>
        <w:ind w:left="360" w:firstLine="348"/>
        <w:jc w:val="both"/>
        <w:rPr>
          <w:bCs/>
          <w:iCs/>
        </w:rPr>
      </w:pPr>
      <w:r w:rsidRPr="00714957">
        <w:rPr>
          <w:bCs/>
          <w:iCs/>
        </w:rPr>
        <w:t>През 2020 г. с писмо Изх. № 183/02.11.2020 г. е подадено Заявление за промяна на споразумение за изпълнение на СВОМР на МИГ Свиленград Ареал.  Искането за промяна е свързано с промяна във финансовото разпределение на СВОМР – прехвърляне на средства от мярка 4.1 и 4.2 в мярка 6.4. с мотив, че има голям остатък от средства след приключила оценка по мярка 4.1 и мярка 4.2 и недостиг на финансови средства за финансиране на всички одобрени за финансиране проектни предложения по мярка 6.4.  Към отчетната 2020 г. отговор на искането не е получен.</w:t>
      </w:r>
    </w:p>
    <w:p w:rsidR="00714957" w:rsidRPr="005C5C62" w:rsidRDefault="00714957" w:rsidP="00ED646F">
      <w:pPr>
        <w:ind w:left="360"/>
        <w:jc w:val="both"/>
        <w:rPr>
          <w:b/>
          <w:bCs/>
          <w:i/>
          <w:iCs/>
          <w:color w:val="FF0000"/>
        </w:rPr>
      </w:pPr>
    </w:p>
    <w:p w:rsidR="00547B4F" w:rsidRDefault="00130FCA" w:rsidP="00547B4F">
      <w:pPr>
        <w:pStyle w:val="a8"/>
        <w:numPr>
          <w:ilvl w:val="0"/>
          <w:numId w:val="16"/>
        </w:numPr>
        <w:jc w:val="both"/>
        <w:rPr>
          <w:b/>
        </w:rPr>
      </w:pPr>
      <w:r w:rsidRPr="00547B4F">
        <w:rPr>
          <w:b/>
        </w:rPr>
        <w:t>Проведени посещения на място от</w:t>
      </w:r>
      <w:r w:rsidR="00F81C5C" w:rsidRPr="00547B4F">
        <w:rPr>
          <w:b/>
        </w:rPr>
        <w:t xml:space="preserve"> страна на представители на УО на програми или ДФЗ и изпълнение от</w:t>
      </w:r>
      <w:r w:rsidRPr="00547B4F">
        <w:rPr>
          <w:b/>
        </w:rPr>
        <w:t xml:space="preserve"> МИГ на направени препоръки в рамките на посещенията</w:t>
      </w:r>
      <w:r w:rsidR="00097B9F" w:rsidRPr="00547B4F">
        <w:rPr>
          <w:b/>
        </w:rPr>
        <w:t xml:space="preserve"> (ако е приложимо)</w:t>
      </w:r>
      <w:r w:rsidR="00547B4F">
        <w:rPr>
          <w:b/>
        </w:rPr>
        <w:t>.</w:t>
      </w:r>
    </w:p>
    <w:p w:rsidR="008D3D6F" w:rsidRPr="007D720F" w:rsidRDefault="006B582C" w:rsidP="006B582C">
      <w:pPr>
        <w:spacing w:line="276" w:lineRule="auto"/>
        <w:ind w:left="360"/>
        <w:jc w:val="both"/>
        <w:rPr>
          <w:highlight w:val="yellow"/>
        </w:rPr>
      </w:pPr>
      <w:r>
        <w:t xml:space="preserve">Извършена е проверка на място </w:t>
      </w:r>
      <w:r w:rsidR="00AE0D26">
        <w:t>с  дата 18.05.2020 г</w:t>
      </w:r>
      <w:r w:rsidR="00AE0D26" w:rsidRPr="004F5B2C">
        <w:t xml:space="preserve">. </w:t>
      </w:r>
      <w:r w:rsidR="008D3D6F" w:rsidRPr="004F5B2C">
        <w:t xml:space="preserve">от страна на представители на РРА </w:t>
      </w:r>
      <w:r w:rsidR="0053069F">
        <w:t xml:space="preserve">- </w:t>
      </w:r>
      <w:r w:rsidR="0053069F" w:rsidRPr="004F5B2C">
        <w:t xml:space="preserve">гр. Хасково </w:t>
      </w:r>
      <w:r w:rsidR="00547B4F" w:rsidRPr="004F5B2C">
        <w:t>на ДФ</w:t>
      </w:r>
      <w:r w:rsidR="00C100CD" w:rsidRPr="004F5B2C">
        <w:t xml:space="preserve"> „</w:t>
      </w:r>
      <w:r w:rsidR="00547B4F" w:rsidRPr="004F5B2C">
        <w:t>З</w:t>
      </w:r>
      <w:r w:rsidR="00C100CD" w:rsidRPr="004F5B2C">
        <w:t>емеделие”</w:t>
      </w:r>
      <w:r w:rsidR="000D45BE" w:rsidRPr="004F5B2C">
        <w:t>,</w:t>
      </w:r>
      <w:r w:rsidR="008D3D6F" w:rsidRPr="004F5B2C">
        <w:t xml:space="preserve"> </w:t>
      </w:r>
      <w:r w:rsidR="000D45BE" w:rsidRPr="004F5B2C">
        <w:t>п</w:t>
      </w:r>
      <w:r w:rsidR="008D3D6F" w:rsidRPr="004F5B2C">
        <w:t xml:space="preserve">ри </w:t>
      </w:r>
      <w:r w:rsidR="00EB2F36" w:rsidRPr="004F5B2C">
        <w:t>коя</w:t>
      </w:r>
      <w:r w:rsidR="000D45BE" w:rsidRPr="004F5B2C">
        <w:t>то</w:t>
      </w:r>
      <w:r w:rsidR="008D3D6F" w:rsidRPr="004F5B2C">
        <w:t xml:space="preserve"> не бяха констатирани нарушения и нередности.</w:t>
      </w:r>
    </w:p>
    <w:p w:rsidR="00120242" w:rsidRPr="00356171" w:rsidRDefault="007A0830" w:rsidP="000C6F42">
      <w:pPr>
        <w:spacing w:line="276" w:lineRule="auto"/>
        <w:jc w:val="both"/>
        <w:rPr>
          <w:b/>
        </w:rPr>
      </w:pPr>
      <w:r>
        <w:t xml:space="preserve"> </w:t>
      </w:r>
      <w:r w:rsidR="007F10C6" w:rsidRPr="00356171">
        <w:rPr>
          <w:b/>
        </w:rPr>
        <w:t>1</w:t>
      </w:r>
      <w:r w:rsidR="006C5833" w:rsidRPr="00356171">
        <w:rPr>
          <w:b/>
        </w:rPr>
        <w:t>1</w:t>
      </w:r>
      <w:r w:rsidR="00121367" w:rsidRPr="00356171">
        <w:rPr>
          <w:b/>
        </w:rPr>
        <w:t>. Индикатори</w:t>
      </w:r>
      <w:r w:rsidR="005C5C62">
        <w:rPr>
          <w:b/>
        </w:rPr>
        <w:t>.</w:t>
      </w:r>
    </w:p>
    <w:p w:rsidR="00120242" w:rsidRDefault="00120242" w:rsidP="00356171">
      <w:pPr>
        <w:tabs>
          <w:tab w:val="num" w:pos="0"/>
        </w:tabs>
        <w:spacing w:line="276" w:lineRule="auto"/>
        <w:jc w:val="both"/>
        <w:rPr>
          <w:bCs/>
          <w:i/>
          <w:iCs/>
        </w:rPr>
      </w:pPr>
      <w:r w:rsidRPr="00356171">
        <w:rPr>
          <w:bCs/>
          <w:i/>
          <w:iCs/>
        </w:rPr>
        <w:t xml:space="preserve">Попълват </w:t>
      </w:r>
      <w:r w:rsidR="00BF4A7E" w:rsidRPr="00356171">
        <w:rPr>
          <w:bCs/>
          <w:i/>
          <w:iCs/>
        </w:rPr>
        <w:t>се таблици 1, 2, 9 и 10</w:t>
      </w:r>
      <w:r w:rsidR="00586169" w:rsidRPr="00356171">
        <w:rPr>
          <w:bCs/>
          <w:i/>
          <w:iCs/>
        </w:rPr>
        <w:t xml:space="preserve"> </w:t>
      </w:r>
      <w:r w:rsidR="00BF4A7E" w:rsidRPr="00356171">
        <w:rPr>
          <w:bCs/>
          <w:i/>
          <w:iCs/>
        </w:rPr>
        <w:t>от приложението</w:t>
      </w:r>
      <w:r w:rsidRPr="00356171">
        <w:rPr>
          <w:bCs/>
          <w:i/>
          <w:iCs/>
        </w:rPr>
        <w:t>. Добавя</w:t>
      </w:r>
      <w:r w:rsidR="00346AD7" w:rsidRPr="00356171">
        <w:rPr>
          <w:bCs/>
          <w:i/>
          <w:iCs/>
        </w:rPr>
        <w:t>/т</w:t>
      </w:r>
      <w:r w:rsidRPr="00356171">
        <w:rPr>
          <w:bCs/>
          <w:i/>
          <w:iCs/>
        </w:rPr>
        <w:t xml:space="preserve"> се таблица</w:t>
      </w:r>
      <w:r w:rsidR="00346AD7" w:rsidRPr="00356171">
        <w:rPr>
          <w:bCs/>
          <w:i/>
          <w:iCs/>
        </w:rPr>
        <w:t>/и</w:t>
      </w:r>
      <w:r w:rsidRPr="00356171">
        <w:rPr>
          <w:bCs/>
          <w:i/>
          <w:iCs/>
        </w:rPr>
        <w:t xml:space="preserve"> с допълнителни/специфични индикатори от С</w:t>
      </w:r>
      <w:r w:rsidR="00B84A7F" w:rsidRPr="00356171">
        <w:rPr>
          <w:bCs/>
          <w:i/>
          <w:iCs/>
        </w:rPr>
        <w:t>ВО</w:t>
      </w:r>
      <w:r w:rsidRPr="00356171">
        <w:rPr>
          <w:bCs/>
          <w:i/>
          <w:iCs/>
        </w:rPr>
        <w:t>МР</w:t>
      </w:r>
      <w:r w:rsidR="00BF4A7E" w:rsidRPr="00356171">
        <w:rPr>
          <w:bCs/>
          <w:i/>
          <w:iCs/>
        </w:rPr>
        <w:t xml:space="preserve"> на МИГ</w:t>
      </w:r>
      <w:r w:rsidRPr="00356171">
        <w:rPr>
          <w:bCs/>
          <w:i/>
          <w:iCs/>
        </w:rPr>
        <w:t>.</w:t>
      </w:r>
    </w:p>
    <w:p w:rsidR="00F166EE" w:rsidRDefault="00F166EE" w:rsidP="00F166EE">
      <w:pPr>
        <w:tabs>
          <w:tab w:val="num" w:pos="0"/>
        </w:tabs>
        <w:spacing w:line="276" w:lineRule="auto"/>
        <w:jc w:val="both"/>
        <w:rPr>
          <w:b/>
          <w:bCs/>
          <w:iCs/>
        </w:rPr>
      </w:pPr>
    </w:p>
    <w:p w:rsidR="00F166EE" w:rsidRPr="00F166EE" w:rsidRDefault="00F166EE" w:rsidP="00F166EE">
      <w:pPr>
        <w:tabs>
          <w:tab w:val="num" w:pos="0"/>
        </w:tabs>
        <w:spacing w:line="276" w:lineRule="auto"/>
        <w:jc w:val="both"/>
        <w:rPr>
          <w:b/>
          <w:bCs/>
          <w:iCs/>
        </w:rPr>
      </w:pPr>
      <w:r>
        <w:rPr>
          <w:b/>
          <w:bCs/>
          <w:iCs/>
        </w:rPr>
        <w:t>Т</w:t>
      </w:r>
      <w:r w:rsidRPr="00F166EE">
        <w:rPr>
          <w:b/>
          <w:bCs/>
          <w:iCs/>
        </w:rPr>
        <w:t>аблица</w:t>
      </w:r>
      <w:r>
        <w:rPr>
          <w:b/>
          <w:bCs/>
          <w:iCs/>
        </w:rPr>
        <w:t xml:space="preserve"> с</w:t>
      </w:r>
      <w:r w:rsidR="00B9143F">
        <w:rPr>
          <w:b/>
          <w:bCs/>
          <w:iCs/>
        </w:rPr>
        <w:t xml:space="preserve"> изпълнени</w:t>
      </w:r>
      <w:r>
        <w:rPr>
          <w:b/>
          <w:bCs/>
          <w:iCs/>
        </w:rPr>
        <w:t xml:space="preserve"> </w:t>
      </w:r>
      <w:r w:rsidRPr="00F166EE">
        <w:rPr>
          <w:b/>
          <w:bCs/>
          <w:iCs/>
        </w:rPr>
        <w:t>специфични индикатори</w:t>
      </w:r>
      <w:r w:rsidR="00091F23">
        <w:rPr>
          <w:b/>
          <w:bCs/>
          <w:iCs/>
        </w:rPr>
        <w:t xml:space="preserve"> </w:t>
      </w:r>
      <w:r w:rsidRPr="00F166EE">
        <w:rPr>
          <w:b/>
          <w:bCs/>
          <w:iCs/>
        </w:rPr>
        <w:t>от СВОМР на МИГ</w:t>
      </w:r>
      <w:r w:rsidR="00091F23">
        <w:rPr>
          <w:b/>
          <w:bCs/>
          <w:iCs/>
        </w:rPr>
        <w:t xml:space="preserve"> за 2020 г.</w:t>
      </w:r>
    </w:p>
    <w:p w:rsidR="00F166EE" w:rsidRDefault="00F166EE" w:rsidP="00356171">
      <w:pPr>
        <w:tabs>
          <w:tab w:val="num" w:pos="0"/>
        </w:tabs>
        <w:spacing w:line="276" w:lineRule="auto"/>
        <w:jc w:val="both"/>
        <w:rPr>
          <w:bCs/>
          <w:i/>
          <w:iCs/>
        </w:rPr>
      </w:pPr>
    </w:p>
    <w:tbl>
      <w:tblPr>
        <w:tblW w:w="9923" w:type="dxa"/>
        <w:tblInd w:w="-72" w:type="dxa"/>
        <w:tblCellMar>
          <w:left w:w="70" w:type="dxa"/>
          <w:right w:w="70" w:type="dxa"/>
        </w:tblCellMar>
        <w:tblLook w:val="04A0" w:firstRow="1" w:lastRow="0" w:firstColumn="1" w:lastColumn="0" w:noHBand="0" w:noVBand="1"/>
      </w:tblPr>
      <w:tblGrid>
        <w:gridCol w:w="1305"/>
        <w:gridCol w:w="3373"/>
        <w:gridCol w:w="1489"/>
        <w:gridCol w:w="1832"/>
        <w:gridCol w:w="1924"/>
      </w:tblGrid>
      <w:tr w:rsidR="00F166EE" w:rsidRPr="00F166EE" w:rsidTr="001058B7">
        <w:trPr>
          <w:trHeight w:val="424"/>
        </w:trPr>
        <w:tc>
          <w:tcPr>
            <w:tcW w:w="99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B9143F" w:rsidP="00B9143F">
            <w:pPr>
              <w:spacing w:after="120" w:line="276" w:lineRule="auto"/>
              <w:ind w:right="-1"/>
              <w:jc w:val="both"/>
              <w:rPr>
                <w:b/>
                <w:color w:val="000000"/>
              </w:rPr>
            </w:pPr>
            <w:r>
              <w:rPr>
                <w:b/>
                <w:color w:val="000000"/>
              </w:rPr>
              <w:t>Специфични и</w:t>
            </w:r>
            <w:r w:rsidR="00F166EE" w:rsidRPr="00F166EE">
              <w:rPr>
                <w:b/>
                <w:color w:val="000000"/>
              </w:rPr>
              <w:t>ндикатори по отношение на цялостното развитие на СВОМР</w:t>
            </w:r>
          </w:p>
        </w:tc>
      </w:tr>
      <w:tr w:rsidR="00F166EE" w:rsidRPr="00F166EE" w:rsidTr="001058B7">
        <w:trPr>
          <w:trHeight w:val="20"/>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 xml:space="preserve">Вид </w:t>
            </w:r>
          </w:p>
          <w:p w:rsidR="00F166EE" w:rsidRPr="00F166EE" w:rsidRDefault="00F166EE" w:rsidP="00F166EE">
            <w:pPr>
              <w:spacing w:line="276" w:lineRule="auto"/>
              <w:ind w:right="-1"/>
              <w:jc w:val="both"/>
              <w:rPr>
                <w:b/>
                <w:color w:val="000000"/>
              </w:rPr>
            </w:pPr>
            <w:r w:rsidRPr="00F166EE">
              <w:rPr>
                <w:b/>
                <w:color w:val="000000"/>
              </w:rPr>
              <w:t>индикатор</w:t>
            </w:r>
          </w:p>
        </w:tc>
        <w:tc>
          <w:tcPr>
            <w:tcW w:w="3373"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Индикатор</w:t>
            </w:r>
          </w:p>
        </w:tc>
        <w:tc>
          <w:tcPr>
            <w:tcW w:w="148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 xml:space="preserve">Мерна </w:t>
            </w:r>
          </w:p>
          <w:p w:rsidR="00F166EE" w:rsidRPr="00F166EE" w:rsidRDefault="00F166EE" w:rsidP="00F166EE">
            <w:pPr>
              <w:spacing w:line="276" w:lineRule="auto"/>
              <w:ind w:right="-1"/>
              <w:jc w:val="both"/>
              <w:rPr>
                <w:b/>
                <w:color w:val="000000"/>
              </w:rPr>
            </w:pPr>
            <w:r w:rsidRPr="00F166EE">
              <w:rPr>
                <w:b/>
                <w:color w:val="000000"/>
              </w:rPr>
              <w:t>единица</w:t>
            </w:r>
          </w:p>
        </w:tc>
        <w:tc>
          <w:tcPr>
            <w:tcW w:w="1832"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Цел до края на стратегията</w:t>
            </w:r>
          </w:p>
        </w:tc>
        <w:tc>
          <w:tcPr>
            <w:tcW w:w="1924" w:type="dxa"/>
            <w:tcBorders>
              <w:top w:val="single" w:sz="4" w:space="0" w:color="auto"/>
              <w:left w:val="nil"/>
              <w:bottom w:val="single" w:sz="4" w:space="0" w:color="auto"/>
              <w:right w:val="single" w:sz="4" w:space="0" w:color="auto"/>
            </w:tcBorders>
            <w:vAlign w:val="center"/>
          </w:tcPr>
          <w:p w:rsidR="00F166EE" w:rsidRPr="00F166EE" w:rsidRDefault="007C143E" w:rsidP="00E25604">
            <w:pPr>
              <w:spacing w:line="276" w:lineRule="auto"/>
              <w:ind w:right="-1"/>
              <w:rPr>
                <w:b/>
                <w:color w:val="000000"/>
              </w:rPr>
            </w:pPr>
            <w:r>
              <w:rPr>
                <w:b/>
                <w:color w:val="000000"/>
              </w:rPr>
              <w:t>Изпълнени специфични индикатори за 2020 г.</w:t>
            </w:r>
            <w:r w:rsidR="00091F23">
              <w:rPr>
                <w:b/>
                <w:color w:val="000000"/>
              </w:rPr>
              <w:t xml:space="preserve"> </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rPr>
                <w:color w:val="000000"/>
              </w:rPr>
            </w:pPr>
            <w:r w:rsidRPr="00F166EE">
              <w:rPr>
                <w:color w:val="000000"/>
              </w:rPr>
              <w:t xml:space="preserve">Брой проекти, </w:t>
            </w:r>
          </w:p>
          <w:p w:rsidR="00F166EE" w:rsidRPr="00F166EE" w:rsidRDefault="00F166EE" w:rsidP="00F166EE">
            <w:pPr>
              <w:spacing w:line="276" w:lineRule="auto"/>
              <w:ind w:right="-1"/>
              <w:rPr>
                <w:color w:val="000000"/>
              </w:rPr>
            </w:pPr>
            <w:r w:rsidRPr="00F166EE">
              <w:rPr>
                <w:color w:val="000000"/>
              </w:rPr>
              <w:lastRenderedPageBreak/>
              <w:t>Финансирани</w:t>
            </w:r>
            <w:r w:rsidR="00D55D2C">
              <w:rPr>
                <w:color w:val="000000"/>
              </w:rPr>
              <w:t xml:space="preserve"> </w:t>
            </w:r>
            <w:r w:rsidRPr="00F166EE">
              <w:rPr>
                <w:color w:val="000000"/>
              </w:rPr>
              <w:t>по СМР</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lastRenderedPageBreak/>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26</w:t>
            </w:r>
          </w:p>
        </w:tc>
        <w:tc>
          <w:tcPr>
            <w:tcW w:w="1924" w:type="dxa"/>
            <w:tcBorders>
              <w:top w:val="nil"/>
              <w:left w:val="nil"/>
              <w:bottom w:val="single" w:sz="4" w:space="0" w:color="auto"/>
              <w:right w:val="single" w:sz="4" w:space="0" w:color="auto"/>
            </w:tcBorders>
            <w:vAlign w:val="center"/>
          </w:tcPr>
          <w:p w:rsidR="00F166EE" w:rsidRPr="003F2EFF" w:rsidRDefault="004825F1" w:rsidP="003F2EFF">
            <w:pPr>
              <w:spacing w:line="276" w:lineRule="auto"/>
              <w:ind w:right="-1"/>
              <w:jc w:val="both"/>
              <w:rPr>
                <w:color w:val="000000"/>
                <w:lang w:val="en-US"/>
              </w:rPr>
            </w:pPr>
            <w:r>
              <w:rPr>
                <w:color w:val="000000"/>
              </w:rPr>
              <w:t>1</w:t>
            </w:r>
            <w:r w:rsidR="003F2EFF">
              <w:rPr>
                <w:color w:val="000000"/>
                <w:lang w:val="en-US"/>
              </w:rPr>
              <w:t>6</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rPr>
                <w:color w:val="000000"/>
              </w:rPr>
            </w:pPr>
            <w:r w:rsidRPr="00F166EE">
              <w:rPr>
                <w:color w:val="000000"/>
              </w:rPr>
              <w:t xml:space="preserve">Брой бенефициенти, </w:t>
            </w:r>
          </w:p>
          <w:p w:rsidR="00F166EE" w:rsidRPr="00F166EE" w:rsidRDefault="00F166EE" w:rsidP="00F166EE">
            <w:pPr>
              <w:spacing w:line="276" w:lineRule="auto"/>
              <w:ind w:right="-1"/>
              <w:rPr>
                <w:color w:val="000000"/>
              </w:rPr>
            </w:pPr>
            <w:r w:rsidRPr="00F166EE">
              <w:rPr>
                <w:color w:val="000000"/>
              </w:rPr>
              <w:t>подпомогнати по СМР</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26</w:t>
            </w:r>
          </w:p>
        </w:tc>
        <w:tc>
          <w:tcPr>
            <w:tcW w:w="1924" w:type="dxa"/>
            <w:tcBorders>
              <w:top w:val="nil"/>
              <w:left w:val="nil"/>
              <w:bottom w:val="single" w:sz="4" w:space="0" w:color="auto"/>
              <w:right w:val="single" w:sz="4" w:space="0" w:color="auto"/>
            </w:tcBorders>
            <w:vAlign w:val="center"/>
          </w:tcPr>
          <w:p w:rsidR="00F166EE" w:rsidRPr="003F2EFF" w:rsidRDefault="003F2EFF" w:rsidP="00F166EE">
            <w:pPr>
              <w:spacing w:line="276" w:lineRule="auto"/>
              <w:ind w:right="-1"/>
              <w:jc w:val="both"/>
              <w:rPr>
                <w:color w:val="000000"/>
                <w:lang w:val="en-US"/>
              </w:rPr>
            </w:pPr>
            <w:r>
              <w:rPr>
                <w:color w:val="000000"/>
              </w:rPr>
              <w:t>1</w:t>
            </w:r>
            <w:r>
              <w:rPr>
                <w:color w:val="000000"/>
                <w:lang w:val="en-US"/>
              </w:rPr>
              <w:t>6</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 xml:space="preserve">Брой консултирани </w:t>
            </w:r>
          </w:p>
          <w:p w:rsidR="00F166EE" w:rsidRPr="00F166EE" w:rsidRDefault="00F166EE" w:rsidP="00F166EE">
            <w:pPr>
              <w:spacing w:line="276" w:lineRule="auto"/>
              <w:ind w:right="-1"/>
            </w:pPr>
            <w:r w:rsidRPr="00F166EE">
              <w:t>потенциални бенефициенти</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30</w:t>
            </w:r>
          </w:p>
        </w:tc>
        <w:tc>
          <w:tcPr>
            <w:tcW w:w="1924" w:type="dxa"/>
            <w:tcBorders>
              <w:top w:val="nil"/>
              <w:left w:val="nil"/>
              <w:bottom w:val="single" w:sz="4" w:space="0" w:color="auto"/>
              <w:right w:val="single" w:sz="4" w:space="0" w:color="auto"/>
            </w:tcBorders>
            <w:vAlign w:val="center"/>
          </w:tcPr>
          <w:p w:rsidR="00F166EE" w:rsidRPr="00F166EE" w:rsidRDefault="00195E4D" w:rsidP="00F166EE">
            <w:pPr>
              <w:spacing w:line="276" w:lineRule="auto"/>
              <w:ind w:right="-1"/>
              <w:jc w:val="both"/>
            </w:pPr>
            <w:r>
              <w:t>2</w:t>
            </w:r>
          </w:p>
        </w:tc>
      </w:tr>
      <w:tr w:rsidR="00F166EE" w:rsidRPr="00F166EE" w:rsidTr="001058B7">
        <w:trPr>
          <w:trHeight w:val="20"/>
        </w:trPr>
        <w:tc>
          <w:tcPr>
            <w:tcW w:w="1305" w:type="dxa"/>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921FDF">
              <w:t>Брой дейности за придобиване на умения и постигане на обществена активност</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10</w:t>
            </w:r>
          </w:p>
        </w:tc>
        <w:tc>
          <w:tcPr>
            <w:tcW w:w="1924" w:type="dxa"/>
            <w:tcBorders>
              <w:top w:val="nil"/>
              <w:left w:val="nil"/>
              <w:bottom w:val="single" w:sz="4" w:space="0" w:color="auto"/>
              <w:right w:val="single" w:sz="4" w:space="0" w:color="auto"/>
            </w:tcBorders>
            <w:vAlign w:val="center"/>
          </w:tcPr>
          <w:p w:rsidR="00F166EE" w:rsidRPr="00F166EE" w:rsidRDefault="00921FDF" w:rsidP="00F166EE">
            <w:pPr>
              <w:spacing w:line="276" w:lineRule="auto"/>
              <w:ind w:right="-1"/>
              <w:jc w:val="both"/>
            </w:pPr>
            <w:r>
              <w:t>33</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Резултат</w:t>
            </w: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rPr>
                <w:color w:val="000000"/>
              </w:rPr>
            </w:pPr>
            <w:r w:rsidRPr="00F166EE">
              <w:rPr>
                <w:color w:val="000000"/>
              </w:rPr>
              <w:t xml:space="preserve">Брой подпомогнати </w:t>
            </w:r>
          </w:p>
          <w:p w:rsidR="00F166EE" w:rsidRPr="00F166EE" w:rsidRDefault="00F166EE" w:rsidP="00F166EE">
            <w:pPr>
              <w:spacing w:line="276" w:lineRule="auto"/>
              <w:ind w:right="-1"/>
              <w:rPr>
                <w:color w:val="000000"/>
              </w:rPr>
            </w:pPr>
            <w:r w:rsidRPr="00F166EE">
              <w:rPr>
                <w:color w:val="000000"/>
              </w:rPr>
              <w:t>иновативни дейности</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 xml:space="preserve">4 </w:t>
            </w:r>
          </w:p>
        </w:tc>
        <w:tc>
          <w:tcPr>
            <w:tcW w:w="1924" w:type="dxa"/>
            <w:tcBorders>
              <w:top w:val="nil"/>
              <w:left w:val="nil"/>
              <w:bottom w:val="single" w:sz="4" w:space="0" w:color="auto"/>
              <w:right w:val="single" w:sz="4" w:space="0" w:color="auto"/>
            </w:tcBorders>
            <w:vAlign w:val="center"/>
          </w:tcPr>
          <w:p w:rsidR="00F166EE" w:rsidRPr="00F166EE" w:rsidRDefault="00125DE0" w:rsidP="00F166EE">
            <w:pPr>
              <w:spacing w:line="276" w:lineRule="auto"/>
              <w:ind w:right="-1"/>
              <w:jc w:val="both"/>
              <w:rPr>
                <w:color w:val="000000"/>
              </w:rPr>
            </w:pPr>
            <w:r>
              <w:rPr>
                <w:color w:val="000000"/>
              </w:rPr>
              <w:t>3</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rPr>
                <w:color w:val="000000"/>
              </w:rPr>
            </w:pPr>
            <w:r w:rsidRPr="00F166EE">
              <w:rPr>
                <w:color w:val="000000"/>
              </w:rPr>
              <w:t>Брой работни места, разкрити или запазени съществуващи в подпомогнати проекти в рамките на Стратегия за ВОМР</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 xml:space="preserve">85 </w:t>
            </w:r>
          </w:p>
        </w:tc>
        <w:tc>
          <w:tcPr>
            <w:tcW w:w="1924" w:type="dxa"/>
            <w:tcBorders>
              <w:top w:val="nil"/>
              <w:left w:val="nil"/>
              <w:bottom w:val="single" w:sz="4" w:space="0" w:color="auto"/>
              <w:right w:val="single" w:sz="4" w:space="0" w:color="auto"/>
            </w:tcBorders>
            <w:vAlign w:val="center"/>
          </w:tcPr>
          <w:p w:rsidR="00F166EE" w:rsidRPr="00F166EE" w:rsidRDefault="00C71E40" w:rsidP="00F166EE">
            <w:pPr>
              <w:spacing w:line="276" w:lineRule="auto"/>
              <w:ind w:right="-1"/>
              <w:jc w:val="both"/>
              <w:rPr>
                <w:color w:val="000000"/>
              </w:rPr>
            </w:pPr>
            <w:r>
              <w:rPr>
                <w:color w:val="000000"/>
              </w:rPr>
              <w:t>111</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rPr>
                <w:color w:val="000000"/>
              </w:rPr>
            </w:pPr>
            <w:r w:rsidRPr="00F166EE">
              <w:rPr>
                <w:color w:val="000000"/>
              </w:rPr>
              <w:t>Население в територията, което се ползва подобрената среда</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5000</w:t>
            </w:r>
          </w:p>
        </w:tc>
        <w:tc>
          <w:tcPr>
            <w:tcW w:w="1924" w:type="dxa"/>
            <w:tcBorders>
              <w:top w:val="nil"/>
              <w:left w:val="nil"/>
              <w:bottom w:val="single" w:sz="4" w:space="0" w:color="auto"/>
              <w:right w:val="single" w:sz="4" w:space="0" w:color="auto"/>
            </w:tcBorders>
            <w:vAlign w:val="center"/>
          </w:tcPr>
          <w:p w:rsidR="00F166EE" w:rsidRPr="00F166EE" w:rsidRDefault="009D3228" w:rsidP="00F166EE">
            <w:pPr>
              <w:spacing w:line="276" w:lineRule="auto"/>
              <w:ind w:right="-1"/>
              <w:jc w:val="both"/>
              <w:rPr>
                <w:color w:val="000000"/>
              </w:rPr>
            </w:pPr>
            <w:r>
              <w:rPr>
                <w:color w:val="000000"/>
              </w:rPr>
              <w:t>5000</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Брой на участници преминали  обучение за квалификация</w:t>
            </w:r>
          </w:p>
        </w:tc>
        <w:tc>
          <w:tcPr>
            <w:tcW w:w="148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832"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 xml:space="preserve">85 </w:t>
            </w:r>
          </w:p>
        </w:tc>
        <w:tc>
          <w:tcPr>
            <w:tcW w:w="1924" w:type="dxa"/>
            <w:tcBorders>
              <w:top w:val="nil"/>
              <w:left w:val="nil"/>
              <w:bottom w:val="single" w:sz="4" w:space="0" w:color="auto"/>
              <w:right w:val="single" w:sz="4" w:space="0" w:color="auto"/>
            </w:tcBorders>
            <w:vAlign w:val="center"/>
          </w:tcPr>
          <w:p w:rsidR="00F166EE" w:rsidRPr="00F166EE" w:rsidRDefault="00A11EB6" w:rsidP="00F166EE">
            <w:pPr>
              <w:spacing w:line="276" w:lineRule="auto"/>
              <w:ind w:right="-1"/>
            </w:pPr>
            <w:r>
              <w:t>22</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hideMark/>
          </w:tcPr>
          <w:p w:rsidR="00F166EE" w:rsidRPr="00F166EE" w:rsidRDefault="00F166EE" w:rsidP="00F166EE">
            <w:pPr>
              <w:spacing w:line="276" w:lineRule="auto"/>
            </w:pPr>
            <w:r w:rsidRPr="00F166EE">
              <w:t>Брой подадени заявления за кандидатстване по СВОМР</w:t>
            </w:r>
          </w:p>
        </w:tc>
        <w:tc>
          <w:tcPr>
            <w:tcW w:w="1489" w:type="dxa"/>
            <w:tcBorders>
              <w:top w:val="nil"/>
              <w:left w:val="nil"/>
              <w:bottom w:val="nil"/>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60</w:t>
            </w:r>
          </w:p>
        </w:tc>
        <w:tc>
          <w:tcPr>
            <w:tcW w:w="1924" w:type="dxa"/>
            <w:tcBorders>
              <w:top w:val="nil"/>
              <w:left w:val="nil"/>
              <w:bottom w:val="nil"/>
              <w:right w:val="single" w:sz="4" w:space="0" w:color="auto"/>
            </w:tcBorders>
            <w:vAlign w:val="center"/>
          </w:tcPr>
          <w:p w:rsidR="00F166EE" w:rsidRPr="00F166EE" w:rsidRDefault="000418CE" w:rsidP="00F166EE">
            <w:pPr>
              <w:spacing w:line="276" w:lineRule="auto"/>
              <w:ind w:right="-1"/>
            </w:pPr>
            <w:r>
              <w:t>26</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pPr>
          </w:p>
          <w:p w:rsidR="00F166EE" w:rsidRPr="00F166EE" w:rsidRDefault="00F166EE" w:rsidP="00F166EE">
            <w:pPr>
              <w:spacing w:line="276" w:lineRule="auto"/>
            </w:pPr>
            <w:r w:rsidRPr="00F166EE">
              <w:t>Брой проекти свързани с подобряване на сгради за предоставяне на обществени услуги</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1</w:t>
            </w:r>
          </w:p>
        </w:tc>
        <w:tc>
          <w:tcPr>
            <w:tcW w:w="1924" w:type="dxa"/>
            <w:tcBorders>
              <w:top w:val="nil"/>
              <w:left w:val="nil"/>
              <w:bottom w:val="nil"/>
              <w:right w:val="single" w:sz="4" w:space="0" w:color="auto"/>
            </w:tcBorders>
          </w:tcPr>
          <w:p w:rsidR="00F166EE" w:rsidRDefault="00F166EE" w:rsidP="00F166EE">
            <w:pPr>
              <w:spacing w:line="276" w:lineRule="auto"/>
              <w:rPr>
                <w:sz w:val="22"/>
                <w:szCs w:val="22"/>
              </w:rPr>
            </w:pPr>
          </w:p>
          <w:p w:rsidR="00303FE8" w:rsidRDefault="00303FE8" w:rsidP="00F166EE">
            <w:pPr>
              <w:spacing w:line="276" w:lineRule="auto"/>
              <w:rPr>
                <w:sz w:val="22"/>
                <w:szCs w:val="22"/>
              </w:rPr>
            </w:pPr>
          </w:p>
          <w:p w:rsidR="00303FE8" w:rsidRPr="00F166EE" w:rsidRDefault="00F05DFE" w:rsidP="00F166EE">
            <w:pPr>
              <w:spacing w:line="276" w:lineRule="auto"/>
              <w:rPr>
                <w:sz w:val="22"/>
                <w:szCs w:val="22"/>
              </w:rPr>
            </w:pPr>
            <w:r>
              <w:rPr>
                <w:sz w:val="22"/>
                <w:szCs w:val="22"/>
              </w:rPr>
              <w:t>1</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pPr>
          </w:p>
          <w:p w:rsidR="0014250B" w:rsidRDefault="00F166EE" w:rsidP="00F166EE">
            <w:pPr>
              <w:spacing w:line="276" w:lineRule="auto"/>
            </w:pPr>
            <w:r w:rsidRPr="00F166EE">
              <w:t>Брой изградени или ремонтирани детски площадки</w:t>
            </w:r>
          </w:p>
          <w:p w:rsidR="00F166EE" w:rsidRPr="0014250B" w:rsidRDefault="00F166EE" w:rsidP="0014250B">
            <w:pPr>
              <w:ind w:firstLine="708"/>
            </w:pP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4</w:t>
            </w:r>
          </w:p>
        </w:tc>
        <w:tc>
          <w:tcPr>
            <w:tcW w:w="1924" w:type="dxa"/>
            <w:tcBorders>
              <w:top w:val="nil"/>
              <w:left w:val="nil"/>
              <w:bottom w:val="nil"/>
              <w:right w:val="single" w:sz="4" w:space="0" w:color="auto"/>
            </w:tcBorders>
          </w:tcPr>
          <w:p w:rsidR="00F166EE" w:rsidRDefault="00F166EE" w:rsidP="00F166EE">
            <w:pPr>
              <w:spacing w:line="276" w:lineRule="auto"/>
              <w:rPr>
                <w:sz w:val="22"/>
                <w:szCs w:val="22"/>
              </w:rPr>
            </w:pPr>
          </w:p>
          <w:p w:rsidR="0014250B" w:rsidRDefault="0014250B" w:rsidP="00F166EE">
            <w:pPr>
              <w:spacing w:line="276" w:lineRule="auto"/>
              <w:rPr>
                <w:sz w:val="22"/>
                <w:szCs w:val="22"/>
              </w:rPr>
            </w:pPr>
          </w:p>
          <w:p w:rsidR="0014250B" w:rsidRDefault="0014250B" w:rsidP="00F166EE">
            <w:pPr>
              <w:spacing w:line="276" w:lineRule="auto"/>
              <w:rPr>
                <w:sz w:val="22"/>
                <w:szCs w:val="22"/>
              </w:rPr>
            </w:pPr>
            <w:r>
              <w:rPr>
                <w:sz w:val="22"/>
                <w:szCs w:val="22"/>
              </w:rPr>
              <w:t>3</w:t>
            </w:r>
          </w:p>
          <w:p w:rsidR="0014250B" w:rsidRDefault="0014250B" w:rsidP="00F166EE">
            <w:pPr>
              <w:spacing w:line="276" w:lineRule="auto"/>
              <w:rPr>
                <w:sz w:val="22"/>
                <w:szCs w:val="22"/>
              </w:rPr>
            </w:pPr>
          </w:p>
          <w:p w:rsidR="0014250B" w:rsidRDefault="0014250B" w:rsidP="00F166EE">
            <w:pPr>
              <w:spacing w:line="276" w:lineRule="auto"/>
              <w:rPr>
                <w:sz w:val="22"/>
                <w:szCs w:val="22"/>
              </w:rPr>
            </w:pPr>
          </w:p>
          <w:p w:rsidR="0014250B" w:rsidRPr="00F166EE" w:rsidRDefault="0014250B" w:rsidP="00F166EE">
            <w:pPr>
              <w:spacing w:line="276" w:lineRule="auto"/>
              <w:rPr>
                <w:sz w:val="22"/>
                <w:szCs w:val="22"/>
              </w:rPr>
            </w:pP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pPr>
            <w:r w:rsidRPr="00F166EE">
              <w:t>Брой подобрени или ремонтирани зелени площи</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4</w:t>
            </w:r>
          </w:p>
        </w:tc>
        <w:tc>
          <w:tcPr>
            <w:tcW w:w="1924" w:type="dxa"/>
            <w:tcBorders>
              <w:top w:val="nil"/>
              <w:left w:val="nil"/>
              <w:bottom w:val="nil"/>
              <w:right w:val="single" w:sz="4" w:space="0" w:color="auto"/>
            </w:tcBorders>
          </w:tcPr>
          <w:p w:rsidR="00F166EE" w:rsidRPr="00F166EE" w:rsidRDefault="0014250B" w:rsidP="00F166EE">
            <w:pPr>
              <w:spacing w:line="276" w:lineRule="auto"/>
              <w:rPr>
                <w:sz w:val="22"/>
                <w:szCs w:val="22"/>
              </w:rPr>
            </w:pPr>
            <w:r>
              <w:rPr>
                <w:sz w:val="22"/>
                <w:szCs w:val="22"/>
              </w:rPr>
              <w:t>1</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14250B" w:rsidRDefault="0014250B" w:rsidP="00F166EE">
            <w:pPr>
              <w:spacing w:line="276" w:lineRule="auto"/>
            </w:pPr>
          </w:p>
          <w:p w:rsidR="00F166EE" w:rsidRPr="00F166EE" w:rsidRDefault="00F166EE" w:rsidP="00F166EE">
            <w:pPr>
              <w:spacing w:line="276" w:lineRule="auto"/>
            </w:pPr>
            <w:r w:rsidRPr="00F166EE">
              <w:t>Брой подобрени или създадени центрове за изкуство и/или занаяти</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4</w:t>
            </w:r>
          </w:p>
        </w:tc>
        <w:tc>
          <w:tcPr>
            <w:tcW w:w="1924" w:type="dxa"/>
            <w:tcBorders>
              <w:top w:val="nil"/>
              <w:left w:val="nil"/>
              <w:bottom w:val="nil"/>
              <w:right w:val="single" w:sz="4" w:space="0" w:color="auto"/>
            </w:tcBorders>
          </w:tcPr>
          <w:p w:rsidR="0014250B" w:rsidRDefault="0014250B" w:rsidP="00F166EE">
            <w:pPr>
              <w:spacing w:line="276" w:lineRule="auto"/>
              <w:rPr>
                <w:sz w:val="22"/>
                <w:szCs w:val="22"/>
              </w:rPr>
            </w:pPr>
          </w:p>
          <w:p w:rsidR="00F166EE" w:rsidRPr="0014250B" w:rsidRDefault="0014250B" w:rsidP="0014250B">
            <w:pPr>
              <w:rPr>
                <w:sz w:val="22"/>
                <w:szCs w:val="22"/>
              </w:rPr>
            </w:pPr>
            <w:r>
              <w:rPr>
                <w:sz w:val="22"/>
                <w:szCs w:val="22"/>
              </w:rPr>
              <w:t>4</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pPr>
            <w:r w:rsidRPr="00F166EE">
              <w:t>Организирани и проведени фестивали и събития свързани с местното културно наследство</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5</w:t>
            </w:r>
          </w:p>
        </w:tc>
        <w:tc>
          <w:tcPr>
            <w:tcW w:w="1924" w:type="dxa"/>
            <w:tcBorders>
              <w:top w:val="nil"/>
              <w:left w:val="nil"/>
              <w:bottom w:val="nil"/>
              <w:right w:val="single" w:sz="4" w:space="0" w:color="auto"/>
            </w:tcBorders>
          </w:tcPr>
          <w:p w:rsidR="00F166EE" w:rsidRPr="00F166EE" w:rsidRDefault="00C87588" w:rsidP="00F166EE">
            <w:pPr>
              <w:spacing w:line="276" w:lineRule="auto"/>
              <w:rPr>
                <w:sz w:val="22"/>
                <w:szCs w:val="22"/>
              </w:rPr>
            </w:pPr>
            <w:r>
              <w:rPr>
                <w:sz w:val="22"/>
                <w:szCs w:val="22"/>
              </w:rPr>
              <w:t>7</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C87588" w:rsidRDefault="00C87588" w:rsidP="00F166EE">
            <w:pPr>
              <w:spacing w:line="276" w:lineRule="auto"/>
              <w:ind w:right="-1"/>
            </w:pPr>
          </w:p>
          <w:p w:rsidR="00F166EE" w:rsidRPr="00F166EE" w:rsidRDefault="00F166EE" w:rsidP="00F166EE">
            <w:pPr>
              <w:spacing w:line="276" w:lineRule="auto"/>
              <w:ind w:right="-1"/>
            </w:pPr>
            <w:r w:rsidRPr="00F166EE">
              <w:t>Организирани и проведени  събития свързани със спортни мероприятия</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2</w:t>
            </w:r>
          </w:p>
        </w:tc>
        <w:tc>
          <w:tcPr>
            <w:tcW w:w="1924" w:type="dxa"/>
            <w:tcBorders>
              <w:top w:val="nil"/>
              <w:left w:val="nil"/>
              <w:bottom w:val="nil"/>
              <w:right w:val="single" w:sz="4" w:space="0" w:color="auto"/>
            </w:tcBorders>
          </w:tcPr>
          <w:p w:rsidR="00C87588" w:rsidRDefault="00C87588" w:rsidP="00F166EE">
            <w:pPr>
              <w:spacing w:after="200" w:line="276" w:lineRule="auto"/>
              <w:rPr>
                <w:sz w:val="22"/>
                <w:szCs w:val="22"/>
              </w:rPr>
            </w:pPr>
          </w:p>
          <w:p w:rsidR="00F166EE" w:rsidRPr="00C87588" w:rsidRDefault="00C87588" w:rsidP="00C87588">
            <w:pPr>
              <w:rPr>
                <w:sz w:val="22"/>
                <w:szCs w:val="22"/>
              </w:rPr>
            </w:pPr>
            <w:r>
              <w:rPr>
                <w:sz w:val="22"/>
                <w:szCs w:val="22"/>
              </w:rPr>
              <w:t>4</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C87588" w:rsidRDefault="00C87588" w:rsidP="00F166EE">
            <w:pPr>
              <w:spacing w:line="276" w:lineRule="auto"/>
              <w:ind w:right="-1"/>
            </w:pPr>
          </w:p>
          <w:p w:rsidR="00F166EE" w:rsidRPr="00F166EE" w:rsidRDefault="00F166EE" w:rsidP="00F166EE">
            <w:pPr>
              <w:spacing w:line="276" w:lineRule="auto"/>
              <w:ind w:right="-1"/>
            </w:pPr>
            <w:r w:rsidRPr="00F166EE">
              <w:t>Проучвания свързани с културното наследство</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1</w:t>
            </w:r>
          </w:p>
        </w:tc>
        <w:tc>
          <w:tcPr>
            <w:tcW w:w="1924" w:type="dxa"/>
            <w:tcBorders>
              <w:top w:val="nil"/>
              <w:left w:val="nil"/>
              <w:bottom w:val="nil"/>
              <w:right w:val="single" w:sz="4" w:space="0" w:color="auto"/>
            </w:tcBorders>
          </w:tcPr>
          <w:p w:rsidR="00C87588" w:rsidRDefault="00C87588" w:rsidP="00F166EE">
            <w:pPr>
              <w:spacing w:after="200" w:line="276" w:lineRule="auto"/>
              <w:rPr>
                <w:sz w:val="22"/>
                <w:szCs w:val="22"/>
              </w:rPr>
            </w:pPr>
          </w:p>
          <w:p w:rsidR="00F166EE" w:rsidRPr="00C87588" w:rsidRDefault="00C87588" w:rsidP="00C87588">
            <w:pPr>
              <w:rPr>
                <w:sz w:val="22"/>
                <w:szCs w:val="22"/>
              </w:rPr>
            </w:pPr>
            <w:r>
              <w:rPr>
                <w:sz w:val="22"/>
                <w:szCs w:val="22"/>
              </w:rPr>
              <w:t>2</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vAlign w:val="center"/>
          </w:tcPr>
          <w:p w:rsidR="00F166EE" w:rsidRPr="00F166EE" w:rsidRDefault="00F166EE" w:rsidP="00F166EE">
            <w:pPr>
              <w:autoSpaceDE w:val="0"/>
              <w:autoSpaceDN w:val="0"/>
              <w:adjustRightInd w:val="0"/>
              <w:spacing w:line="276" w:lineRule="auto"/>
              <w:ind w:right="34"/>
              <w:jc w:val="both"/>
            </w:pP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autoSpaceDE w:val="0"/>
              <w:autoSpaceDN w:val="0"/>
              <w:adjustRightInd w:val="0"/>
              <w:spacing w:line="276" w:lineRule="auto"/>
              <w:ind w:right="567"/>
              <w:jc w:val="both"/>
            </w:pP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autoSpaceDE w:val="0"/>
              <w:autoSpaceDN w:val="0"/>
              <w:adjustRightInd w:val="0"/>
              <w:spacing w:line="276" w:lineRule="auto"/>
              <w:ind w:right="567"/>
              <w:jc w:val="both"/>
            </w:pPr>
          </w:p>
        </w:tc>
        <w:tc>
          <w:tcPr>
            <w:tcW w:w="1924" w:type="dxa"/>
            <w:tcBorders>
              <w:top w:val="nil"/>
              <w:left w:val="nil"/>
              <w:bottom w:val="nil"/>
              <w:right w:val="single" w:sz="4" w:space="0" w:color="auto"/>
            </w:tcBorders>
          </w:tcPr>
          <w:p w:rsidR="00F166EE" w:rsidRPr="00F166EE" w:rsidRDefault="00F166EE" w:rsidP="00F166EE">
            <w:pPr>
              <w:spacing w:after="200" w:line="276" w:lineRule="auto"/>
              <w:rPr>
                <w:rFonts w:ascii="Calibri" w:hAnsi="Calibri"/>
                <w:sz w:val="22"/>
                <w:szCs w:val="22"/>
              </w:rPr>
            </w:pP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vAlign w:val="center"/>
          </w:tcPr>
          <w:p w:rsidR="00F166EE" w:rsidRPr="00F166EE" w:rsidRDefault="00F166EE" w:rsidP="00F166EE">
            <w:pPr>
              <w:autoSpaceDE w:val="0"/>
              <w:autoSpaceDN w:val="0"/>
              <w:adjustRightInd w:val="0"/>
              <w:spacing w:line="276" w:lineRule="auto"/>
              <w:ind w:right="34"/>
              <w:jc w:val="both"/>
            </w:pPr>
            <w:r w:rsidRPr="00F166EE">
              <w:t>Видове, за чието опазване се изпълняват дейности</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autoSpaceDE w:val="0"/>
              <w:autoSpaceDN w:val="0"/>
              <w:adjustRightInd w:val="0"/>
              <w:spacing w:line="276" w:lineRule="auto"/>
              <w:ind w:right="567"/>
              <w:jc w:val="both"/>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autoSpaceDE w:val="0"/>
              <w:autoSpaceDN w:val="0"/>
              <w:adjustRightInd w:val="0"/>
              <w:spacing w:line="276" w:lineRule="auto"/>
              <w:ind w:right="567"/>
              <w:jc w:val="both"/>
            </w:pPr>
            <w:r w:rsidRPr="00F166EE">
              <w:t>11</w:t>
            </w:r>
          </w:p>
        </w:tc>
        <w:tc>
          <w:tcPr>
            <w:tcW w:w="1924" w:type="dxa"/>
            <w:tcBorders>
              <w:top w:val="nil"/>
              <w:left w:val="nil"/>
              <w:bottom w:val="nil"/>
              <w:right w:val="single" w:sz="4" w:space="0" w:color="auto"/>
            </w:tcBorders>
          </w:tcPr>
          <w:p w:rsidR="00F166EE" w:rsidRPr="00F166EE" w:rsidRDefault="00C87588" w:rsidP="00F166EE">
            <w:pPr>
              <w:spacing w:after="200" w:line="276" w:lineRule="auto"/>
              <w:rPr>
                <w:rFonts w:ascii="Calibri" w:hAnsi="Calibri"/>
                <w:sz w:val="22"/>
                <w:szCs w:val="22"/>
              </w:rPr>
            </w:pPr>
            <w:r>
              <w:rPr>
                <w:rFonts w:ascii="Calibri" w:hAnsi="Calibri"/>
                <w:sz w:val="22"/>
                <w:szCs w:val="22"/>
              </w:rPr>
              <w:t>11</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ind w:right="-1"/>
            </w:pPr>
          </w:p>
          <w:p w:rsidR="00F166EE" w:rsidRPr="00F166EE" w:rsidRDefault="00F166EE" w:rsidP="00F166EE">
            <w:pPr>
              <w:spacing w:line="276" w:lineRule="auto"/>
              <w:ind w:right="-1"/>
            </w:pPr>
            <w:r w:rsidRPr="00F166EE">
              <w:t xml:space="preserve">Брой деца, ученици и младежи от </w:t>
            </w:r>
            <w:proofErr w:type="spellStart"/>
            <w:r w:rsidRPr="00F166EE">
              <w:t>маргинализи-рани</w:t>
            </w:r>
            <w:proofErr w:type="spellEnd"/>
            <w:r w:rsidRPr="00F166EE">
              <w:t xml:space="preserve"> общности (вкл. </w:t>
            </w:r>
            <w:proofErr w:type="spellStart"/>
            <w:r w:rsidRPr="00F166EE">
              <w:t>ро-ми</w:t>
            </w:r>
            <w:proofErr w:type="spellEnd"/>
            <w:r w:rsidRPr="00F166EE">
              <w:t xml:space="preserve">) участващи в мерки за образователна интеграция и </w:t>
            </w:r>
            <w:proofErr w:type="spellStart"/>
            <w:r w:rsidRPr="00F166EE">
              <w:t>реинтеграция</w:t>
            </w:r>
            <w:proofErr w:type="spellEnd"/>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100</w:t>
            </w:r>
          </w:p>
        </w:tc>
        <w:tc>
          <w:tcPr>
            <w:tcW w:w="1924" w:type="dxa"/>
            <w:tcBorders>
              <w:top w:val="nil"/>
              <w:left w:val="nil"/>
              <w:bottom w:val="nil"/>
              <w:right w:val="single" w:sz="4" w:space="0" w:color="auto"/>
            </w:tcBorders>
            <w:vAlign w:val="center"/>
          </w:tcPr>
          <w:p w:rsidR="00F166EE" w:rsidRPr="00F166EE" w:rsidRDefault="002274A2" w:rsidP="00F166EE">
            <w:pPr>
              <w:spacing w:line="276" w:lineRule="auto"/>
              <w:ind w:right="-1"/>
            </w:pPr>
            <w:r>
              <w:t>245</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ind w:right="-1"/>
            </w:pPr>
          </w:p>
          <w:p w:rsidR="00F166EE" w:rsidRPr="00F166EE" w:rsidRDefault="00F166EE" w:rsidP="00F166EE">
            <w:pPr>
              <w:spacing w:line="276" w:lineRule="auto"/>
              <w:ind w:right="-1"/>
            </w:pPr>
            <w:r w:rsidRPr="00F166EE">
              <w:t xml:space="preserve">Брой деца, ученици и младежи от </w:t>
            </w:r>
            <w:proofErr w:type="spellStart"/>
            <w:r w:rsidRPr="00F166EE">
              <w:t>маргинализирани</w:t>
            </w:r>
            <w:proofErr w:type="spellEnd"/>
            <w:r w:rsidRPr="00F166EE">
              <w:t xml:space="preserve"> общности (вкл. роми) интегрирани в образователната система</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100</w:t>
            </w:r>
          </w:p>
        </w:tc>
        <w:tc>
          <w:tcPr>
            <w:tcW w:w="1924" w:type="dxa"/>
            <w:tcBorders>
              <w:top w:val="nil"/>
              <w:left w:val="nil"/>
              <w:bottom w:val="nil"/>
              <w:right w:val="single" w:sz="4" w:space="0" w:color="auto"/>
            </w:tcBorders>
            <w:vAlign w:val="center"/>
          </w:tcPr>
          <w:p w:rsidR="00F166EE" w:rsidRPr="00F166EE" w:rsidRDefault="002274A2" w:rsidP="00F166EE">
            <w:pPr>
              <w:spacing w:line="276" w:lineRule="auto"/>
              <w:ind w:right="-1"/>
            </w:pPr>
            <w:r>
              <w:t>245</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2274A2" w:rsidRDefault="002274A2" w:rsidP="00F166EE">
            <w:pPr>
              <w:spacing w:line="276" w:lineRule="auto"/>
              <w:ind w:right="-1"/>
            </w:pPr>
          </w:p>
          <w:p w:rsidR="00F166EE" w:rsidRPr="00F166EE" w:rsidRDefault="00F166EE" w:rsidP="00F166EE">
            <w:pPr>
              <w:spacing w:line="276" w:lineRule="auto"/>
              <w:ind w:right="-1"/>
            </w:pPr>
            <w:r w:rsidRPr="00F166EE">
              <w:t>Брой представители от ромски произход участвали в проектите</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pPr>
            <w:r w:rsidRPr="00F166EE">
              <w:t>40</w:t>
            </w:r>
          </w:p>
        </w:tc>
        <w:tc>
          <w:tcPr>
            <w:tcW w:w="1924" w:type="dxa"/>
            <w:tcBorders>
              <w:top w:val="nil"/>
              <w:left w:val="nil"/>
              <w:bottom w:val="nil"/>
              <w:right w:val="single" w:sz="4" w:space="0" w:color="auto"/>
            </w:tcBorders>
            <w:vAlign w:val="center"/>
          </w:tcPr>
          <w:p w:rsidR="00F166EE" w:rsidRPr="00F166EE" w:rsidRDefault="00E10037" w:rsidP="00F166EE">
            <w:pPr>
              <w:spacing w:line="276" w:lineRule="auto"/>
              <w:ind w:right="-1"/>
            </w:pPr>
            <w:r>
              <w:t>32</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2274A2" w:rsidRDefault="002274A2" w:rsidP="00F166EE">
            <w:pPr>
              <w:spacing w:line="276" w:lineRule="auto"/>
              <w:ind w:right="-1"/>
            </w:pPr>
          </w:p>
          <w:p w:rsidR="00F166EE" w:rsidRPr="00F166EE" w:rsidRDefault="00F166EE" w:rsidP="00F166EE">
            <w:pPr>
              <w:spacing w:line="276" w:lineRule="auto"/>
              <w:ind w:right="-1"/>
            </w:pPr>
            <w:r w:rsidRPr="00F166EE">
              <w:t>Брой предприятия получаващи безвъзмездни средства</w:t>
            </w:r>
          </w:p>
        </w:tc>
        <w:tc>
          <w:tcPr>
            <w:tcW w:w="1489"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jc w:val="both"/>
            </w:pPr>
            <w:r w:rsidRPr="00F166EE">
              <w:t>Брой</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jc w:val="both"/>
            </w:pPr>
            <w:r w:rsidRPr="00F166EE">
              <w:t>5</w:t>
            </w:r>
          </w:p>
        </w:tc>
        <w:tc>
          <w:tcPr>
            <w:tcW w:w="1924" w:type="dxa"/>
            <w:tcBorders>
              <w:top w:val="nil"/>
              <w:left w:val="nil"/>
              <w:bottom w:val="nil"/>
              <w:right w:val="single" w:sz="4" w:space="0" w:color="auto"/>
            </w:tcBorders>
            <w:vAlign w:val="center"/>
          </w:tcPr>
          <w:p w:rsidR="00F166EE" w:rsidRPr="00F166EE" w:rsidRDefault="002274A2" w:rsidP="00F166EE">
            <w:pPr>
              <w:spacing w:line="276" w:lineRule="auto"/>
              <w:ind w:right="-1"/>
              <w:jc w:val="both"/>
            </w:pPr>
            <w:r>
              <w:t>2</w:t>
            </w:r>
          </w:p>
        </w:tc>
      </w:tr>
      <w:tr w:rsidR="00F166EE" w:rsidRPr="00F166EE" w:rsidTr="001058B7">
        <w:trPr>
          <w:trHeight w:val="20"/>
        </w:trPr>
        <w:tc>
          <w:tcPr>
            <w:tcW w:w="1305" w:type="dxa"/>
            <w:tcBorders>
              <w:top w:val="nil"/>
              <w:left w:val="single" w:sz="4" w:space="0" w:color="auto"/>
              <w:bottom w:val="nil"/>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nil"/>
              <w:right w:val="single" w:sz="4" w:space="0" w:color="auto"/>
            </w:tcBorders>
            <w:shd w:val="clear" w:color="auto" w:fill="auto"/>
          </w:tcPr>
          <w:p w:rsidR="00F166EE" w:rsidRPr="00F166EE" w:rsidRDefault="00F166EE" w:rsidP="00F166EE">
            <w:pPr>
              <w:spacing w:line="276" w:lineRule="auto"/>
              <w:ind w:right="-1"/>
            </w:pPr>
            <w:r w:rsidRPr="00F166EE">
              <w:rPr>
                <w:rFonts w:eastAsia="Calibri"/>
                <w:lang w:eastAsia="en-GB"/>
              </w:rPr>
              <w:t>Частни инвестиции, допълващи публичната подкрепа за предприятията (безвъзмездни средства);</w:t>
            </w:r>
          </w:p>
        </w:tc>
        <w:tc>
          <w:tcPr>
            <w:tcW w:w="1489" w:type="dxa"/>
            <w:tcBorders>
              <w:top w:val="nil"/>
              <w:left w:val="nil"/>
              <w:bottom w:val="nil"/>
              <w:right w:val="single" w:sz="4" w:space="0" w:color="auto"/>
            </w:tcBorders>
            <w:shd w:val="clear" w:color="auto" w:fill="auto"/>
            <w:noWrap/>
          </w:tcPr>
          <w:p w:rsidR="00F166EE" w:rsidRPr="00F166EE" w:rsidRDefault="00F166EE" w:rsidP="00F166EE">
            <w:pPr>
              <w:spacing w:line="276" w:lineRule="auto"/>
              <w:ind w:right="-1"/>
              <w:jc w:val="both"/>
            </w:pPr>
            <w:r w:rsidRPr="00F166EE">
              <w:rPr>
                <w:rFonts w:eastAsia="Calibri"/>
                <w:sz w:val="18"/>
                <w:szCs w:val="18"/>
                <w:lang w:eastAsia="en-GB"/>
              </w:rPr>
              <w:t>EUR</w:t>
            </w:r>
          </w:p>
        </w:tc>
        <w:tc>
          <w:tcPr>
            <w:tcW w:w="1832" w:type="dxa"/>
            <w:tcBorders>
              <w:top w:val="nil"/>
              <w:left w:val="nil"/>
              <w:bottom w:val="nil"/>
              <w:right w:val="single" w:sz="4" w:space="0" w:color="auto"/>
            </w:tcBorders>
            <w:shd w:val="clear" w:color="auto" w:fill="auto"/>
            <w:noWrap/>
            <w:vAlign w:val="center"/>
          </w:tcPr>
          <w:p w:rsidR="00F166EE" w:rsidRPr="00F166EE" w:rsidRDefault="00F166EE" w:rsidP="00F166EE">
            <w:pPr>
              <w:spacing w:line="276" w:lineRule="auto"/>
              <w:ind w:right="-1"/>
              <w:jc w:val="both"/>
            </w:pPr>
            <w:r w:rsidRPr="00F166EE">
              <w:t>112 000</w:t>
            </w:r>
          </w:p>
        </w:tc>
        <w:tc>
          <w:tcPr>
            <w:tcW w:w="1924" w:type="dxa"/>
            <w:tcBorders>
              <w:top w:val="nil"/>
              <w:left w:val="nil"/>
              <w:bottom w:val="nil"/>
              <w:right w:val="single" w:sz="4" w:space="0" w:color="auto"/>
            </w:tcBorders>
            <w:vAlign w:val="center"/>
          </w:tcPr>
          <w:p w:rsidR="00F166EE" w:rsidRPr="00F166EE" w:rsidRDefault="00FB03C2" w:rsidP="00F166EE">
            <w:pPr>
              <w:spacing w:line="276" w:lineRule="auto"/>
              <w:ind w:right="-1"/>
              <w:jc w:val="both"/>
            </w:pPr>
            <w:r>
              <w:t>39 766</w:t>
            </w:r>
          </w:p>
        </w:tc>
      </w:tr>
      <w:tr w:rsidR="00F166EE" w:rsidRPr="00F166EE" w:rsidTr="001058B7">
        <w:trPr>
          <w:trHeight w:val="20"/>
        </w:trPr>
        <w:tc>
          <w:tcPr>
            <w:tcW w:w="1305" w:type="dxa"/>
            <w:tcBorders>
              <w:top w:val="nil"/>
              <w:left w:val="single" w:sz="4" w:space="0" w:color="auto"/>
              <w:bottom w:val="single" w:sz="4" w:space="0" w:color="auto"/>
              <w:right w:val="single" w:sz="4" w:space="0" w:color="auto"/>
            </w:tcBorders>
            <w:shd w:val="clear" w:color="auto" w:fill="auto"/>
            <w:noWrap/>
            <w:vAlign w:val="center"/>
          </w:tcPr>
          <w:p w:rsidR="00F166EE" w:rsidRPr="00F166EE" w:rsidRDefault="00F166EE" w:rsidP="00F166EE">
            <w:pPr>
              <w:spacing w:line="276" w:lineRule="auto"/>
              <w:ind w:right="-1"/>
              <w:jc w:val="both"/>
              <w:rPr>
                <w:color w:val="000000"/>
              </w:rPr>
            </w:pPr>
          </w:p>
        </w:tc>
        <w:tc>
          <w:tcPr>
            <w:tcW w:w="3373" w:type="dxa"/>
            <w:tcBorders>
              <w:top w:val="nil"/>
              <w:left w:val="nil"/>
              <w:bottom w:val="single" w:sz="4" w:space="0" w:color="auto"/>
              <w:right w:val="single" w:sz="4" w:space="0" w:color="auto"/>
            </w:tcBorders>
            <w:shd w:val="clear" w:color="auto" w:fill="auto"/>
          </w:tcPr>
          <w:p w:rsidR="00F166EE" w:rsidRPr="00F166EE" w:rsidRDefault="00F166EE" w:rsidP="00F166EE">
            <w:pPr>
              <w:spacing w:line="276" w:lineRule="auto"/>
              <w:ind w:right="-1"/>
            </w:pPr>
            <w:r w:rsidRPr="00F166EE">
              <w:t>Брой бенефициенти подпомогнати по мярката</w:t>
            </w:r>
          </w:p>
        </w:tc>
        <w:tc>
          <w:tcPr>
            <w:tcW w:w="1489"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ind w:right="-1"/>
              <w:jc w:val="both"/>
            </w:pPr>
            <w:r w:rsidRPr="00F166EE">
              <w:t>Брой</w:t>
            </w:r>
          </w:p>
        </w:tc>
        <w:tc>
          <w:tcPr>
            <w:tcW w:w="1832" w:type="dxa"/>
            <w:tcBorders>
              <w:top w:val="nil"/>
              <w:left w:val="nil"/>
              <w:bottom w:val="single" w:sz="4" w:space="0" w:color="auto"/>
              <w:right w:val="single" w:sz="4" w:space="0" w:color="auto"/>
            </w:tcBorders>
            <w:shd w:val="clear" w:color="auto" w:fill="auto"/>
            <w:noWrap/>
            <w:vAlign w:val="center"/>
          </w:tcPr>
          <w:p w:rsidR="00F166EE" w:rsidRPr="00FB03C2" w:rsidRDefault="00FB03C2" w:rsidP="00F166EE">
            <w:pPr>
              <w:spacing w:line="276" w:lineRule="auto"/>
              <w:ind w:right="-1"/>
              <w:jc w:val="both"/>
            </w:pPr>
            <w:r>
              <w:t>5</w:t>
            </w:r>
          </w:p>
        </w:tc>
        <w:tc>
          <w:tcPr>
            <w:tcW w:w="1924" w:type="dxa"/>
            <w:tcBorders>
              <w:top w:val="nil"/>
              <w:left w:val="nil"/>
              <w:bottom w:val="single" w:sz="4" w:space="0" w:color="auto"/>
              <w:right w:val="single" w:sz="4" w:space="0" w:color="auto"/>
            </w:tcBorders>
            <w:vAlign w:val="center"/>
          </w:tcPr>
          <w:p w:rsidR="00F166EE" w:rsidRPr="00F166EE" w:rsidRDefault="00FB03C2" w:rsidP="00F166EE">
            <w:pPr>
              <w:spacing w:line="276" w:lineRule="auto"/>
              <w:ind w:right="-1"/>
              <w:jc w:val="both"/>
            </w:pPr>
            <w:r>
              <w:t>2</w:t>
            </w:r>
          </w:p>
        </w:tc>
      </w:tr>
    </w:tbl>
    <w:p w:rsidR="00F166EE" w:rsidRDefault="00F166EE" w:rsidP="00356171">
      <w:pPr>
        <w:tabs>
          <w:tab w:val="num" w:pos="0"/>
        </w:tabs>
        <w:spacing w:line="276" w:lineRule="auto"/>
        <w:jc w:val="both"/>
        <w:rPr>
          <w:bCs/>
          <w:i/>
          <w:iCs/>
        </w:rPr>
      </w:pPr>
    </w:p>
    <w:p w:rsidR="00F166EE" w:rsidRDefault="00F166EE" w:rsidP="00356171">
      <w:pPr>
        <w:tabs>
          <w:tab w:val="num" w:pos="0"/>
        </w:tabs>
        <w:spacing w:line="276" w:lineRule="auto"/>
        <w:jc w:val="both"/>
        <w:rPr>
          <w:bCs/>
          <w:i/>
          <w:iCs/>
        </w:rPr>
      </w:pPr>
    </w:p>
    <w:p w:rsidR="00F166EE" w:rsidRPr="00F166EE" w:rsidRDefault="00F166EE" w:rsidP="00F166EE">
      <w:pPr>
        <w:spacing w:after="200" w:line="276" w:lineRule="auto"/>
        <w:rPr>
          <w:b/>
        </w:rPr>
      </w:pPr>
      <w:r w:rsidRPr="00F166EE">
        <w:rPr>
          <w:b/>
        </w:rPr>
        <w:t>9.2 Индикатори по мерки от ПРСР 2014-2020г.</w:t>
      </w:r>
    </w:p>
    <w:tbl>
      <w:tblPr>
        <w:tblW w:w="9639" w:type="dxa"/>
        <w:tblInd w:w="70" w:type="dxa"/>
        <w:tblCellMar>
          <w:left w:w="70" w:type="dxa"/>
          <w:right w:w="70" w:type="dxa"/>
        </w:tblCellMar>
        <w:tblLook w:val="04A0" w:firstRow="1" w:lastRow="0" w:firstColumn="1" w:lastColumn="0" w:noHBand="0" w:noVBand="1"/>
      </w:tblPr>
      <w:tblGrid>
        <w:gridCol w:w="1418"/>
        <w:gridCol w:w="2551"/>
        <w:gridCol w:w="1701"/>
        <w:gridCol w:w="1843"/>
        <w:gridCol w:w="2126"/>
      </w:tblGrid>
      <w:tr w:rsidR="00F166EE" w:rsidRPr="00F166EE" w:rsidTr="001058B7">
        <w:trPr>
          <w:trHeight w:val="389"/>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spacing w:line="276" w:lineRule="auto"/>
              <w:jc w:val="center"/>
              <w:rPr>
                <w:b/>
              </w:rPr>
            </w:pPr>
            <w:r w:rsidRPr="00F166EE">
              <w:rPr>
                <w:b/>
              </w:rPr>
              <w:t>Индикатори по мярка 4.1</w:t>
            </w:r>
          </w:p>
        </w:tc>
      </w:tr>
      <w:tr w:rsidR="00F166EE" w:rsidRPr="00F166EE" w:rsidTr="001058B7">
        <w:trPr>
          <w:trHeight w:val="67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rPr>
                <w:b/>
                <w:color w:val="000000"/>
              </w:rPr>
            </w:pPr>
            <w:r w:rsidRPr="00F166EE">
              <w:rPr>
                <w:b/>
                <w:color w:val="000000"/>
              </w:rPr>
              <w:t xml:space="preserve">Вид </w:t>
            </w:r>
          </w:p>
          <w:p w:rsidR="00F166EE" w:rsidRPr="00F166EE" w:rsidRDefault="00F166EE" w:rsidP="00F166EE">
            <w:pPr>
              <w:spacing w:line="276" w:lineRule="auto"/>
              <w:rPr>
                <w:b/>
                <w:color w:val="000000"/>
              </w:rPr>
            </w:pPr>
            <w:r w:rsidRPr="00F166EE">
              <w:rPr>
                <w:b/>
                <w:color w:val="000000"/>
              </w:rPr>
              <w:t>индикатор</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rPr>
                <w:b/>
                <w:color w:val="000000"/>
              </w:rPr>
            </w:pPr>
            <w:r w:rsidRPr="00F166EE">
              <w:rPr>
                <w:b/>
                <w:color w:val="000000"/>
              </w:rPr>
              <w:t>Индикатор</w:t>
            </w:r>
          </w:p>
        </w:tc>
        <w:tc>
          <w:tcPr>
            <w:tcW w:w="1701" w:type="dxa"/>
            <w:tcBorders>
              <w:top w:val="single" w:sz="4" w:space="0" w:color="auto"/>
              <w:left w:val="nil"/>
              <w:bottom w:val="single" w:sz="4" w:space="0" w:color="auto"/>
              <w:right w:val="single" w:sz="4" w:space="0" w:color="auto"/>
            </w:tcBorders>
            <w:vAlign w:val="center"/>
          </w:tcPr>
          <w:p w:rsidR="00F166EE" w:rsidRPr="00F166EE" w:rsidRDefault="00F166EE" w:rsidP="00F166EE">
            <w:pPr>
              <w:spacing w:line="276" w:lineRule="auto"/>
              <w:rPr>
                <w:b/>
                <w:color w:val="000000"/>
              </w:rPr>
            </w:pPr>
            <w:r w:rsidRPr="00F166EE">
              <w:rPr>
                <w:b/>
                <w:color w:val="000000"/>
              </w:rPr>
              <w:t xml:space="preserve">Мерна </w:t>
            </w:r>
          </w:p>
          <w:p w:rsidR="00F166EE" w:rsidRPr="00F166EE" w:rsidRDefault="00F166EE" w:rsidP="00F166EE">
            <w:pPr>
              <w:spacing w:line="276" w:lineRule="auto"/>
              <w:rPr>
                <w:b/>
                <w:color w:val="000000"/>
              </w:rPr>
            </w:pPr>
            <w:r w:rsidRPr="00F166EE">
              <w:rPr>
                <w:b/>
                <w:color w:val="000000"/>
              </w:rPr>
              <w:t>единица</w:t>
            </w:r>
          </w:p>
        </w:tc>
        <w:tc>
          <w:tcPr>
            <w:tcW w:w="1843" w:type="dxa"/>
            <w:tcBorders>
              <w:top w:val="single" w:sz="4" w:space="0" w:color="auto"/>
              <w:left w:val="nil"/>
              <w:bottom w:val="single" w:sz="4" w:space="0" w:color="auto"/>
              <w:right w:val="single" w:sz="4" w:space="0" w:color="auto"/>
            </w:tcBorders>
            <w:vAlign w:val="center"/>
          </w:tcPr>
          <w:p w:rsidR="00F166EE" w:rsidRPr="00F166EE" w:rsidRDefault="00F166EE" w:rsidP="00F166EE">
            <w:pPr>
              <w:spacing w:line="276" w:lineRule="auto"/>
              <w:rPr>
                <w:b/>
                <w:color w:val="000000"/>
              </w:rPr>
            </w:pPr>
            <w:r w:rsidRPr="00F166EE">
              <w:rPr>
                <w:b/>
                <w:color w:val="000000"/>
              </w:rPr>
              <w:t xml:space="preserve">Цел до края на </w:t>
            </w:r>
          </w:p>
          <w:p w:rsidR="00F166EE" w:rsidRPr="00F166EE" w:rsidRDefault="00F166EE" w:rsidP="00F166EE">
            <w:pPr>
              <w:spacing w:line="276" w:lineRule="auto"/>
              <w:rPr>
                <w:b/>
                <w:color w:val="000000"/>
              </w:rPr>
            </w:pPr>
            <w:r w:rsidRPr="00F166EE">
              <w:rPr>
                <w:b/>
                <w:color w:val="000000"/>
              </w:rPr>
              <w:t>стратегията</w:t>
            </w:r>
          </w:p>
        </w:tc>
        <w:tc>
          <w:tcPr>
            <w:tcW w:w="2126" w:type="dxa"/>
            <w:tcBorders>
              <w:top w:val="single" w:sz="4" w:space="0" w:color="auto"/>
              <w:left w:val="nil"/>
              <w:bottom w:val="single" w:sz="4" w:space="0" w:color="auto"/>
              <w:right w:val="single" w:sz="4" w:space="0" w:color="auto"/>
            </w:tcBorders>
            <w:vAlign w:val="center"/>
          </w:tcPr>
          <w:p w:rsidR="00F166EE" w:rsidRPr="00F166EE" w:rsidRDefault="00253EFD" w:rsidP="00F166EE">
            <w:pPr>
              <w:spacing w:line="276" w:lineRule="auto"/>
              <w:rPr>
                <w:b/>
                <w:color w:val="000000"/>
              </w:rPr>
            </w:pPr>
            <w:r>
              <w:rPr>
                <w:b/>
                <w:color w:val="000000"/>
              </w:rPr>
              <w:t>Изпълнени специфични индикатори за 2020 г.</w:t>
            </w:r>
          </w:p>
        </w:tc>
      </w:tr>
      <w:tr w:rsidR="00F166EE" w:rsidRPr="00F166EE" w:rsidTr="001058B7">
        <w:trPr>
          <w:trHeight w:val="2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after="120" w:line="276" w:lineRule="auto"/>
              <w:ind w:right="-1"/>
              <w:jc w:val="both"/>
              <w:rPr>
                <w:color w:val="000000"/>
              </w:rPr>
            </w:pPr>
            <w:r w:rsidRPr="00F166EE">
              <w:rPr>
                <w:color w:val="000000"/>
              </w:rPr>
              <w:t>Изходен</w:t>
            </w: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rPr>
                <w:color w:val="000000"/>
              </w:rPr>
            </w:pPr>
            <w:r w:rsidRPr="00F166EE">
              <w:rPr>
                <w:color w:val="000000"/>
              </w:rPr>
              <w:t>Брой проекти, финансирани по мярката</w:t>
            </w:r>
          </w:p>
        </w:tc>
        <w:tc>
          <w:tcPr>
            <w:tcW w:w="1701"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Брой</w:t>
            </w:r>
          </w:p>
        </w:tc>
        <w:tc>
          <w:tcPr>
            <w:tcW w:w="1843"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2</w:t>
            </w:r>
          </w:p>
        </w:tc>
        <w:tc>
          <w:tcPr>
            <w:tcW w:w="2126" w:type="dxa"/>
            <w:tcBorders>
              <w:top w:val="nil"/>
              <w:left w:val="nil"/>
              <w:bottom w:val="single" w:sz="4" w:space="0" w:color="auto"/>
              <w:right w:val="single" w:sz="4" w:space="0" w:color="auto"/>
            </w:tcBorders>
            <w:vAlign w:val="center"/>
          </w:tcPr>
          <w:p w:rsidR="00F166EE" w:rsidRPr="001058B7" w:rsidRDefault="001058B7" w:rsidP="00F166EE">
            <w:pPr>
              <w:spacing w:line="276" w:lineRule="auto"/>
              <w:jc w:val="both"/>
              <w:rPr>
                <w:color w:val="000000"/>
                <w:lang w:val="en-US"/>
              </w:rPr>
            </w:pPr>
            <w:r>
              <w:rPr>
                <w:color w:val="000000"/>
                <w:lang w:val="en-US"/>
              </w:rPr>
              <w:t>1</w:t>
            </w:r>
          </w:p>
        </w:tc>
      </w:tr>
      <w:tr w:rsidR="00F166EE" w:rsidRPr="00F166EE" w:rsidTr="001058B7">
        <w:trPr>
          <w:trHeight w:val="20"/>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after="120" w:line="276" w:lineRule="auto"/>
              <w:ind w:right="-1"/>
              <w:jc w:val="both"/>
              <w:rPr>
                <w:color w:val="000000"/>
              </w:rPr>
            </w:pP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rPr>
                <w:color w:val="000000"/>
              </w:rPr>
            </w:pPr>
            <w:r w:rsidRPr="00F166EE">
              <w:rPr>
                <w:color w:val="000000"/>
              </w:rPr>
              <w:t xml:space="preserve">Брой бенефициенти, подпомогнати по </w:t>
            </w:r>
          </w:p>
          <w:p w:rsidR="00F166EE" w:rsidRPr="00F166EE" w:rsidRDefault="00F166EE" w:rsidP="00F166EE">
            <w:pPr>
              <w:spacing w:line="276" w:lineRule="auto"/>
              <w:rPr>
                <w:color w:val="000000"/>
              </w:rPr>
            </w:pPr>
            <w:r w:rsidRPr="00F166EE">
              <w:rPr>
                <w:color w:val="000000"/>
              </w:rPr>
              <w:t>мярката</w:t>
            </w:r>
          </w:p>
        </w:tc>
        <w:tc>
          <w:tcPr>
            <w:tcW w:w="1701"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Брой</w:t>
            </w:r>
          </w:p>
        </w:tc>
        <w:tc>
          <w:tcPr>
            <w:tcW w:w="1843"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2</w:t>
            </w:r>
          </w:p>
        </w:tc>
        <w:tc>
          <w:tcPr>
            <w:tcW w:w="2126" w:type="dxa"/>
            <w:tcBorders>
              <w:top w:val="nil"/>
              <w:left w:val="nil"/>
              <w:bottom w:val="single" w:sz="4" w:space="0" w:color="auto"/>
              <w:right w:val="single" w:sz="4" w:space="0" w:color="auto"/>
            </w:tcBorders>
            <w:vAlign w:val="center"/>
          </w:tcPr>
          <w:p w:rsidR="00F166EE" w:rsidRPr="001058B7" w:rsidRDefault="001058B7" w:rsidP="00F166EE">
            <w:pPr>
              <w:spacing w:line="276" w:lineRule="auto"/>
              <w:jc w:val="both"/>
              <w:rPr>
                <w:color w:val="000000"/>
                <w:lang w:val="en-US"/>
              </w:rPr>
            </w:pPr>
            <w:r>
              <w:rPr>
                <w:color w:val="000000"/>
                <w:lang w:val="en-US"/>
              </w:rPr>
              <w:t>1</w:t>
            </w:r>
          </w:p>
        </w:tc>
      </w:tr>
      <w:tr w:rsidR="00F166EE" w:rsidRPr="00F166EE" w:rsidTr="001058B7">
        <w:trPr>
          <w:trHeight w:val="66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after="120" w:line="276" w:lineRule="auto"/>
              <w:ind w:right="-1"/>
              <w:jc w:val="both"/>
              <w:rPr>
                <w:color w:val="000000"/>
              </w:rPr>
            </w:pPr>
            <w:r w:rsidRPr="00F166EE">
              <w:rPr>
                <w:color w:val="000000"/>
              </w:rPr>
              <w:t>Резултат</w:t>
            </w: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rPr>
                <w:color w:val="000000"/>
              </w:rPr>
            </w:pPr>
            <w:r w:rsidRPr="00F166EE">
              <w:rPr>
                <w:color w:val="000000"/>
              </w:rPr>
              <w:t>Брой проекти свързани с иновации</w:t>
            </w:r>
          </w:p>
        </w:tc>
        <w:tc>
          <w:tcPr>
            <w:tcW w:w="1701"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Брой</w:t>
            </w:r>
          </w:p>
        </w:tc>
        <w:tc>
          <w:tcPr>
            <w:tcW w:w="1843"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1</w:t>
            </w:r>
          </w:p>
        </w:tc>
        <w:tc>
          <w:tcPr>
            <w:tcW w:w="2126" w:type="dxa"/>
            <w:tcBorders>
              <w:top w:val="nil"/>
              <w:left w:val="nil"/>
              <w:bottom w:val="single" w:sz="4" w:space="0" w:color="auto"/>
              <w:right w:val="single" w:sz="4" w:space="0" w:color="auto"/>
            </w:tcBorders>
            <w:vAlign w:val="center"/>
          </w:tcPr>
          <w:p w:rsidR="00F166EE" w:rsidRPr="00125DE0" w:rsidRDefault="00125DE0" w:rsidP="00F166EE">
            <w:pPr>
              <w:spacing w:line="276" w:lineRule="auto"/>
              <w:jc w:val="both"/>
              <w:rPr>
                <w:color w:val="000000"/>
              </w:rPr>
            </w:pPr>
            <w:r>
              <w:rPr>
                <w:color w:val="000000"/>
              </w:rPr>
              <w:t>1</w:t>
            </w:r>
          </w:p>
        </w:tc>
      </w:tr>
      <w:tr w:rsidR="00F166EE" w:rsidRPr="00F166EE" w:rsidTr="001058B7">
        <w:trPr>
          <w:trHeight w:val="1266"/>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after="120" w:line="276" w:lineRule="auto"/>
              <w:ind w:right="-1"/>
              <w:jc w:val="both"/>
              <w:rPr>
                <w:color w:val="000000"/>
              </w:rPr>
            </w:pP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rPr>
                <w:color w:val="000000"/>
              </w:rPr>
            </w:pPr>
            <w:r w:rsidRPr="00F166EE">
              <w:rPr>
                <w:color w:val="000000"/>
              </w:rPr>
              <w:t>Брой на създадените нови работни места или запазени съществуващи</w:t>
            </w:r>
          </w:p>
        </w:tc>
        <w:tc>
          <w:tcPr>
            <w:tcW w:w="1701"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Брой</w:t>
            </w:r>
          </w:p>
        </w:tc>
        <w:tc>
          <w:tcPr>
            <w:tcW w:w="1843" w:type="dxa"/>
            <w:tcBorders>
              <w:top w:val="nil"/>
              <w:left w:val="nil"/>
              <w:bottom w:val="single" w:sz="4" w:space="0" w:color="auto"/>
              <w:right w:val="single" w:sz="4" w:space="0" w:color="auto"/>
            </w:tcBorders>
            <w:vAlign w:val="center"/>
          </w:tcPr>
          <w:p w:rsidR="00F166EE" w:rsidRPr="00F166EE" w:rsidRDefault="00F166EE" w:rsidP="00F166EE">
            <w:pPr>
              <w:spacing w:line="276" w:lineRule="auto"/>
              <w:jc w:val="both"/>
              <w:rPr>
                <w:color w:val="000000"/>
              </w:rPr>
            </w:pPr>
            <w:r w:rsidRPr="00F166EE">
              <w:rPr>
                <w:color w:val="000000"/>
              </w:rPr>
              <w:t>2</w:t>
            </w:r>
          </w:p>
        </w:tc>
        <w:tc>
          <w:tcPr>
            <w:tcW w:w="2126" w:type="dxa"/>
            <w:tcBorders>
              <w:top w:val="nil"/>
              <w:left w:val="nil"/>
              <w:bottom w:val="single" w:sz="4" w:space="0" w:color="auto"/>
              <w:right w:val="single" w:sz="4" w:space="0" w:color="auto"/>
            </w:tcBorders>
            <w:vAlign w:val="center"/>
          </w:tcPr>
          <w:p w:rsidR="00F166EE" w:rsidRPr="00103363" w:rsidRDefault="00890348" w:rsidP="00334D34">
            <w:pPr>
              <w:spacing w:line="276" w:lineRule="auto"/>
              <w:jc w:val="both"/>
              <w:rPr>
                <w:color w:val="000000"/>
              </w:rPr>
            </w:pPr>
            <w:r>
              <w:rPr>
                <w:color w:val="000000"/>
              </w:rPr>
              <w:t>1</w:t>
            </w:r>
          </w:p>
        </w:tc>
      </w:tr>
    </w:tbl>
    <w:p w:rsidR="00F166EE" w:rsidRPr="00F166EE" w:rsidRDefault="00F166EE" w:rsidP="00F166EE">
      <w:pPr>
        <w:spacing w:after="120" w:line="276" w:lineRule="auto"/>
        <w:ind w:right="-1"/>
        <w:jc w:val="both"/>
        <w:rPr>
          <w:sz w:val="22"/>
          <w:szCs w:val="22"/>
        </w:rPr>
      </w:pPr>
    </w:p>
    <w:tbl>
      <w:tblPr>
        <w:tblStyle w:val="11"/>
        <w:tblW w:w="9746" w:type="dxa"/>
        <w:tblInd w:w="108" w:type="dxa"/>
        <w:tblLook w:val="04A0" w:firstRow="1" w:lastRow="0" w:firstColumn="1" w:lastColumn="0" w:noHBand="0" w:noVBand="1"/>
      </w:tblPr>
      <w:tblGrid>
        <w:gridCol w:w="1418"/>
        <w:gridCol w:w="2551"/>
        <w:gridCol w:w="1701"/>
        <w:gridCol w:w="1951"/>
        <w:gridCol w:w="2125"/>
      </w:tblGrid>
      <w:tr w:rsidR="00F166EE" w:rsidRPr="00F166EE" w:rsidTr="001058B7">
        <w:tc>
          <w:tcPr>
            <w:tcW w:w="9746" w:type="dxa"/>
            <w:gridSpan w:val="5"/>
            <w:shd w:val="clear" w:color="auto" w:fill="D9D9D9" w:themeFill="background1" w:themeFillShade="D9"/>
          </w:tcPr>
          <w:p w:rsidR="00F166EE" w:rsidRPr="00F166EE" w:rsidRDefault="00F166EE" w:rsidP="00F166EE">
            <w:pPr>
              <w:jc w:val="center"/>
              <w:rPr>
                <w:b/>
                <w:color w:val="000000"/>
              </w:rPr>
            </w:pPr>
            <w:r w:rsidRPr="00F166EE">
              <w:rPr>
                <w:b/>
                <w:color w:val="000000"/>
              </w:rPr>
              <w:t>Индикатори по мярка 4.2</w:t>
            </w:r>
          </w:p>
        </w:tc>
      </w:tr>
      <w:tr w:rsidR="00F166EE" w:rsidRPr="00F166EE" w:rsidTr="001058B7">
        <w:tc>
          <w:tcPr>
            <w:tcW w:w="1418" w:type="dxa"/>
          </w:tcPr>
          <w:p w:rsidR="00F166EE" w:rsidRPr="00F166EE" w:rsidRDefault="00F166EE" w:rsidP="00F166EE">
            <w:pPr>
              <w:spacing w:after="120"/>
              <w:ind w:right="-1"/>
              <w:jc w:val="both"/>
              <w:rPr>
                <w:b/>
                <w:color w:val="000000"/>
              </w:rPr>
            </w:pPr>
            <w:r w:rsidRPr="00F166EE">
              <w:rPr>
                <w:b/>
                <w:color w:val="000000"/>
              </w:rPr>
              <w:t xml:space="preserve">Вид </w:t>
            </w:r>
          </w:p>
          <w:p w:rsidR="00F166EE" w:rsidRPr="00F166EE" w:rsidRDefault="00F166EE" w:rsidP="00F166EE">
            <w:pPr>
              <w:spacing w:after="120"/>
              <w:ind w:right="-1"/>
              <w:jc w:val="both"/>
              <w:rPr>
                <w:b/>
                <w:color w:val="000000"/>
              </w:rPr>
            </w:pPr>
            <w:r w:rsidRPr="00F166EE">
              <w:rPr>
                <w:b/>
                <w:color w:val="000000"/>
              </w:rPr>
              <w:t>индикатор</w:t>
            </w:r>
          </w:p>
        </w:tc>
        <w:tc>
          <w:tcPr>
            <w:tcW w:w="2551" w:type="dxa"/>
            <w:vAlign w:val="center"/>
          </w:tcPr>
          <w:p w:rsidR="00F166EE" w:rsidRPr="00F166EE" w:rsidRDefault="00F166EE" w:rsidP="00F166EE">
            <w:pPr>
              <w:spacing w:after="120"/>
              <w:ind w:right="-1"/>
              <w:jc w:val="both"/>
              <w:rPr>
                <w:b/>
                <w:color w:val="000000"/>
              </w:rPr>
            </w:pPr>
            <w:r w:rsidRPr="00F166EE">
              <w:rPr>
                <w:b/>
                <w:color w:val="000000"/>
              </w:rPr>
              <w:t>Индикатор</w:t>
            </w:r>
          </w:p>
        </w:tc>
        <w:tc>
          <w:tcPr>
            <w:tcW w:w="1701" w:type="dxa"/>
            <w:vAlign w:val="center"/>
          </w:tcPr>
          <w:p w:rsidR="00F166EE" w:rsidRPr="00F166EE" w:rsidRDefault="00F166EE" w:rsidP="00F166EE">
            <w:pPr>
              <w:spacing w:after="120"/>
              <w:ind w:right="-1"/>
              <w:jc w:val="both"/>
              <w:rPr>
                <w:b/>
                <w:color w:val="000000"/>
              </w:rPr>
            </w:pPr>
            <w:r w:rsidRPr="00F166EE">
              <w:rPr>
                <w:b/>
                <w:color w:val="000000"/>
              </w:rPr>
              <w:t xml:space="preserve">Мерна </w:t>
            </w:r>
          </w:p>
          <w:p w:rsidR="00F166EE" w:rsidRPr="00F166EE" w:rsidRDefault="00F166EE" w:rsidP="00F166EE">
            <w:pPr>
              <w:spacing w:after="120"/>
              <w:ind w:right="-1"/>
              <w:jc w:val="both"/>
              <w:rPr>
                <w:b/>
                <w:color w:val="000000"/>
              </w:rPr>
            </w:pPr>
            <w:r w:rsidRPr="00F166EE">
              <w:rPr>
                <w:b/>
                <w:color w:val="000000"/>
              </w:rPr>
              <w:t>единица</w:t>
            </w:r>
          </w:p>
        </w:tc>
        <w:tc>
          <w:tcPr>
            <w:tcW w:w="1951" w:type="dxa"/>
            <w:vAlign w:val="center"/>
          </w:tcPr>
          <w:p w:rsidR="00F166EE" w:rsidRPr="00F166EE" w:rsidRDefault="00F166EE" w:rsidP="00F166EE">
            <w:pPr>
              <w:spacing w:after="120"/>
              <w:ind w:right="-1"/>
              <w:jc w:val="both"/>
              <w:rPr>
                <w:b/>
                <w:color w:val="000000"/>
              </w:rPr>
            </w:pPr>
            <w:r w:rsidRPr="00F166EE">
              <w:rPr>
                <w:b/>
                <w:color w:val="000000"/>
              </w:rPr>
              <w:t>Цел до края на стратегията</w:t>
            </w:r>
          </w:p>
        </w:tc>
        <w:tc>
          <w:tcPr>
            <w:tcW w:w="2125" w:type="dxa"/>
            <w:vAlign w:val="center"/>
          </w:tcPr>
          <w:p w:rsidR="00F166EE" w:rsidRPr="00F166EE" w:rsidRDefault="00253EFD" w:rsidP="00F166EE">
            <w:pPr>
              <w:spacing w:after="120"/>
              <w:ind w:right="-1"/>
              <w:jc w:val="both"/>
              <w:rPr>
                <w:b/>
                <w:color w:val="000000"/>
              </w:rPr>
            </w:pPr>
            <w:r>
              <w:rPr>
                <w:b/>
                <w:color w:val="000000"/>
              </w:rPr>
              <w:t>Изпълнени специфични индикатори за 2020 г.</w:t>
            </w:r>
          </w:p>
        </w:tc>
      </w:tr>
      <w:tr w:rsidR="00F166EE" w:rsidRPr="00F166EE" w:rsidTr="001058B7">
        <w:tc>
          <w:tcPr>
            <w:tcW w:w="1418" w:type="dxa"/>
            <w:vMerge w:val="restart"/>
            <w:vAlign w:val="center"/>
          </w:tcPr>
          <w:p w:rsidR="00F166EE" w:rsidRPr="00F166EE" w:rsidRDefault="00F166EE" w:rsidP="00F166EE">
            <w:pPr>
              <w:ind w:right="-1"/>
              <w:rPr>
                <w:color w:val="000000"/>
              </w:rPr>
            </w:pPr>
            <w:r w:rsidRPr="00F166EE">
              <w:rPr>
                <w:color w:val="000000"/>
              </w:rPr>
              <w:t>Изходен</w:t>
            </w:r>
          </w:p>
        </w:tc>
        <w:tc>
          <w:tcPr>
            <w:tcW w:w="2551" w:type="dxa"/>
          </w:tcPr>
          <w:p w:rsidR="00F166EE" w:rsidRPr="00F166EE" w:rsidRDefault="00F166EE" w:rsidP="00F166EE">
            <w:pPr>
              <w:spacing w:line="276" w:lineRule="auto"/>
              <w:rPr>
                <w:b/>
                <w:color w:val="000000"/>
              </w:rPr>
            </w:pPr>
            <w:r w:rsidRPr="00F166EE">
              <w:rPr>
                <w:color w:val="000000"/>
              </w:rPr>
              <w:t>Брой проекти, финансирани по мярката</w:t>
            </w:r>
          </w:p>
        </w:tc>
        <w:tc>
          <w:tcPr>
            <w:tcW w:w="1701" w:type="dxa"/>
            <w:vAlign w:val="center"/>
          </w:tcPr>
          <w:p w:rsidR="00F166EE" w:rsidRPr="00F166EE" w:rsidRDefault="00F166EE" w:rsidP="00F166EE">
            <w:pPr>
              <w:spacing w:after="120"/>
              <w:ind w:right="-1"/>
              <w:rPr>
                <w:b/>
                <w:color w:val="000000"/>
              </w:rPr>
            </w:pPr>
            <w:r w:rsidRPr="00F166EE">
              <w:rPr>
                <w:color w:val="000000"/>
              </w:rPr>
              <w:t>Брой</w:t>
            </w:r>
          </w:p>
        </w:tc>
        <w:tc>
          <w:tcPr>
            <w:tcW w:w="1951" w:type="dxa"/>
            <w:vAlign w:val="center"/>
          </w:tcPr>
          <w:p w:rsidR="00F166EE" w:rsidRPr="00F166EE" w:rsidRDefault="00F166EE" w:rsidP="00F166EE">
            <w:pPr>
              <w:spacing w:after="120"/>
              <w:ind w:right="-1"/>
              <w:rPr>
                <w:color w:val="000000"/>
              </w:rPr>
            </w:pPr>
            <w:r w:rsidRPr="00F166EE">
              <w:rPr>
                <w:color w:val="000000"/>
              </w:rPr>
              <w:t>1</w:t>
            </w:r>
          </w:p>
        </w:tc>
        <w:tc>
          <w:tcPr>
            <w:tcW w:w="2125" w:type="dxa"/>
            <w:vAlign w:val="center"/>
          </w:tcPr>
          <w:p w:rsidR="00F166EE" w:rsidRPr="00F166EE" w:rsidRDefault="009723AF" w:rsidP="00F166EE">
            <w:pPr>
              <w:spacing w:after="120"/>
              <w:ind w:right="-1"/>
              <w:rPr>
                <w:b/>
                <w:color w:val="000000"/>
              </w:rPr>
            </w:pPr>
            <w:r>
              <w:rPr>
                <w:b/>
                <w:color w:val="000000"/>
              </w:rPr>
              <w:t>-</w:t>
            </w:r>
          </w:p>
        </w:tc>
      </w:tr>
      <w:tr w:rsidR="00F166EE" w:rsidRPr="00F166EE" w:rsidTr="001058B7">
        <w:tc>
          <w:tcPr>
            <w:tcW w:w="1418" w:type="dxa"/>
            <w:vMerge/>
          </w:tcPr>
          <w:p w:rsidR="00F166EE" w:rsidRPr="00F166EE" w:rsidRDefault="00F166EE" w:rsidP="00F166EE">
            <w:pPr>
              <w:ind w:right="-1"/>
              <w:rPr>
                <w:color w:val="000000"/>
              </w:rPr>
            </w:pPr>
          </w:p>
        </w:tc>
        <w:tc>
          <w:tcPr>
            <w:tcW w:w="2551" w:type="dxa"/>
          </w:tcPr>
          <w:p w:rsidR="00F166EE" w:rsidRPr="00F166EE" w:rsidRDefault="00F166EE" w:rsidP="00F166EE">
            <w:pPr>
              <w:spacing w:line="276" w:lineRule="auto"/>
              <w:rPr>
                <w:color w:val="000000"/>
              </w:rPr>
            </w:pPr>
            <w:r w:rsidRPr="00F166EE">
              <w:rPr>
                <w:color w:val="000000"/>
              </w:rPr>
              <w:t xml:space="preserve">Брой бенефициенти, подпомогнати по </w:t>
            </w:r>
          </w:p>
          <w:p w:rsidR="00F166EE" w:rsidRPr="00F166EE" w:rsidRDefault="00F166EE" w:rsidP="00F166EE">
            <w:pPr>
              <w:spacing w:line="276" w:lineRule="auto"/>
              <w:rPr>
                <w:color w:val="000000"/>
              </w:rPr>
            </w:pPr>
            <w:r w:rsidRPr="00F166EE">
              <w:rPr>
                <w:color w:val="000000"/>
              </w:rPr>
              <w:t>мярката</w:t>
            </w:r>
          </w:p>
        </w:tc>
        <w:tc>
          <w:tcPr>
            <w:tcW w:w="1701" w:type="dxa"/>
            <w:vAlign w:val="center"/>
          </w:tcPr>
          <w:p w:rsidR="00F166EE" w:rsidRPr="00F166EE" w:rsidRDefault="00F166EE" w:rsidP="00F166EE">
            <w:pPr>
              <w:spacing w:after="120"/>
              <w:ind w:right="-1"/>
              <w:rPr>
                <w:color w:val="000000"/>
              </w:rPr>
            </w:pPr>
            <w:r w:rsidRPr="00F166EE">
              <w:rPr>
                <w:color w:val="000000"/>
              </w:rPr>
              <w:t>Брой</w:t>
            </w:r>
          </w:p>
        </w:tc>
        <w:tc>
          <w:tcPr>
            <w:tcW w:w="1951" w:type="dxa"/>
            <w:vAlign w:val="center"/>
          </w:tcPr>
          <w:p w:rsidR="00F166EE" w:rsidRPr="00F166EE" w:rsidRDefault="00F166EE" w:rsidP="00F166EE">
            <w:pPr>
              <w:spacing w:after="120"/>
              <w:ind w:right="-1"/>
              <w:rPr>
                <w:color w:val="000000"/>
              </w:rPr>
            </w:pPr>
            <w:r w:rsidRPr="00F166EE">
              <w:rPr>
                <w:color w:val="000000"/>
              </w:rPr>
              <w:t>1</w:t>
            </w:r>
          </w:p>
        </w:tc>
        <w:tc>
          <w:tcPr>
            <w:tcW w:w="2125" w:type="dxa"/>
            <w:vAlign w:val="center"/>
          </w:tcPr>
          <w:p w:rsidR="00F166EE" w:rsidRPr="00F166EE" w:rsidRDefault="009723AF" w:rsidP="00F166EE">
            <w:pPr>
              <w:spacing w:after="120"/>
              <w:ind w:right="-1"/>
              <w:rPr>
                <w:color w:val="000000"/>
              </w:rPr>
            </w:pPr>
            <w:r>
              <w:rPr>
                <w:color w:val="000000"/>
              </w:rPr>
              <w:t>-</w:t>
            </w:r>
          </w:p>
        </w:tc>
      </w:tr>
      <w:tr w:rsidR="00F166EE" w:rsidRPr="00F166EE" w:rsidTr="001058B7">
        <w:tc>
          <w:tcPr>
            <w:tcW w:w="1418" w:type="dxa"/>
            <w:vMerge w:val="restart"/>
            <w:vAlign w:val="center"/>
          </w:tcPr>
          <w:p w:rsidR="00F166EE" w:rsidRPr="00F166EE" w:rsidRDefault="00F166EE" w:rsidP="00F166EE">
            <w:pPr>
              <w:ind w:right="-1"/>
              <w:rPr>
                <w:color w:val="000000"/>
              </w:rPr>
            </w:pPr>
            <w:r w:rsidRPr="00F166EE">
              <w:rPr>
                <w:color w:val="000000"/>
              </w:rPr>
              <w:t>Резултат</w:t>
            </w:r>
          </w:p>
        </w:tc>
        <w:tc>
          <w:tcPr>
            <w:tcW w:w="2551" w:type="dxa"/>
          </w:tcPr>
          <w:p w:rsidR="00F166EE" w:rsidRPr="00F166EE" w:rsidRDefault="00F166EE" w:rsidP="00F166EE">
            <w:pPr>
              <w:spacing w:line="276" w:lineRule="auto"/>
              <w:rPr>
                <w:color w:val="000000"/>
              </w:rPr>
            </w:pPr>
            <w:r w:rsidRPr="00F166EE">
              <w:rPr>
                <w:color w:val="000000"/>
              </w:rPr>
              <w:t xml:space="preserve">Брой проекти </w:t>
            </w:r>
          </w:p>
          <w:p w:rsidR="00F166EE" w:rsidRPr="00F166EE" w:rsidRDefault="00F166EE" w:rsidP="00F166EE">
            <w:pPr>
              <w:spacing w:line="276" w:lineRule="auto"/>
              <w:rPr>
                <w:color w:val="000000"/>
              </w:rPr>
            </w:pPr>
            <w:r w:rsidRPr="00F166EE">
              <w:rPr>
                <w:color w:val="000000"/>
              </w:rPr>
              <w:t xml:space="preserve">свързани с </w:t>
            </w:r>
          </w:p>
          <w:p w:rsidR="00F166EE" w:rsidRPr="00F166EE" w:rsidRDefault="00F166EE" w:rsidP="00F166EE">
            <w:pPr>
              <w:spacing w:line="276" w:lineRule="auto"/>
              <w:rPr>
                <w:color w:val="000000"/>
              </w:rPr>
            </w:pPr>
            <w:r w:rsidRPr="00F166EE">
              <w:rPr>
                <w:color w:val="000000"/>
              </w:rPr>
              <w:t>иновации</w:t>
            </w:r>
          </w:p>
        </w:tc>
        <w:tc>
          <w:tcPr>
            <w:tcW w:w="1701" w:type="dxa"/>
            <w:vAlign w:val="center"/>
          </w:tcPr>
          <w:p w:rsidR="00F166EE" w:rsidRPr="00F166EE" w:rsidRDefault="00F166EE" w:rsidP="00F166EE">
            <w:pPr>
              <w:spacing w:after="120"/>
              <w:ind w:right="-1"/>
              <w:rPr>
                <w:color w:val="000000"/>
              </w:rPr>
            </w:pPr>
            <w:r w:rsidRPr="00F166EE">
              <w:rPr>
                <w:color w:val="000000"/>
              </w:rPr>
              <w:t>Брой</w:t>
            </w:r>
          </w:p>
        </w:tc>
        <w:tc>
          <w:tcPr>
            <w:tcW w:w="1951" w:type="dxa"/>
            <w:vAlign w:val="center"/>
          </w:tcPr>
          <w:p w:rsidR="00F166EE" w:rsidRPr="00F166EE" w:rsidRDefault="00F166EE" w:rsidP="00F166EE">
            <w:pPr>
              <w:spacing w:after="120"/>
              <w:ind w:right="-1"/>
              <w:rPr>
                <w:color w:val="000000"/>
              </w:rPr>
            </w:pPr>
            <w:r w:rsidRPr="00F166EE">
              <w:rPr>
                <w:color w:val="000000"/>
              </w:rPr>
              <w:t>1</w:t>
            </w:r>
          </w:p>
        </w:tc>
        <w:tc>
          <w:tcPr>
            <w:tcW w:w="2125" w:type="dxa"/>
            <w:vAlign w:val="center"/>
          </w:tcPr>
          <w:p w:rsidR="00F166EE" w:rsidRPr="00F166EE" w:rsidRDefault="009723AF" w:rsidP="00F166EE">
            <w:pPr>
              <w:spacing w:after="120"/>
              <w:ind w:right="-1"/>
              <w:rPr>
                <w:color w:val="000000"/>
              </w:rPr>
            </w:pPr>
            <w:r>
              <w:rPr>
                <w:color w:val="000000"/>
              </w:rPr>
              <w:t>-</w:t>
            </w:r>
          </w:p>
        </w:tc>
      </w:tr>
      <w:tr w:rsidR="00F166EE" w:rsidRPr="00F166EE" w:rsidTr="001058B7">
        <w:tc>
          <w:tcPr>
            <w:tcW w:w="1418" w:type="dxa"/>
            <w:vMerge/>
          </w:tcPr>
          <w:p w:rsidR="00F166EE" w:rsidRPr="00F166EE" w:rsidRDefault="00F166EE" w:rsidP="00F166EE">
            <w:pPr>
              <w:ind w:right="-1"/>
              <w:rPr>
                <w:color w:val="000000"/>
              </w:rPr>
            </w:pPr>
          </w:p>
        </w:tc>
        <w:tc>
          <w:tcPr>
            <w:tcW w:w="2551" w:type="dxa"/>
          </w:tcPr>
          <w:p w:rsidR="00F166EE" w:rsidRPr="00F166EE" w:rsidRDefault="00F166EE" w:rsidP="00F166EE">
            <w:pPr>
              <w:spacing w:line="276" w:lineRule="auto"/>
              <w:rPr>
                <w:color w:val="000000"/>
              </w:rPr>
            </w:pPr>
            <w:r w:rsidRPr="00F166EE">
              <w:rPr>
                <w:color w:val="000000"/>
              </w:rPr>
              <w:t xml:space="preserve">Общ брой на </w:t>
            </w:r>
          </w:p>
          <w:p w:rsidR="00F166EE" w:rsidRPr="00F166EE" w:rsidRDefault="00F166EE" w:rsidP="00F166EE">
            <w:pPr>
              <w:spacing w:line="276" w:lineRule="auto"/>
              <w:rPr>
                <w:color w:val="000000"/>
              </w:rPr>
            </w:pPr>
            <w:r w:rsidRPr="00F166EE">
              <w:rPr>
                <w:color w:val="000000"/>
              </w:rPr>
              <w:t xml:space="preserve">създадените нови работни места или </w:t>
            </w:r>
          </w:p>
          <w:p w:rsidR="00F166EE" w:rsidRPr="00F166EE" w:rsidRDefault="00F166EE" w:rsidP="00F166EE">
            <w:pPr>
              <w:spacing w:line="276" w:lineRule="auto"/>
              <w:rPr>
                <w:color w:val="000000"/>
              </w:rPr>
            </w:pPr>
            <w:r w:rsidRPr="00F166EE">
              <w:rPr>
                <w:color w:val="000000"/>
              </w:rPr>
              <w:t xml:space="preserve">запазени </w:t>
            </w:r>
          </w:p>
          <w:p w:rsidR="00F166EE" w:rsidRPr="00F166EE" w:rsidRDefault="00F166EE" w:rsidP="00F166EE">
            <w:pPr>
              <w:spacing w:line="276" w:lineRule="auto"/>
              <w:rPr>
                <w:color w:val="000000"/>
              </w:rPr>
            </w:pPr>
            <w:r w:rsidRPr="00F166EE">
              <w:rPr>
                <w:color w:val="000000"/>
              </w:rPr>
              <w:t>съществуващи</w:t>
            </w:r>
          </w:p>
        </w:tc>
        <w:tc>
          <w:tcPr>
            <w:tcW w:w="1701" w:type="dxa"/>
            <w:vAlign w:val="center"/>
          </w:tcPr>
          <w:p w:rsidR="00F166EE" w:rsidRPr="00F166EE" w:rsidRDefault="00F166EE" w:rsidP="00F166EE">
            <w:pPr>
              <w:spacing w:after="120"/>
              <w:ind w:right="-1"/>
              <w:rPr>
                <w:color w:val="000000"/>
              </w:rPr>
            </w:pPr>
            <w:r w:rsidRPr="00F166EE">
              <w:rPr>
                <w:color w:val="000000"/>
              </w:rPr>
              <w:t>Брой</w:t>
            </w:r>
          </w:p>
        </w:tc>
        <w:tc>
          <w:tcPr>
            <w:tcW w:w="1951" w:type="dxa"/>
            <w:vAlign w:val="center"/>
          </w:tcPr>
          <w:p w:rsidR="00F166EE" w:rsidRPr="00F166EE" w:rsidRDefault="00F166EE" w:rsidP="00F166EE">
            <w:pPr>
              <w:spacing w:after="120"/>
              <w:ind w:right="-1"/>
              <w:rPr>
                <w:color w:val="000000"/>
              </w:rPr>
            </w:pPr>
            <w:r w:rsidRPr="00F166EE">
              <w:rPr>
                <w:color w:val="000000"/>
              </w:rPr>
              <w:t>2</w:t>
            </w:r>
          </w:p>
        </w:tc>
        <w:tc>
          <w:tcPr>
            <w:tcW w:w="2125" w:type="dxa"/>
            <w:vAlign w:val="center"/>
          </w:tcPr>
          <w:p w:rsidR="00F166EE" w:rsidRPr="00F166EE" w:rsidRDefault="009723AF" w:rsidP="00F166EE">
            <w:pPr>
              <w:spacing w:after="120"/>
              <w:ind w:right="-1"/>
              <w:rPr>
                <w:color w:val="000000"/>
              </w:rPr>
            </w:pPr>
            <w:r>
              <w:rPr>
                <w:color w:val="000000"/>
              </w:rPr>
              <w:t>-</w:t>
            </w:r>
          </w:p>
        </w:tc>
      </w:tr>
    </w:tbl>
    <w:p w:rsidR="00F166EE" w:rsidRPr="00F166EE" w:rsidRDefault="00F166EE" w:rsidP="00F166EE">
      <w:pPr>
        <w:spacing w:after="120" w:line="276" w:lineRule="auto"/>
        <w:ind w:right="-1"/>
        <w:jc w:val="both"/>
        <w:rPr>
          <w:sz w:val="22"/>
          <w:szCs w:val="22"/>
        </w:rPr>
      </w:pPr>
    </w:p>
    <w:tbl>
      <w:tblPr>
        <w:tblW w:w="9639" w:type="dxa"/>
        <w:tblInd w:w="70" w:type="dxa"/>
        <w:tblCellMar>
          <w:left w:w="70" w:type="dxa"/>
          <w:right w:w="70" w:type="dxa"/>
        </w:tblCellMar>
        <w:tblLook w:val="04A0" w:firstRow="1" w:lastRow="0" w:firstColumn="1" w:lastColumn="0" w:noHBand="0" w:noVBand="1"/>
      </w:tblPr>
      <w:tblGrid>
        <w:gridCol w:w="1418"/>
        <w:gridCol w:w="2693"/>
        <w:gridCol w:w="1559"/>
        <w:gridCol w:w="1701"/>
        <w:gridCol w:w="2268"/>
      </w:tblGrid>
      <w:tr w:rsidR="00F166EE" w:rsidRPr="00F166EE" w:rsidTr="001058B7">
        <w:trPr>
          <w:trHeight w:val="424"/>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jc w:val="center"/>
              <w:rPr>
                <w:b/>
                <w:color w:val="000000"/>
              </w:rPr>
            </w:pPr>
            <w:r w:rsidRPr="00F166EE">
              <w:rPr>
                <w:b/>
                <w:color w:val="000000"/>
              </w:rPr>
              <w:t>Индикатори по мярка 6.4</w:t>
            </w:r>
          </w:p>
        </w:tc>
      </w:tr>
      <w:tr w:rsidR="00F166EE" w:rsidRPr="00F166EE" w:rsidTr="00385B45">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rPr>
                <w:b/>
                <w:color w:val="000000"/>
              </w:rPr>
            </w:pPr>
            <w:r w:rsidRPr="00F166EE">
              <w:rPr>
                <w:b/>
                <w:color w:val="000000"/>
              </w:rPr>
              <w:t>Вид индикатор</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color w:val="000000"/>
              </w:rPr>
            </w:pPr>
            <w:r w:rsidRPr="00F166EE">
              <w:rPr>
                <w:b/>
                <w:color w:val="000000"/>
              </w:rPr>
              <w:t>Индикатор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color w:val="000000"/>
              </w:rPr>
            </w:pPr>
            <w:r w:rsidRPr="00F166EE">
              <w:rPr>
                <w:b/>
                <w:color w:val="000000"/>
              </w:rPr>
              <w:t>Мерна единица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color w:val="000000"/>
              </w:rPr>
            </w:pPr>
            <w:r w:rsidRPr="00F166EE">
              <w:rPr>
                <w:b/>
                <w:color w:val="000000"/>
              </w:rPr>
              <w:t xml:space="preserve">Цел до края на </w:t>
            </w:r>
          </w:p>
          <w:p w:rsidR="00F166EE" w:rsidRPr="00F166EE" w:rsidRDefault="00F166EE" w:rsidP="00F166EE">
            <w:pPr>
              <w:rPr>
                <w:b/>
                <w:color w:val="000000"/>
              </w:rPr>
            </w:pPr>
            <w:r w:rsidRPr="00F166EE">
              <w:rPr>
                <w:b/>
                <w:color w:val="000000"/>
              </w:rPr>
              <w:t>стратегията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166EE" w:rsidRPr="00F166EE" w:rsidRDefault="00253EFD" w:rsidP="00F166EE">
            <w:pPr>
              <w:rPr>
                <w:b/>
                <w:color w:val="000000"/>
              </w:rPr>
            </w:pPr>
            <w:r>
              <w:rPr>
                <w:b/>
                <w:color w:val="000000"/>
              </w:rPr>
              <w:t>Изпълнени специфични индикатори за 2020 г.</w:t>
            </w:r>
          </w:p>
        </w:tc>
      </w:tr>
      <w:tr w:rsidR="00F166EE" w:rsidRPr="00F166EE" w:rsidTr="00385B45">
        <w:trPr>
          <w:trHeight w:val="9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Изходен</w:t>
            </w:r>
          </w:p>
        </w:tc>
        <w:tc>
          <w:tcPr>
            <w:tcW w:w="269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rPr>
                <w:color w:val="000000"/>
              </w:rPr>
            </w:pPr>
            <w:r w:rsidRPr="00F166EE">
              <w:rPr>
                <w:color w:val="000000"/>
              </w:rPr>
              <w:t xml:space="preserve">Брой проекти, </w:t>
            </w:r>
          </w:p>
          <w:p w:rsidR="00F166EE" w:rsidRPr="00F166EE" w:rsidRDefault="00F166EE" w:rsidP="00F166EE">
            <w:pPr>
              <w:spacing w:line="276" w:lineRule="auto"/>
              <w:rPr>
                <w:color w:val="000000"/>
              </w:rPr>
            </w:pPr>
            <w:r w:rsidRPr="00F166EE">
              <w:rPr>
                <w:color w:val="000000"/>
              </w:rPr>
              <w:t xml:space="preserve">финансирани по </w:t>
            </w:r>
          </w:p>
          <w:p w:rsidR="00F166EE" w:rsidRPr="00F166EE" w:rsidRDefault="00F166EE" w:rsidP="00F166EE">
            <w:pPr>
              <w:spacing w:line="276" w:lineRule="auto"/>
              <w:rPr>
                <w:color w:val="000000"/>
              </w:rPr>
            </w:pPr>
            <w:r w:rsidRPr="00F166EE">
              <w:rPr>
                <w:color w:val="000000"/>
              </w:rPr>
              <w:t>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3</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890348" w:rsidP="00F166EE">
            <w:pPr>
              <w:spacing w:line="276" w:lineRule="auto"/>
              <w:ind w:right="-1"/>
              <w:jc w:val="both"/>
              <w:rPr>
                <w:color w:val="000000"/>
              </w:rPr>
            </w:pPr>
            <w:r>
              <w:rPr>
                <w:color w:val="000000"/>
              </w:rPr>
              <w:t>1</w:t>
            </w:r>
          </w:p>
        </w:tc>
      </w:tr>
      <w:tr w:rsidR="00F166EE" w:rsidRPr="00F166EE" w:rsidTr="00385B45">
        <w:trPr>
          <w:trHeight w:val="413"/>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69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rPr>
                <w:color w:val="000000"/>
              </w:rPr>
            </w:pPr>
            <w:r w:rsidRPr="00F166EE">
              <w:rPr>
                <w:color w:val="000000"/>
              </w:rPr>
              <w:t xml:space="preserve">Брой бенефициенти, подпомогнати по </w:t>
            </w:r>
          </w:p>
          <w:p w:rsidR="00F166EE" w:rsidRPr="00F166EE" w:rsidRDefault="00F166EE" w:rsidP="00F166EE">
            <w:pPr>
              <w:spacing w:line="276" w:lineRule="auto"/>
              <w:rPr>
                <w:color w:val="000000"/>
              </w:rPr>
            </w:pPr>
            <w:r w:rsidRPr="00F166EE">
              <w:rPr>
                <w:color w:val="000000"/>
              </w:rPr>
              <w:t>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3</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890348" w:rsidP="00F166EE">
            <w:pPr>
              <w:spacing w:line="276" w:lineRule="auto"/>
              <w:ind w:right="-1"/>
              <w:jc w:val="both"/>
              <w:rPr>
                <w:color w:val="000000"/>
              </w:rPr>
            </w:pPr>
            <w:r>
              <w:rPr>
                <w:color w:val="000000"/>
              </w:rPr>
              <w:t>1</w:t>
            </w:r>
          </w:p>
        </w:tc>
      </w:tr>
      <w:tr w:rsidR="00F166EE" w:rsidRPr="00F166EE" w:rsidTr="00385B45">
        <w:trPr>
          <w:trHeight w:val="70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Резултат</w:t>
            </w:r>
          </w:p>
        </w:tc>
        <w:tc>
          <w:tcPr>
            <w:tcW w:w="269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Брой проекти свързани с иновации</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1</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890348" w:rsidP="00F166EE">
            <w:pPr>
              <w:spacing w:line="276" w:lineRule="auto"/>
              <w:ind w:right="-1"/>
              <w:jc w:val="both"/>
              <w:rPr>
                <w:color w:val="000000"/>
              </w:rPr>
            </w:pPr>
            <w:r>
              <w:rPr>
                <w:color w:val="000000"/>
              </w:rPr>
              <w:t>1</w:t>
            </w:r>
          </w:p>
        </w:tc>
      </w:tr>
      <w:tr w:rsidR="00F166EE" w:rsidRPr="00F166EE" w:rsidTr="00385B45">
        <w:trPr>
          <w:trHeight w:val="1279"/>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693"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 xml:space="preserve">Брой на </w:t>
            </w:r>
          </w:p>
          <w:p w:rsidR="00F166EE" w:rsidRPr="00F166EE" w:rsidRDefault="00F166EE" w:rsidP="00F166EE">
            <w:pPr>
              <w:spacing w:line="276" w:lineRule="auto"/>
              <w:jc w:val="both"/>
              <w:rPr>
                <w:color w:val="000000"/>
              </w:rPr>
            </w:pPr>
            <w:r w:rsidRPr="00F166EE">
              <w:rPr>
                <w:color w:val="000000"/>
              </w:rPr>
              <w:t xml:space="preserve">създадените нови </w:t>
            </w:r>
          </w:p>
          <w:p w:rsidR="00F166EE" w:rsidRPr="00F166EE" w:rsidRDefault="00F166EE" w:rsidP="00F166EE">
            <w:pPr>
              <w:spacing w:line="276" w:lineRule="auto"/>
              <w:jc w:val="both"/>
              <w:rPr>
                <w:color w:val="000000"/>
              </w:rPr>
            </w:pPr>
            <w:r w:rsidRPr="00F166EE">
              <w:rPr>
                <w:color w:val="000000"/>
              </w:rPr>
              <w:t xml:space="preserve">работни места или </w:t>
            </w:r>
          </w:p>
          <w:p w:rsidR="00F166EE" w:rsidRPr="00F166EE" w:rsidRDefault="00F166EE" w:rsidP="00F166EE">
            <w:pPr>
              <w:spacing w:line="276" w:lineRule="auto"/>
              <w:jc w:val="both"/>
              <w:rPr>
                <w:color w:val="000000"/>
              </w:rPr>
            </w:pPr>
            <w:r w:rsidRPr="00F166EE">
              <w:rPr>
                <w:color w:val="000000"/>
              </w:rPr>
              <w:t>запазени съществуващи</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2</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890348" w:rsidP="00F166EE">
            <w:pPr>
              <w:spacing w:line="276" w:lineRule="auto"/>
              <w:ind w:right="-1"/>
              <w:jc w:val="both"/>
              <w:rPr>
                <w:color w:val="000000"/>
              </w:rPr>
            </w:pPr>
            <w:r>
              <w:rPr>
                <w:color w:val="000000"/>
              </w:rPr>
              <w:t>2</w:t>
            </w:r>
          </w:p>
        </w:tc>
      </w:tr>
    </w:tbl>
    <w:p w:rsidR="00F166EE" w:rsidRPr="00F166EE" w:rsidRDefault="00F166EE" w:rsidP="00F166EE">
      <w:pPr>
        <w:spacing w:after="120" w:line="276" w:lineRule="auto"/>
        <w:ind w:right="-1"/>
        <w:jc w:val="both"/>
      </w:pPr>
    </w:p>
    <w:tbl>
      <w:tblPr>
        <w:tblW w:w="9639" w:type="dxa"/>
        <w:tblInd w:w="70" w:type="dxa"/>
        <w:tblCellMar>
          <w:left w:w="70" w:type="dxa"/>
          <w:right w:w="70" w:type="dxa"/>
        </w:tblCellMar>
        <w:tblLook w:val="04A0" w:firstRow="1" w:lastRow="0" w:firstColumn="1" w:lastColumn="0" w:noHBand="0" w:noVBand="1"/>
      </w:tblPr>
      <w:tblGrid>
        <w:gridCol w:w="1418"/>
        <w:gridCol w:w="2977"/>
        <w:gridCol w:w="1417"/>
        <w:gridCol w:w="1559"/>
        <w:gridCol w:w="2268"/>
      </w:tblGrid>
      <w:tr w:rsidR="00F166EE" w:rsidRPr="00F166EE" w:rsidTr="001058B7">
        <w:trPr>
          <w:trHeight w:val="376"/>
        </w:trPr>
        <w:tc>
          <w:tcPr>
            <w:tcW w:w="963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jc w:val="center"/>
              <w:rPr>
                <w:b/>
                <w:color w:val="000000"/>
              </w:rPr>
            </w:pPr>
            <w:r w:rsidRPr="00F166EE">
              <w:rPr>
                <w:b/>
                <w:color w:val="000000"/>
              </w:rPr>
              <w:t>Индикатори по мярка 7.2</w:t>
            </w:r>
          </w:p>
        </w:tc>
      </w:tr>
      <w:tr w:rsidR="00F166EE" w:rsidRPr="00F166EE" w:rsidTr="00385B45">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 xml:space="preserve">Вид </w:t>
            </w:r>
          </w:p>
          <w:p w:rsidR="00F166EE" w:rsidRPr="00F166EE" w:rsidRDefault="00F166EE" w:rsidP="00F166EE">
            <w:pPr>
              <w:spacing w:line="276" w:lineRule="auto"/>
              <w:ind w:right="-1"/>
              <w:rPr>
                <w:b/>
                <w:color w:val="000000"/>
              </w:rPr>
            </w:pPr>
            <w:r w:rsidRPr="00F166EE">
              <w:rPr>
                <w:b/>
                <w:color w:val="000000"/>
              </w:rPr>
              <w:t>индикатор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Индикатор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 xml:space="preserve">Мерна </w:t>
            </w:r>
          </w:p>
          <w:p w:rsidR="00F166EE" w:rsidRPr="00F166EE" w:rsidRDefault="00F166EE" w:rsidP="00F166EE">
            <w:pPr>
              <w:spacing w:line="276" w:lineRule="auto"/>
              <w:ind w:right="-1"/>
              <w:rPr>
                <w:b/>
                <w:color w:val="000000"/>
              </w:rPr>
            </w:pPr>
            <w:r w:rsidRPr="00F166EE">
              <w:rPr>
                <w:b/>
                <w:color w:val="000000"/>
              </w:rPr>
              <w:t>единица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 xml:space="preserve">Цел до края на </w:t>
            </w:r>
          </w:p>
          <w:p w:rsidR="00F166EE" w:rsidRPr="00F166EE" w:rsidRDefault="00F166EE" w:rsidP="00F166EE">
            <w:pPr>
              <w:spacing w:line="276" w:lineRule="auto"/>
              <w:ind w:right="-1"/>
              <w:rPr>
                <w:b/>
                <w:color w:val="000000"/>
              </w:rPr>
            </w:pPr>
            <w:r w:rsidRPr="00F166EE">
              <w:rPr>
                <w:b/>
                <w:color w:val="000000"/>
              </w:rPr>
              <w:t>стратегията</w:t>
            </w: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F166EE" w:rsidRPr="00F166EE" w:rsidRDefault="00253EFD" w:rsidP="00F166EE">
            <w:pPr>
              <w:spacing w:line="276" w:lineRule="auto"/>
              <w:ind w:right="-1"/>
              <w:rPr>
                <w:b/>
                <w:color w:val="000000"/>
              </w:rPr>
            </w:pPr>
            <w:r>
              <w:rPr>
                <w:b/>
                <w:color w:val="000000"/>
              </w:rPr>
              <w:t>Изпълнени специфични индикатори за 2020 г.</w:t>
            </w:r>
          </w:p>
        </w:tc>
      </w:tr>
      <w:tr w:rsidR="00F166EE" w:rsidRPr="00F166EE" w:rsidTr="00385B45">
        <w:trPr>
          <w:trHeight w:val="657"/>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lastRenderedPageBreak/>
              <w:t>Изходен</w:t>
            </w: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 xml:space="preserve">Брой проекти, </w:t>
            </w:r>
          </w:p>
          <w:p w:rsidR="00F166EE" w:rsidRPr="00F166EE" w:rsidRDefault="00F166EE" w:rsidP="00F166EE">
            <w:pPr>
              <w:spacing w:line="276" w:lineRule="auto"/>
              <w:jc w:val="both"/>
              <w:rPr>
                <w:color w:val="000000"/>
              </w:rPr>
            </w:pPr>
            <w:r w:rsidRPr="00F166EE">
              <w:rPr>
                <w:color w:val="000000"/>
              </w:rPr>
              <w:t>финансирани по мярката</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1</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EB4192" w:rsidP="00F166EE">
            <w:pPr>
              <w:spacing w:line="276" w:lineRule="auto"/>
              <w:jc w:val="both"/>
              <w:rPr>
                <w:color w:val="000000"/>
              </w:rPr>
            </w:pPr>
            <w:r>
              <w:rPr>
                <w:color w:val="000000"/>
              </w:rPr>
              <w:t>2</w:t>
            </w:r>
          </w:p>
        </w:tc>
      </w:tr>
      <w:tr w:rsidR="00F166EE" w:rsidRPr="00F166EE" w:rsidTr="00385B45">
        <w:trPr>
          <w:trHeight w:val="709"/>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 xml:space="preserve">Брой бенефициенти, </w:t>
            </w:r>
          </w:p>
          <w:p w:rsidR="00F166EE" w:rsidRPr="00F166EE" w:rsidRDefault="00F166EE" w:rsidP="00F166EE">
            <w:pPr>
              <w:spacing w:line="276" w:lineRule="auto"/>
              <w:jc w:val="both"/>
              <w:rPr>
                <w:color w:val="000000"/>
              </w:rPr>
            </w:pPr>
            <w:r w:rsidRPr="00F166EE">
              <w:rPr>
                <w:color w:val="000000"/>
              </w:rPr>
              <w:t>подпомогнати по мярката</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1</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EB4192" w:rsidP="00F166EE">
            <w:pPr>
              <w:spacing w:line="276" w:lineRule="auto"/>
              <w:jc w:val="both"/>
              <w:rPr>
                <w:color w:val="000000"/>
              </w:rPr>
            </w:pPr>
            <w:r>
              <w:rPr>
                <w:color w:val="000000"/>
              </w:rPr>
              <w:t>1</w:t>
            </w:r>
          </w:p>
        </w:tc>
      </w:tr>
      <w:tr w:rsidR="00F166EE" w:rsidRPr="00F166EE" w:rsidTr="00385B45">
        <w:trPr>
          <w:trHeight w:val="65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Резултат</w:t>
            </w: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Брой проекти свързани с подобряване на сгради свързани с предоставяне на обществени услуги</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1</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EB4192" w:rsidP="00F166EE">
            <w:pPr>
              <w:spacing w:line="276" w:lineRule="auto"/>
              <w:jc w:val="both"/>
              <w:rPr>
                <w:color w:val="000000"/>
              </w:rPr>
            </w:pPr>
            <w:r>
              <w:rPr>
                <w:color w:val="000000"/>
              </w:rPr>
              <w:t>1</w:t>
            </w:r>
          </w:p>
        </w:tc>
      </w:tr>
      <w:tr w:rsidR="00F166EE" w:rsidRPr="00F166EE" w:rsidTr="00385B45">
        <w:trPr>
          <w:trHeight w:val="632"/>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 xml:space="preserve">Брой изградени или ремонтирани детски площадки </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4</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906F52" w:rsidP="00F166EE">
            <w:pPr>
              <w:spacing w:line="276" w:lineRule="auto"/>
              <w:jc w:val="both"/>
              <w:rPr>
                <w:color w:val="000000"/>
              </w:rPr>
            </w:pPr>
            <w:r>
              <w:rPr>
                <w:color w:val="000000"/>
              </w:rPr>
              <w:t>3</w:t>
            </w:r>
          </w:p>
        </w:tc>
      </w:tr>
      <w:tr w:rsidR="00F166EE" w:rsidRPr="00F166EE" w:rsidTr="00385B45">
        <w:trPr>
          <w:trHeight w:val="556"/>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F166EE" w:rsidRPr="00F166EE" w:rsidRDefault="00F166EE" w:rsidP="00F166EE">
            <w:pPr>
              <w:spacing w:after="120"/>
              <w:ind w:right="-1"/>
              <w:jc w:val="both"/>
              <w:rPr>
                <w:color w:val="000000"/>
                <w:sz w:val="22"/>
                <w:szCs w:val="22"/>
              </w:rPr>
            </w:pP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pPr>
            <w:r w:rsidRPr="00F166EE">
              <w:t>Брой подобрени или ремонтирани зелени площи</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4</w:t>
            </w:r>
          </w:p>
        </w:tc>
        <w:tc>
          <w:tcPr>
            <w:tcW w:w="2268" w:type="dxa"/>
            <w:tcBorders>
              <w:top w:val="nil"/>
              <w:left w:val="nil"/>
              <w:bottom w:val="single" w:sz="4" w:space="0" w:color="auto"/>
              <w:right w:val="single" w:sz="4" w:space="0" w:color="auto"/>
            </w:tcBorders>
            <w:shd w:val="clear" w:color="auto" w:fill="auto"/>
            <w:noWrap/>
            <w:vAlign w:val="center"/>
          </w:tcPr>
          <w:p w:rsidR="00F166EE" w:rsidRPr="00F166EE" w:rsidRDefault="00906F52" w:rsidP="00F166EE">
            <w:pPr>
              <w:spacing w:line="276" w:lineRule="auto"/>
              <w:jc w:val="both"/>
            </w:pPr>
            <w:r>
              <w:t>1</w:t>
            </w:r>
          </w:p>
        </w:tc>
      </w:tr>
    </w:tbl>
    <w:p w:rsidR="00F166EE" w:rsidRPr="00F166EE" w:rsidRDefault="00F166EE" w:rsidP="00F166EE">
      <w:pPr>
        <w:spacing w:after="120" w:line="276" w:lineRule="auto"/>
        <w:ind w:right="-1"/>
        <w:jc w:val="both"/>
      </w:pPr>
    </w:p>
    <w:tbl>
      <w:tblPr>
        <w:tblW w:w="9781" w:type="dxa"/>
        <w:tblInd w:w="70" w:type="dxa"/>
        <w:tblCellMar>
          <w:left w:w="70" w:type="dxa"/>
          <w:right w:w="70" w:type="dxa"/>
        </w:tblCellMar>
        <w:tblLook w:val="04A0" w:firstRow="1" w:lastRow="0" w:firstColumn="1" w:lastColumn="0" w:noHBand="0" w:noVBand="1"/>
      </w:tblPr>
      <w:tblGrid>
        <w:gridCol w:w="1418"/>
        <w:gridCol w:w="2551"/>
        <w:gridCol w:w="1701"/>
        <w:gridCol w:w="1701"/>
        <w:gridCol w:w="2410"/>
      </w:tblGrid>
      <w:tr w:rsidR="00F166EE" w:rsidRPr="00F166EE" w:rsidTr="001058B7">
        <w:trPr>
          <w:trHeight w:val="302"/>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spacing w:line="276" w:lineRule="auto"/>
              <w:jc w:val="center"/>
              <w:rPr>
                <w:b/>
                <w:color w:val="000000"/>
              </w:rPr>
            </w:pPr>
            <w:r w:rsidRPr="00F166EE">
              <w:rPr>
                <w:b/>
                <w:color w:val="000000"/>
              </w:rPr>
              <w:t>Индикатори по мярка 7.5</w:t>
            </w:r>
          </w:p>
        </w:tc>
      </w:tr>
      <w:tr w:rsidR="00F166EE" w:rsidRPr="00F166EE" w:rsidTr="00385B45">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 xml:space="preserve">Вид </w:t>
            </w:r>
          </w:p>
          <w:p w:rsidR="00F166EE" w:rsidRPr="00F166EE" w:rsidRDefault="00F166EE" w:rsidP="00F166EE">
            <w:pPr>
              <w:spacing w:line="276" w:lineRule="auto"/>
              <w:ind w:right="-1"/>
              <w:rPr>
                <w:b/>
                <w:color w:val="000000"/>
              </w:rPr>
            </w:pPr>
            <w:r w:rsidRPr="00F166EE">
              <w:rPr>
                <w:b/>
                <w:color w:val="000000"/>
              </w:rPr>
              <w:t>индикатор</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Индикатор</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 xml:space="preserve">Мерна </w:t>
            </w:r>
          </w:p>
          <w:p w:rsidR="00F166EE" w:rsidRPr="00F166EE" w:rsidRDefault="00F166EE" w:rsidP="00F166EE">
            <w:pPr>
              <w:spacing w:line="276" w:lineRule="auto"/>
              <w:ind w:right="-1"/>
              <w:rPr>
                <w:b/>
                <w:color w:val="000000"/>
              </w:rPr>
            </w:pPr>
            <w:r w:rsidRPr="00F166EE">
              <w:rPr>
                <w:b/>
                <w:color w:val="000000"/>
              </w:rPr>
              <w:t>единица</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rPr>
                <w:b/>
                <w:color w:val="000000"/>
              </w:rPr>
            </w:pPr>
            <w:r w:rsidRPr="00F166EE">
              <w:rPr>
                <w:b/>
                <w:color w:val="000000"/>
              </w:rPr>
              <w:t xml:space="preserve">Цел до края на </w:t>
            </w:r>
          </w:p>
          <w:p w:rsidR="00F166EE" w:rsidRPr="00F166EE" w:rsidRDefault="00F166EE" w:rsidP="00F166EE">
            <w:pPr>
              <w:spacing w:line="276" w:lineRule="auto"/>
              <w:ind w:right="-1"/>
              <w:rPr>
                <w:b/>
                <w:color w:val="000000"/>
              </w:rPr>
            </w:pPr>
            <w:r w:rsidRPr="00F166EE">
              <w:rPr>
                <w:b/>
                <w:color w:val="000000"/>
              </w:rPr>
              <w:t>стратегията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166EE" w:rsidRPr="00F166EE" w:rsidRDefault="00253EFD" w:rsidP="00F166EE">
            <w:pPr>
              <w:spacing w:line="276" w:lineRule="auto"/>
              <w:ind w:right="-1"/>
              <w:rPr>
                <w:b/>
                <w:color w:val="000000"/>
              </w:rPr>
            </w:pPr>
            <w:r>
              <w:rPr>
                <w:b/>
                <w:color w:val="000000"/>
              </w:rPr>
              <w:t>Изпълнени специфични индикатори за 2020 г.</w:t>
            </w:r>
          </w:p>
        </w:tc>
      </w:tr>
      <w:tr w:rsidR="00F166EE" w:rsidRPr="00F166EE" w:rsidTr="00385B45">
        <w:trPr>
          <w:trHeight w:val="61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Изходен</w:t>
            </w: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jc w:val="both"/>
              <w:rPr>
                <w:color w:val="000000"/>
              </w:rPr>
            </w:pPr>
            <w:r w:rsidRPr="00F166EE">
              <w:rPr>
                <w:color w:val="000000"/>
              </w:rPr>
              <w:t>Брой проекти, финансирани по мярката</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6D7C45" w:rsidP="00F166EE">
            <w:pPr>
              <w:spacing w:line="276" w:lineRule="auto"/>
              <w:ind w:right="-1"/>
              <w:jc w:val="both"/>
              <w:rPr>
                <w:color w:val="000000"/>
              </w:rPr>
            </w:pPr>
            <w:r>
              <w:rPr>
                <w:color w:val="000000"/>
              </w:rPr>
              <w:t>1</w:t>
            </w:r>
          </w:p>
        </w:tc>
      </w:tr>
      <w:tr w:rsidR="00F166EE" w:rsidRPr="00F166EE" w:rsidTr="00385B45">
        <w:trPr>
          <w:trHeight w:val="982"/>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jc w:val="both"/>
              <w:rPr>
                <w:color w:val="000000"/>
              </w:rPr>
            </w:pPr>
            <w:r w:rsidRPr="00F166EE">
              <w:rPr>
                <w:color w:val="000000"/>
              </w:rPr>
              <w:t xml:space="preserve">Брой бенефициенти, подпомогнати по </w:t>
            </w:r>
          </w:p>
          <w:p w:rsidR="00F166EE" w:rsidRPr="00F166EE" w:rsidRDefault="00F166EE" w:rsidP="00F166EE">
            <w:pPr>
              <w:spacing w:line="276" w:lineRule="auto"/>
              <w:ind w:right="-1"/>
              <w:jc w:val="both"/>
              <w:rPr>
                <w:color w:val="000000"/>
              </w:rPr>
            </w:pPr>
            <w:r w:rsidRPr="00F166EE">
              <w:rPr>
                <w:color w:val="000000"/>
              </w:rPr>
              <w:t>мярката</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6D7C45" w:rsidP="00F166EE">
            <w:pPr>
              <w:spacing w:line="276" w:lineRule="auto"/>
              <w:ind w:right="-1"/>
              <w:jc w:val="both"/>
              <w:rPr>
                <w:color w:val="000000"/>
              </w:rPr>
            </w:pPr>
            <w:r>
              <w:rPr>
                <w:color w:val="000000"/>
              </w:rPr>
              <w:t>1</w:t>
            </w:r>
          </w:p>
        </w:tc>
      </w:tr>
      <w:tr w:rsidR="00F166EE" w:rsidRPr="00F166EE" w:rsidTr="00385B45">
        <w:trPr>
          <w:trHeight w:val="643"/>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Резултат</w:t>
            </w: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jc w:val="both"/>
              <w:rPr>
                <w:color w:val="000000"/>
              </w:rPr>
            </w:pPr>
            <w:r w:rsidRPr="00F166EE">
              <w:rPr>
                <w:color w:val="000000"/>
              </w:rPr>
              <w:t>Брой подобрени или създадени центрове за изкуство и/или занаяти</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p>
          <w:p w:rsidR="00F166EE" w:rsidRPr="00F166EE" w:rsidRDefault="00F166EE" w:rsidP="00F166EE">
            <w:pPr>
              <w:spacing w:line="276" w:lineRule="auto"/>
              <w:ind w:right="-1"/>
              <w:jc w:val="both"/>
              <w:rPr>
                <w:color w:val="000000"/>
              </w:rPr>
            </w:pPr>
            <w:r w:rsidRPr="00F166EE">
              <w:rPr>
                <w:color w:val="000000"/>
              </w:rPr>
              <w:t>4</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6D7C45" w:rsidP="00F166EE">
            <w:pPr>
              <w:spacing w:line="276" w:lineRule="auto"/>
              <w:ind w:right="-1"/>
              <w:jc w:val="both"/>
              <w:rPr>
                <w:color w:val="000000"/>
              </w:rPr>
            </w:pPr>
            <w:r>
              <w:rPr>
                <w:color w:val="000000"/>
              </w:rPr>
              <w:t>1</w:t>
            </w:r>
          </w:p>
        </w:tc>
      </w:tr>
      <w:tr w:rsidR="00F166EE" w:rsidRPr="00F166EE" w:rsidTr="00385B45">
        <w:trPr>
          <w:trHeight w:val="952"/>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551" w:type="dxa"/>
            <w:tcBorders>
              <w:top w:val="nil"/>
              <w:left w:val="nil"/>
              <w:bottom w:val="single" w:sz="4" w:space="0" w:color="auto"/>
              <w:right w:val="single" w:sz="4" w:space="0" w:color="auto"/>
            </w:tcBorders>
            <w:shd w:val="clear" w:color="auto" w:fill="auto"/>
            <w:noWrap/>
            <w:hideMark/>
          </w:tcPr>
          <w:p w:rsidR="00F166EE" w:rsidRPr="00F166EE" w:rsidRDefault="00F166EE" w:rsidP="0014250B">
            <w:pPr>
              <w:spacing w:line="276" w:lineRule="auto"/>
              <w:ind w:right="-1"/>
              <w:jc w:val="both"/>
              <w:rPr>
                <w:color w:val="000000"/>
              </w:rPr>
            </w:pPr>
            <w:r w:rsidRPr="00F166EE">
              <w:rPr>
                <w:color w:val="000000"/>
              </w:rPr>
              <w:t>Население в територията, което се ползва от подобрената среда.</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5000</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D016C3" w:rsidP="00F166EE">
            <w:pPr>
              <w:spacing w:line="276" w:lineRule="auto"/>
              <w:ind w:right="-1"/>
              <w:jc w:val="both"/>
              <w:rPr>
                <w:color w:val="000000"/>
              </w:rPr>
            </w:pPr>
            <w:r>
              <w:rPr>
                <w:color w:val="000000"/>
              </w:rPr>
              <w:t>5000</w:t>
            </w:r>
          </w:p>
        </w:tc>
      </w:tr>
    </w:tbl>
    <w:p w:rsidR="00F166EE" w:rsidRPr="00F166EE" w:rsidRDefault="00F166EE" w:rsidP="00F166EE">
      <w:pPr>
        <w:spacing w:after="200" w:line="276" w:lineRule="auto"/>
        <w:rPr>
          <w:sz w:val="22"/>
          <w:szCs w:val="22"/>
        </w:rPr>
      </w:pPr>
    </w:p>
    <w:tbl>
      <w:tblPr>
        <w:tblW w:w="9781" w:type="dxa"/>
        <w:tblInd w:w="70" w:type="dxa"/>
        <w:tblCellMar>
          <w:left w:w="70" w:type="dxa"/>
          <w:right w:w="70" w:type="dxa"/>
        </w:tblCellMar>
        <w:tblLook w:val="04A0" w:firstRow="1" w:lastRow="0" w:firstColumn="1" w:lastColumn="0" w:noHBand="0" w:noVBand="1"/>
      </w:tblPr>
      <w:tblGrid>
        <w:gridCol w:w="1418"/>
        <w:gridCol w:w="2977"/>
        <w:gridCol w:w="1417"/>
        <w:gridCol w:w="1559"/>
        <w:gridCol w:w="2410"/>
      </w:tblGrid>
      <w:tr w:rsidR="00F166EE" w:rsidRPr="00F166EE" w:rsidTr="001058B7">
        <w:trPr>
          <w:trHeight w:val="413"/>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jc w:val="center"/>
              <w:rPr>
                <w:b/>
                <w:color w:val="000000"/>
              </w:rPr>
            </w:pPr>
            <w:r w:rsidRPr="00F166EE">
              <w:rPr>
                <w:b/>
                <w:color w:val="000000"/>
              </w:rPr>
              <w:t>Индикатори по мярка 7.11</w:t>
            </w:r>
          </w:p>
        </w:tc>
      </w:tr>
      <w:tr w:rsidR="00F166EE" w:rsidRPr="00F166EE" w:rsidTr="00385B45">
        <w:trPr>
          <w:trHeight w:val="6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 xml:space="preserve">Вид </w:t>
            </w:r>
          </w:p>
          <w:p w:rsidR="00F166EE" w:rsidRPr="00F166EE" w:rsidRDefault="00F166EE" w:rsidP="00F166EE">
            <w:pPr>
              <w:spacing w:line="276" w:lineRule="auto"/>
              <w:ind w:right="-1"/>
              <w:jc w:val="both"/>
              <w:rPr>
                <w:b/>
                <w:color w:val="000000"/>
              </w:rPr>
            </w:pPr>
            <w:r w:rsidRPr="00F166EE">
              <w:rPr>
                <w:b/>
                <w:color w:val="000000"/>
              </w:rPr>
              <w:t>индикатор</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Индикатор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 xml:space="preserve">Мерна </w:t>
            </w:r>
          </w:p>
          <w:p w:rsidR="00F166EE" w:rsidRPr="00F166EE" w:rsidRDefault="00F166EE" w:rsidP="00F166EE">
            <w:pPr>
              <w:spacing w:line="276" w:lineRule="auto"/>
              <w:ind w:right="-1"/>
              <w:jc w:val="both"/>
              <w:rPr>
                <w:b/>
                <w:color w:val="000000"/>
              </w:rPr>
            </w:pPr>
            <w:r w:rsidRPr="00F166EE">
              <w:rPr>
                <w:b/>
                <w:color w:val="000000"/>
              </w:rPr>
              <w:t>единица</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b/>
                <w:color w:val="000000"/>
              </w:rPr>
            </w:pPr>
            <w:r w:rsidRPr="00F166EE">
              <w:rPr>
                <w:b/>
                <w:color w:val="000000"/>
              </w:rPr>
              <w:t xml:space="preserve">Цел до края на </w:t>
            </w:r>
          </w:p>
          <w:p w:rsidR="00F166EE" w:rsidRPr="00F166EE" w:rsidRDefault="00F166EE" w:rsidP="00F166EE">
            <w:pPr>
              <w:spacing w:line="276" w:lineRule="auto"/>
              <w:ind w:right="-1"/>
              <w:jc w:val="both"/>
              <w:rPr>
                <w:b/>
                <w:color w:val="000000"/>
              </w:rPr>
            </w:pPr>
            <w:r w:rsidRPr="00F166EE">
              <w:rPr>
                <w:b/>
                <w:color w:val="000000"/>
              </w:rPr>
              <w:t>стратегията</w:t>
            </w:r>
          </w:p>
        </w:tc>
        <w:tc>
          <w:tcPr>
            <w:tcW w:w="2410" w:type="dxa"/>
            <w:tcBorders>
              <w:top w:val="single" w:sz="4" w:space="0" w:color="auto"/>
              <w:left w:val="nil"/>
              <w:bottom w:val="single" w:sz="4" w:space="0" w:color="auto"/>
              <w:right w:val="single" w:sz="4" w:space="0" w:color="auto"/>
            </w:tcBorders>
            <w:shd w:val="clear" w:color="auto" w:fill="auto"/>
            <w:noWrap/>
            <w:vAlign w:val="center"/>
          </w:tcPr>
          <w:p w:rsidR="00F166EE" w:rsidRPr="00F166EE" w:rsidRDefault="00253EFD" w:rsidP="00F166EE">
            <w:pPr>
              <w:spacing w:line="276" w:lineRule="auto"/>
              <w:ind w:right="-1"/>
              <w:jc w:val="both"/>
              <w:rPr>
                <w:b/>
                <w:color w:val="000000"/>
              </w:rPr>
            </w:pPr>
            <w:r>
              <w:rPr>
                <w:b/>
                <w:color w:val="000000"/>
              </w:rPr>
              <w:t>Изпълнени специфични индикатори за 2020 г.</w:t>
            </w:r>
          </w:p>
        </w:tc>
      </w:tr>
      <w:tr w:rsidR="00F166EE" w:rsidRPr="00F166EE" w:rsidTr="00385B45">
        <w:trPr>
          <w:trHeight w:val="657"/>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Изходен</w:t>
            </w: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 xml:space="preserve">Брой проекти, </w:t>
            </w:r>
          </w:p>
          <w:p w:rsidR="00F166EE" w:rsidRPr="00F166EE" w:rsidRDefault="00F166EE" w:rsidP="00F166EE">
            <w:pPr>
              <w:spacing w:line="276" w:lineRule="auto"/>
              <w:jc w:val="both"/>
              <w:rPr>
                <w:color w:val="000000"/>
              </w:rPr>
            </w:pPr>
            <w:r w:rsidRPr="00F166EE">
              <w:rPr>
                <w:color w:val="000000"/>
              </w:rPr>
              <w:t>финансирани по мярката</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5</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72767A" w:rsidP="00F166EE">
            <w:pPr>
              <w:spacing w:line="276" w:lineRule="auto"/>
              <w:jc w:val="both"/>
              <w:rPr>
                <w:color w:val="000000"/>
              </w:rPr>
            </w:pPr>
            <w:r>
              <w:rPr>
                <w:color w:val="000000"/>
              </w:rPr>
              <w:t>5</w:t>
            </w:r>
          </w:p>
        </w:tc>
      </w:tr>
      <w:tr w:rsidR="00F166EE" w:rsidRPr="00F166EE" w:rsidTr="00385B45">
        <w:trPr>
          <w:trHeight w:val="709"/>
        </w:trPr>
        <w:tc>
          <w:tcPr>
            <w:tcW w:w="1418" w:type="dxa"/>
            <w:vMerge/>
            <w:tcBorders>
              <w:top w:val="nil"/>
              <w:left w:val="single" w:sz="4" w:space="0" w:color="auto"/>
              <w:bottom w:val="single" w:sz="4" w:space="0" w:color="auto"/>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 xml:space="preserve">Брой бенефициенти, </w:t>
            </w:r>
          </w:p>
          <w:p w:rsidR="00F166EE" w:rsidRPr="00F166EE" w:rsidRDefault="00F166EE" w:rsidP="00F166EE">
            <w:pPr>
              <w:spacing w:line="276" w:lineRule="auto"/>
              <w:jc w:val="both"/>
              <w:rPr>
                <w:color w:val="000000"/>
              </w:rPr>
            </w:pPr>
            <w:r w:rsidRPr="00F166EE">
              <w:rPr>
                <w:color w:val="000000"/>
              </w:rPr>
              <w:t>подпомогнати по мярката</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5</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72767A" w:rsidP="00F166EE">
            <w:pPr>
              <w:spacing w:line="276" w:lineRule="auto"/>
              <w:jc w:val="both"/>
              <w:rPr>
                <w:color w:val="000000"/>
              </w:rPr>
            </w:pPr>
            <w:r>
              <w:rPr>
                <w:color w:val="000000"/>
              </w:rPr>
              <w:t>5</w:t>
            </w:r>
          </w:p>
        </w:tc>
      </w:tr>
      <w:tr w:rsidR="00F166EE" w:rsidRPr="00F166EE" w:rsidTr="00385B45">
        <w:trPr>
          <w:trHeight w:val="655"/>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line="276" w:lineRule="auto"/>
              <w:ind w:right="-1"/>
              <w:jc w:val="both"/>
              <w:rPr>
                <w:color w:val="000000"/>
              </w:rPr>
            </w:pPr>
            <w:r w:rsidRPr="00F166EE">
              <w:rPr>
                <w:color w:val="000000"/>
              </w:rPr>
              <w:t>Резултат</w:t>
            </w: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Организирани и проведени фестивали и събития свързани с местното културно наследство</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5</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45367A" w:rsidP="00F166EE">
            <w:pPr>
              <w:spacing w:line="276" w:lineRule="auto"/>
              <w:jc w:val="both"/>
              <w:rPr>
                <w:color w:val="000000"/>
              </w:rPr>
            </w:pPr>
            <w:r>
              <w:rPr>
                <w:color w:val="000000"/>
              </w:rPr>
              <w:t>7</w:t>
            </w:r>
          </w:p>
        </w:tc>
      </w:tr>
      <w:tr w:rsidR="00F166EE" w:rsidRPr="00F166EE" w:rsidTr="00385B45">
        <w:trPr>
          <w:trHeight w:val="884"/>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rPr>
                <w:color w:val="000000"/>
              </w:rPr>
            </w:pP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rPr>
                <w:color w:val="000000"/>
              </w:rPr>
            </w:pPr>
            <w:r w:rsidRPr="00F166EE">
              <w:rPr>
                <w:color w:val="000000"/>
              </w:rPr>
              <w:t>Организирани и проведени събития свързани със спортни мероприятия</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rPr>
                <w:color w:val="000000"/>
              </w:rPr>
            </w:pPr>
            <w:r w:rsidRPr="00F166EE">
              <w:rPr>
                <w:color w:val="000000"/>
              </w:rPr>
              <w:t>2</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45367A" w:rsidP="00F166EE">
            <w:pPr>
              <w:spacing w:line="276" w:lineRule="auto"/>
              <w:jc w:val="both"/>
              <w:rPr>
                <w:color w:val="000000"/>
              </w:rPr>
            </w:pPr>
            <w:r>
              <w:rPr>
                <w:color w:val="000000"/>
              </w:rPr>
              <w:t>4</w:t>
            </w:r>
          </w:p>
        </w:tc>
      </w:tr>
      <w:tr w:rsidR="00F166EE" w:rsidRPr="00F166EE" w:rsidTr="00385B45">
        <w:trPr>
          <w:trHeight w:val="65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F166EE" w:rsidRPr="00F166EE" w:rsidRDefault="00F166EE" w:rsidP="00F166EE">
            <w:pPr>
              <w:spacing w:after="120"/>
              <w:ind w:right="-1"/>
              <w:jc w:val="both"/>
              <w:rPr>
                <w:color w:val="000000"/>
                <w:sz w:val="22"/>
                <w:szCs w:val="22"/>
              </w:rPr>
            </w:pPr>
          </w:p>
        </w:tc>
        <w:tc>
          <w:tcPr>
            <w:tcW w:w="2977"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pPr>
            <w:r w:rsidRPr="00F166EE">
              <w:t>Проучвания свързани с културното наследство</w:t>
            </w:r>
          </w:p>
        </w:tc>
        <w:tc>
          <w:tcPr>
            <w:tcW w:w="1417"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Брой</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1</w:t>
            </w:r>
          </w:p>
        </w:tc>
        <w:tc>
          <w:tcPr>
            <w:tcW w:w="2410" w:type="dxa"/>
            <w:tcBorders>
              <w:top w:val="nil"/>
              <w:left w:val="nil"/>
              <w:bottom w:val="single" w:sz="4" w:space="0" w:color="auto"/>
              <w:right w:val="single" w:sz="4" w:space="0" w:color="auto"/>
            </w:tcBorders>
            <w:shd w:val="clear" w:color="auto" w:fill="auto"/>
            <w:noWrap/>
            <w:vAlign w:val="center"/>
          </w:tcPr>
          <w:p w:rsidR="00F166EE" w:rsidRPr="00F166EE" w:rsidRDefault="0045367A" w:rsidP="00F166EE">
            <w:pPr>
              <w:spacing w:line="276" w:lineRule="auto"/>
              <w:jc w:val="both"/>
            </w:pPr>
            <w:r>
              <w:t>2</w:t>
            </w:r>
          </w:p>
        </w:tc>
      </w:tr>
    </w:tbl>
    <w:p w:rsidR="00F166EE" w:rsidRPr="00F166EE" w:rsidRDefault="00F166EE" w:rsidP="00F166EE">
      <w:pPr>
        <w:spacing w:after="200" w:line="276" w:lineRule="auto"/>
        <w:ind w:right="-1"/>
        <w:jc w:val="both"/>
      </w:pPr>
    </w:p>
    <w:p w:rsidR="00F166EE" w:rsidRPr="00F166EE" w:rsidRDefault="00F166EE" w:rsidP="00F166EE">
      <w:pPr>
        <w:keepNext/>
        <w:keepLines/>
        <w:spacing w:before="40" w:line="276" w:lineRule="auto"/>
        <w:outlineLvl w:val="1"/>
        <w:rPr>
          <w:b/>
        </w:rPr>
      </w:pPr>
      <w:r w:rsidRPr="00F166EE">
        <w:rPr>
          <w:b/>
        </w:rPr>
        <w:t>9.3</w:t>
      </w:r>
      <w:r w:rsidR="00385B45">
        <w:rPr>
          <w:b/>
        </w:rPr>
        <w:t xml:space="preserve"> </w:t>
      </w:r>
      <w:r w:rsidRPr="00F166EE">
        <w:rPr>
          <w:b/>
        </w:rPr>
        <w:t>Индикатори по мерки от ОПОС 2014-2020г.</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3"/>
        <w:gridCol w:w="1998"/>
        <w:gridCol w:w="1565"/>
        <w:gridCol w:w="1743"/>
        <w:gridCol w:w="3980"/>
      </w:tblGrid>
      <w:tr w:rsidR="00DE40C2" w:rsidRPr="00DE40C2" w:rsidTr="005B755A">
        <w:tc>
          <w:tcPr>
            <w:tcW w:w="10189" w:type="dxa"/>
            <w:gridSpan w:val="5"/>
            <w:shd w:val="clear" w:color="auto" w:fill="BFBFBF" w:themeFill="background1" w:themeFillShade="BF"/>
            <w:vAlign w:val="center"/>
          </w:tcPr>
          <w:p w:rsidR="00530CE7" w:rsidRPr="00DE40C2" w:rsidRDefault="00530CE7" w:rsidP="00F166EE">
            <w:pPr>
              <w:autoSpaceDE w:val="0"/>
              <w:autoSpaceDN w:val="0"/>
              <w:adjustRightInd w:val="0"/>
              <w:spacing w:line="276" w:lineRule="auto"/>
              <w:ind w:right="567"/>
              <w:jc w:val="center"/>
              <w:rPr>
                <w:b/>
              </w:rPr>
            </w:pPr>
            <w:r w:rsidRPr="00DE40C2">
              <w:rPr>
                <w:b/>
              </w:rPr>
              <w:t>Индикатори по подобряване на природозащитното състояние на видове от мрежата Натура 2000 чрез подхода ВОМР</w:t>
            </w:r>
          </w:p>
        </w:tc>
      </w:tr>
      <w:tr w:rsidR="00DE40C2" w:rsidRPr="00DE40C2" w:rsidTr="00530CE7">
        <w:tc>
          <w:tcPr>
            <w:tcW w:w="903" w:type="dxa"/>
            <w:vAlign w:val="center"/>
          </w:tcPr>
          <w:p w:rsidR="00530CE7" w:rsidRPr="00DE40C2" w:rsidRDefault="00530CE7" w:rsidP="00F166EE">
            <w:pPr>
              <w:autoSpaceDE w:val="0"/>
              <w:autoSpaceDN w:val="0"/>
              <w:adjustRightInd w:val="0"/>
              <w:spacing w:line="276" w:lineRule="auto"/>
              <w:ind w:right="34"/>
              <w:jc w:val="both"/>
              <w:rPr>
                <w:b/>
                <w:lang w:val="en-US"/>
              </w:rPr>
            </w:pPr>
            <w:r w:rsidRPr="00DE40C2">
              <w:rPr>
                <w:b/>
                <w:lang w:val="en-US"/>
              </w:rPr>
              <w:t>ID</w:t>
            </w:r>
          </w:p>
        </w:tc>
        <w:tc>
          <w:tcPr>
            <w:tcW w:w="1998" w:type="dxa"/>
            <w:vAlign w:val="center"/>
          </w:tcPr>
          <w:p w:rsidR="00530CE7" w:rsidRPr="00DE40C2" w:rsidRDefault="00530CE7" w:rsidP="00F166EE">
            <w:pPr>
              <w:autoSpaceDE w:val="0"/>
              <w:autoSpaceDN w:val="0"/>
              <w:adjustRightInd w:val="0"/>
              <w:spacing w:line="276" w:lineRule="auto"/>
              <w:ind w:right="567"/>
              <w:jc w:val="both"/>
              <w:rPr>
                <w:b/>
              </w:rPr>
            </w:pPr>
            <w:r w:rsidRPr="00DE40C2">
              <w:rPr>
                <w:b/>
              </w:rPr>
              <w:t>Индикатор</w:t>
            </w:r>
          </w:p>
        </w:tc>
        <w:tc>
          <w:tcPr>
            <w:tcW w:w="1565" w:type="dxa"/>
            <w:vAlign w:val="center"/>
          </w:tcPr>
          <w:p w:rsidR="00530CE7" w:rsidRPr="00DE40C2" w:rsidRDefault="00530CE7" w:rsidP="00F166EE">
            <w:pPr>
              <w:autoSpaceDE w:val="0"/>
              <w:autoSpaceDN w:val="0"/>
              <w:adjustRightInd w:val="0"/>
              <w:spacing w:line="276" w:lineRule="auto"/>
              <w:ind w:right="114"/>
              <w:jc w:val="both"/>
              <w:rPr>
                <w:b/>
              </w:rPr>
            </w:pPr>
            <w:r w:rsidRPr="00DE40C2">
              <w:rPr>
                <w:b/>
              </w:rPr>
              <w:t xml:space="preserve">Мерна </w:t>
            </w:r>
          </w:p>
          <w:p w:rsidR="00530CE7" w:rsidRPr="00DE40C2" w:rsidRDefault="00530CE7" w:rsidP="00F166EE">
            <w:pPr>
              <w:autoSpaceDE w:val="0"/>
              <w:autoSpaceDN w:val="0"/>
              <w:adjustRightInd w:val="0"/>
              <w:spacing w:line="276" w:lineRule="auto"/>
              <w:ind w:right="114"/>
              <w:jc w:val="both"/>
              <w:rPr>
                <w:b/>
              </w:rPr>
            </w:pPr>
            <w:r w:rsidRPr="00DE40C2">
              <w:rPr>
                <w:b/>
              </w:rPr>
              <w:t>единица</w:t>
            </w:r>
          </w:p>
        </w:tc>
        <w:tc>
          <w:tcPr>
            <w:tcW w:w="1743" w:type="dxa"/>
            <w:vAlign w:val="center"/>
          </w:tcPr>
          <w:p w:rsidR="00530CE7" w:rsidRPr="00DE40C2" w:rsidRDefault="00530CE7" w:rsidP="00F166EE">
            <w:pPr>
              <w:tabs>
                <w:tab w:val="left" w:pos="837"/>
              </w:tabs>
              <w:autoSpaceDE w:val="0"/>
              <w:autoSpaceDN w:val="0"/>
              <w:adjustRightInd w:val="0"/>
              <w:spacing w:line="276" w:lineRule="auto"/>
              <w:ind w:right="33"/>
              <w:jc w:val="both"/>
              <w:rPr>
                <w:b/>
              </w:rPr>
            </w:pPr>
          </w:p>
        </w:tc>
        <w:tc>
          <w:tcPr>
            <w:tcW w:w="3980" w:type="dxa"/>
          </w:tcPr>
          <w:p w:rsidR="00530CE7" w:rsidRPr="00DE40C2" w:rsidRDefault="00530CE7" w:rsidP="00F166EE">
            <w:pPr>
              <w:tabs>
                <w:tab w:val="left" w:pos="837"/>
              </w:tabs>
              <w:autoSpaceDE w:val="0"/>
              <w:autoSpaceDN w:val="0"/>
              <w:adjustRightInd w:val="0"/>
              <w:spacing w:line="276" w:lineRule="auto"/>
              <w:ind w:right="33"/>
              <w:jc w:val="both"/>
              <w:rPr>
                <w:b/>
              </w:rPr>
            </w:pPr>
            <w:r w:rsidRPr="00DE40C2">
              <w:rPr>
                <w:b/>
              </w:rPr>
              <w:t>Изпълнени специфични индикатори за 2020 г.</w:t>
            </w:r>
          </w:p>
        </w:tc>
      </w:tr>
      <w:tr w:rsidR="00DE40C2" w:rsidRPr="00DE40C2" w:rsidTr="00530CE7">
        <w:tc>
          <w:tcPr>
            <w:tcW w:w="903" w:type="dxa"/>
            <w:vAlign w:val="center"/>
          </w:tcPr>
          <w:p w:rsidR="00530CE7" w:rsidRPr="00DE40C2" w:rsidRDefault="00DE40C2" w:rsidP="00F166EE">
            <w:pPr>
              <w:autoSpaceDE w:val="0"/>
              <w:autoSpaceDN w:val="0"/>
              <w:adjustRightInd w:val="0"/>
              <w:spacing w:line="276" w:lineRule="auto"/>
              <w:ind w:right="567"/>
              <w:jc w:val="both"/>
            </w:pPr>
            <w:r w:rsidRPr="00DE40C2">
              <w:t>1</w:t>
            </w:r>
          </w:p>
        </w:tc>
        <w:tc>
          <w:tcPr>
            <w:tcW w:w="1998" w:type="dxa"/>
            <w:vAlign w:val="center"/>
          </w:tcPr>
          <w:p w:rsidR="00530CE7" w:rsidRPr="00DE40C2" w:rsidRDefault="00530CE7" w:rsidP="00F166EE">
            <w:pPr>
              <w:autoSpaceDE w:val="0"/>
              <w:autoSpaceDN w:val="0"/>
              <w:adjustRightInd w:val="0"/>
              <w:spacing w:line="276" w:lineRule="auto"/>
              <w:ind w:right="34"/>
              <w:jc w:val="both"/>
            </w:pPr>
            <w:r w:rsidRPr="00DE40C2">
              <w:t>Видове, за чието опазване се изпълняват дейности</w:t>
            </w:r>
          </w:p>
        </w:tc>
        <w:tc>
          <w:tcPr>
            <w:tcW w:w="1565" w:type="dxa"/>
            <w:vAlign w:val="center"/>
          </w:tcPr>
          <w:p w:rsidR="00530CE7" w:rsidRPr="00DE40C2" w:rsidRDefault="00530CE7" w:rsidP="00F166EE">
            <w:pPr>
              <w:autoSpaceDE w:val="0"/>
              <w:autoSpaceDN w:val="0"/>
              <w:adjustRightInd w:val="0"/>
              <w:spacing w:line="276" w:lineRule="auto"/>
              <w:ind w:right="567"/>
              <w:jc w:val="both"/>
            </w:pPr>
            <w:r w:rsidRPr="00DE40C2">
              <w:t>брой</w:t>
            </w:r>
          </w:p>
        </w:tc>
        <w:tc>
          <w:tcPr>
            <w:tcW w:w="1743" w:type="dxa"/>
            <w:shd w:val="clear" w:color="auto" w:fill="auto"/>
            <w:vAlign w:val="center"/>
          </w:tcPr>
          <w:p w:rsidR="00530CE7" w:rsidRPr="00DE40C2" w:rsidRDefault="00530CE7" w:rsidP="00F166EE">
            <w:pPr>
              <w:autoSpaceDE w:val="0"/>
              <w:autoSpaceDN w:val="0"/>
              <w:adjustRightInd w:val="0"/>
              <w:spacing w:line="276" w:lineRule="auto"/>
              <w:ind w:right="567"/>
              <w:jc w:val="both"/>
            </w:pPr>
            <w:r w:rsidRPr="00DE40C2">
              <w:t>11</w:t>
            </w:r>
          </w:p>
        </w:tc>
        <w:tc>
          <w:tcPr>
            <w:tcW w:w="3980" w:type="dxa"/>
          </w:tcPr>
          <w:p w:rsidR="00DE40C2" w:rsidRPr="00DE40C2" w:rsidRDefault="00DE40C2" w:rsidP="00F166EE">
            <w:pPr>
              <w:autoSpaceDE w:val="0"/>
              <w:autoSpaceDN w:val="0"/>
              <w:adjustRightInd w:val="0"/>
              <w:spacing w:line="276" w:lineRule="auto"/>
              <w:ind w:right="567"/>
              <w:jc w:val="both"/>
            </w:pPr>
          </w:p>
          <w:p w:rsidR="00530CE7" w:rsidRPr="00DE40C2" w:rsidRDefault="00DE40C2" w:rsidP="00F166EE">
            <w:pPr>
              <w:autoSpaceDE w:val="0"/>
              <w:autoSpaceDN w:val="0"/>
              <w:adjustRightInd w:val="0"/>
              <w:spacing w:line="276" w:lineRule="auto"/>
              <w:ind w:right="567"/>
              <w:jc w:val="both"/>
            </w:pPr>
            <w:r w:rsidRPr="00DE40C2">
              <w:t>11</w:t>
            </w:r>
          </w:p>
        </w:tc>
      </w:tr>
    </w:tbl>
    <w:p w:rsidR="00F166EE" w:rsidRPr="00F166EE" w:rsidRDefault="00F166EE" w:rsidP="00F166EE">
      <w:pPr>
        <w:keepNext/>
        <w:keepLines/>
        <w:spacing w:before="40" w:line="276" w:lineRule="auto"/>
        <w:outlineLvl w:val="1"/>
        <w:rPr>
          <w:b/>
        </w:rPr>
      </w:pPr>
    </w:p>
    <w:p w:rsidR="00F166EE" w:rsidRPr="00F166EE" w:rsidRDefault="00F166EE" w:rsidP="00F166EE">
      <w:pPr>
        <w:keepNext/>
        <w:keepLines/>
        <w:spacing w:before="40" w:line="276" w:lineRule="auto"/>
        <w:outlineLvl w:val="1"/>
        <w:rPr>
          <w:b/>
        </w:rPr>
      </w:pPr>
      <w:r w:rsidRPr="00F166EE">
        <w:rPr>
          <w:b/>
        </w:rPr>
        <w:t>9.4 Индикатори по мерки от ОПНОИР 2014-2020г.</w:t>
      </w:r>
    </w:p>
    <w:tbl>
      <w:tblPr>
        <w:tblW w:w="9822" w:type="dxa"/>
        <w:tblInd w:w="70" w:type="dxa"/>
        <w:tblCellMar>
          <w:left w:w="70" w:type="dxa"/>
          <w:right w:w="70" w:type="dxa"/>
        </w:tblCellMar>
        <w:tblLook w:val="04A0" w:firstRow="1" w:lastRow="0" w:firstColumn="1" w:lastColumn="0" w:noHBand="0" w:noVBand="1"/>
      </w:tblPr>
      <w:tblGrid>
        <w:gridCol w:w="1333"/>
        <w:gridCol w:w="2835"/>
        <w:gridCol w:w="1559"/>
        <w:gridCol w:w="1701"/>
        <w:gridCol w:w="2394"/>
      </w:tblGrid>
      <w:tr w:rsidR="00F166EE" w:rsidRPr="00F166EE" w:rsidTr="001058B7">
        <w:trPr>
          <w:trHeight w:val="679"/>
        </w:trPr>
        <w:tc>
          <w:tcPr>
            <w:tcW w:w="98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jc w:val="center"/>
              <w:rPr>
                <w:rFonts w:eastAsia="Calibri"/>
                <w:b/>
                <w:lang w:eastAsia="en-US"/>
              </w:rPr>
            </w:pPr>
            <w:r w:rsidRPr="00F166EE">
              <w:rPr>
                <w:rFonts w:eastAsia="Calibri"/>
                <w:b/>
                <w:lang w:eastAsia="en-US"/>
              </w:rPr>
              <w:t xml:space="preserve">МЯРКА 2.1 Социално-икономическа интеграция на </w:t>
            </w:r>
            <w:proofErr w:type="spellStart"/>
            <w:r w:rsidRPr="00F166EE">
              <w:rPr>
                <w:rFonts w:eastAsia="Calibri"/>
                <w:b/>
                <w:lang w:eastAsia="en-US"/>
              </w:rPr>
              <w:t>маргинализирани</w:t>
            </w:r>
            <w:proofErr w:type="spellEnd"/>
            <w:r w:rsidRPr="00F166EE">
              <w:rPr>
                <w:rFonts w:eastAsia="Calibri"/>
                <w:b/>
                <w:lang w:eastAsia="en-US"/>
              </w:rPr>
              <w:t xml:space="preserve"> общности като ромите</w:t>
            </w:r>
          </w:p>
        </w:tc>
      </w:tr>
      <w:tr w:rsidR="00F166EE" w:rsidRPr="00F166EE" w:rsidTr="00385B45">
        <w:trPr>
          <w:trHeight w:val="6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Вид </w:t>
            </w:r>
          </w:p>
          <w:p w:rsidR="00F166EE" w:rsidRPr="00F166EE" w:rsidRDefault="00F166EE" w:rsidP="00F166EE">
            <w:pPr>
              <w:rPr>
                <w:b/>
              </w:rPr>
            </w:pPr>
            <w:r w:rsidRPr="00F166EE">
              <w:rPr>
                <w:b/>
              </w:rPr>
              <w:t>индикатор</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Индикатор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Мерна </w:t>
            </w:r>
          </w:p>
          <w:p w:rsidR="00F166EE" w:rsidRPr="00F166EE" w:rsidRDefault="00F166EE" w:rsidP="00F166EE">
            <w:pPr>
              <w:rPr>
                <w:b/>
              </w:rPr>
            </w:pPr>
            <w:r w:rsidRPr="00F166EE">
              <w:rPr>
                <w:b/>
              </w:rPr>
              <w:t>единица</w:t>
            </w:r>
          </w:p>
        </w:tc>
        <w:tc>
          <w:tcPr>
            <w:tcW w:w="1701" w:type="dxa"/>
            <w:tcBorders>
              <w:top w:val="single" w:sz="4" w:space="0" w:color="auto"/>
              <w:left w:val="nil"/>
              <w:bottom w:val="single" w:sz="4" w:space="0" w:color="auto"/>
              <w:right w:val="nil"/>
            </w:tcBorders>
            <w:shd w:val="clear" w:color="auto" w:fill="auto"/>
            <w:noWrap/>
            <w:vAlign w:val="center"/>
            <w:hideMark/>
          </w:tcPr>
          <w:p w:rsidR="00F166EE" w:rsidRPr="00F166EE" w:rsidRDefault="00F166EE" w:rsidP="00F166EE">
            <w:pPr>
              <w:rPr>
                <w:b/>
              </w:rPr>
            </w:pPr>
            <w:r w:rsidRPr="00F166EE">
              <w:rPr>
                <w:b/>
              </w:rPr>
              <w:t xml:space="preserve">Цел до края на </w:t>
            </w:r>
          </w:p>
          <w:p w:rsidR="00F166EE" w:rsidRPr="00F166EE" w:rsidRDefault="00F166EE" w:rsidP="00F166EE">
            <w:pPr>
              <w:rPr>
                <w:b/>
              </w:rPr>
            </w:pPr>
            <w:r w:rsidRPr="00F166EE">
              <w:rPr>
                <w:b/>
              </w:rPr>
              <w:t>стратегията</w:t>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6EE" w:rsidRPr="00F166EE" w:rsidRDefault="00253EFD" w:rsidP="00F166EE">
            <w:pPr>
              <w:rPr>
                <w:b/>
              </w:rPr>
            </w:pPr>
            <w:r>
              <w:rPr>
                <w:b/>
                <w:color w:val="000000"/>
              </w:rPr>
              <w:t>Изпълнени специфични индикатори за 2020 г.</w:t>
            </w:r>
          </w:p>
        </w:tc>
      </w:tr>
      <w:tr w:rsidR="00F166EE" w:rsidRPr="00F166EE" w:rsidTr="00385B45">
        <w:trPr>
          <w:trHeight w:val="717"/>
        </w:trPr>
        <w:tc>
          <w:tcPr>
            <w:tcW w:w="1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Изходен</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jc w:val="both"/>
            </w:pPr>
            <w:r w:rsidRPr="00F166EE">
              <w:t xml:space="preserve">Брой проекти, </w:t>
            </w:r>
          </w:p>
          <w:p w:rsidR="00F166EE" w:rsidRPr="00F166EE" w:rsidRDefault="00F166EE" w:rsidP="00F166EE">
            <w:pPr>
              <w:spacing w:line="276" w:lineRule="auto"/>
              <w:ind w:right="-1"/>
              <w:jc w:val="both"/>
            </w:pPr>
            <w:r w:rsidRPr="00F166EE">
              <w:t>финансирани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3D6512" w:rsidP="00F166EE">
            <w:pPr>
              <w:spacing w:line="276" w:lineRule="auto"/>
              <w:ind w:right="-1"/>
              <w:jc w:val="both"/>
            </w:pPr>
            <w:r>
              <w:t>3</w:t>
            </w:r>
          </w:p>
        </w:tc>
      </w:tr>
      <w:tr w:rsidR="00F166EE" w:rsidRPr="00F166EE" w:rsidTr="00385B45">
        <w:trPr>
          <w:trHeight w:val="699"/>
        </w:trPr>
        <w:tc>
          <w:tcPr>
            <w:tcW w:w="1333"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pP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Брой бенефициенти подпомогнати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3D6512" w:rsidP="00F166EE">
            <w:pPr>
              <w:spacing w:line="276" w:lineRule="auto"/>
              <w:ind w:right="-1"/>
            </w:pPr>
            <w:r>
              <w:t>3</w:t>
            </w:r>
          </w:p>
        </w:tc>
      </w:tr>
      <w:tr w:rsidR="00F166EE" w:rsidRPr="00F166EE" w:rsidTr="00385B45">
        <w:trPr>
          <w:trHeight w:val="696"/>
        </w:trPr>
        <w:tc>
          <w:tcPr>
            <w:tcW w:w="1333"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pP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Публичен принос от  ВОМР</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Лв.</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704 098,80</w:t>
            </w:r>
          </w:p>
        </w:tc>
        <w:tc>
          <w:tcPr>
            <w:tcW w:w="2394" w:type="dxa"/>
            <w:tcBorders>
              <w:top w:val="nil"/>
              <w:left w:val="nil"/>
              <w:bottom w:val="single" w:sz="4" w:space="0" w:color="auto"/>
              <w:right w:val="single" w:sz="4" w:space="0" w:color="auto"/>
            </w:tcBorders>
            <w:shd w:val="clear" w:color="auto" w:fill="auto"/>
            <w:noWrap/>
            <w:vAlign w:val="center"/>
          </w:tcPr>
          <w:p w:rsidR="00F166EE" w:rsidRDefault="003D6512" w:rsidP="00F166EE">
            <w:pPr>
              <w:spacing w:line="276" w:lineRule="auto"/>
              <w:ind w:right="-1"/>
            </w:pPr>
            <w:r>
              <w:t>665 812,04</w:t>
            </w:r>
          </w:p>
          <w:p w:rsidR="00190F49" w:rsidRPr="00F166EE" w:rsidRDefault="00190F49" w:rsidP="00F166EE">
            <w:pPr>
              <w:spacing w:line="276" w:lineRule="auto"/>
              <w:ind w:right="-1"/>
            </w:pPr>
          </w:p>
        </w:tc>
      </w:tr>
      <w:tr w:rsidR="00F166EE" w:rsidRPr="00F166EE" w:rsidTr="001058B7">
        <w:trPr>
          <w:trHeight w:val="696"/>
        </w:trPr>
        <w:tc>
          <w:tcPr>
            <w:tcW w:w="1333" w:type="dxa"/>
            <w:tcBorders>
              <w:top w:val="nil"/>
              <w:left w:val="single" w:sz="4" w:space="0" w:color="auto"/>
              <w:bottom w:val="single" w:sz="4" w:space="0" w:color="000000"/>
              <w:right w:val="single" w:sz="4" w:space="0" w:color="auto"/>
            </w:tcBorders>
            <w:vAlign w:val="center"/>
          </w:tcPr>
          <w:p w:rsidR="00F166EE" w:rsidRPr="00F166EE" w:rsidRDefault="00F166EE" w:rsidP="00F166EE">
            <w:pPr>
              <w:spacing w:line="276" w:lineRule="auto"/>
              <w:ind w:right="-1"/>
              <w:jc w:val="both"/>
            </w:pPr>
            <w:r w:rsidRPr="00F166EE">
              <w:t>За изпълнение</w:t>
            </w:r>
          </w:p>
        </w:tc>
        <w:tc>
          <w:tcPr>
            <w:tcW w:w="2835" w:type="dxa"/>
            <w:tcBorders>
              <w:top w:val="nil"/>
              <w:left w:val="nil"/>
              <w:bottom w:val="single" w:sz="4" w:space="0" w:color="auto"/>
              <w:right w:val="single" w:sz="4" w:space="0" w:color="auto"/>
            </w:tcBorders>
            <w:shd w:val="clear" w:color="auto" w:fill="auto"/>
            <w:noWrap/>
          </w:tcPr>
          <w:p w:rsidR="00F166EE" w:rsidRPr="00F166EE" w:rsidRDefault="00F166EE" w:rsidP="00F166EE">
            <w:pPr>
              <w:spacing w:line="276" w:lineRule="auto"/>
              <w:ind w:right="-1"/>
            </w:pPr>
            <w:r w:rsidRPr="00F166EE">
              <w:t xml:space="preserve">Брой деца, ученици и младежи от </w:t>
            </w:r>
            <w:proofErr w:type="spellStart"/>
            <w:r w:rsidRPr="00F166EE">
              <w:t>маргинализи-рани</w:t>
            </w:r>
            <w:proofErr w:type="spellEnd"/>
            <w:r w:rsidRPr="00F166EE">
              <w:t xml:space="preserve"> общности (вкл. </w:t>
            </w:r>
            <w:proofErr w:type="spellStart"/>
            <w:r w:rsidRPr="00F166EE">
              <w:t>ро-ми</w:t>
            </w:r>
            <w:proofErr w:type="spellEnd"/>
            <w:r w:rsidRPr="00F166EE">
              <w:t xml:space="preserve">) участващи в мерки за образователна интеграция и </w:t>
            </w:r>
            <w:proofErr w:type="spellStart"/>
            <w:r w:rsidRPr="00F166EE">
              <w:t>реинтеграция</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ind w:right="-1"/>
            </w:pPr>
            <w:r w:rsidRPr="00F166EE">
              <w:t>100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190F49" w:rsidP="00753467">
            <w:pPr>
              <w:spacing w:line="276" w:lineRule="auto"/>
              <w:ind w:right="-1"/>
            </w:pPr>
            <w:r>
              <w:t>2</w:t>
            </w:r>
            <w:r w:rsidR="00753467">
              <w:t>45</w:t>
            </w:r>
          </w:p>
        </w:tc>
      </w:tr>
      <w:tr w:rsidR="00F166EE" w:rsidRPr="00F166EE" w:rsidTr="00385B45">
        <w:trPr>
          <w:trHeight w:val="98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after="120"/>
              <w:ind w:right="-1"/>
              <w:jc w:val="both"/>
            </w:pPr>
            <w:r w:rsidRPr="00F166EE">
              <w:t>За резултат</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 xml:space="preserve">Брой деца, ученици и младежи от </w:t>
            </w:r>
            <w:proofErr w:type="spellStart"/>
            <w:r w:rsidRPr="00F166EE">
              <w:t>маргинализирани</w:t>
            </w:r>
            <w:proofErr w:type="spellEnd"/>
            <w:r w:rsidRPr="00F166EE">
              <w:t xml:space="preserve"> общности (вкл. роми) интегрирани в образователната система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100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753467" w:rsidP="00F166EE">
            <w:pPr>
              <w:spacing w:line="276" w:lineRule="auto"/>
              <w:ind w:right="-1"/>
            </w:pPr>
            <w:r>
              <w:t>245</w:t>
            </w:r>
          </w:p>
        </w:tc>
      </w:tr>
    </w:tbl>
    <w:p w:rsidR="00F166EE" w:rsidRPr="00F166EE" w:rsidRDefault="00F166EE" w:rsidP="00F166EE">
      <w:pPr>
        <w:spacing w:after="200" w:line="276" w:lineRule="auto"/>
        <w:rPr>
          <w:sz w:val="22"/>
          <w:szCs w:val="22"/>
        </w:rPr>
      </w:pPr>
    </w:p>
    <w:p w:rsidR="00F166EE" w:rsidRPr="00F166EE" w:rsidRDefault="00F166EE" w:rsidP="00F166EE">
      <w:pPr>
        <w:keepNext/>
        <w:keepLines/>
        <w:spacing w:before="40" w:line="276" w:lineRule="auto"/>
        <w:outlineLvl w:val="1"/>
        <w:rPr>
          <w:b/>
        </w:rPr>
      </w:pPr>
      <w:r w:rsidRPr="00F166EE">
        <w:rPr>
          <w:b/>
        </w:rPr>
        <w:t>9.5 Индикатори по мерки от ОПРЧР 2014-2020г.</w:t>
      </w:r>
    </w:p>
    <w:tbl>
      <w:tblPr>
        <w:tblW w:w="9823" w:type="dxa"/>
        <w:tblInd w:w="70" w:type="dxa"/>
        <w:tblCellMar>
          <w:left w:w="70" w:type="dxa"/>
          <w:right w:w="70" w:type="dxa"/>
        </w:tblCellMar>
        <w:tblLook w:val="04A0" w:firstRow="1" w:lastRow="0" w:firstColumn="1" w:lastColumn="0" w:noHBand="0" w:noVBand="1"/>
      </w:tblPr>
      <w:tblGrid>
        <w:gridCol w:w="1334"/>
        <w:gridCol w:w="2835"/>
        <w:gridCol w:w="1559"/>
        <w:gridCol w:w="1701"/>
        <w:gridCol w:w="2394"/>
      </w:tblGrid>
      <w:tr w:rsidR="00F166EE" w:rsidRPr="00F166EE" w:rsidTr="001058B7">
        <w:trPr>
          <w:trHeight w:val="439"/>
        </w:trPr>
        <w:tc>
          <w:tcPr>
            <w:tcW w:w="98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spacing w:after="200" w:line="276" w:lineRule="auto"/>
              <w:jc w:val="center"/>
            </w:pPr>
            <w:r w:rsidRPr="00F166EE">
              <w:rPr>
                <w:rFonts w:eastAsia="Calibri"/>
                <w:b/>
                <w:lang w:eastAsia="en-US"/>
              </w:rPr>
              <w:t xml:space="preserve">МЯРКА 1.1 </w:t>
            </w:r>
            <w:r w:rsidRPr="00F166EE">
              <w:rPr>
                <w:b/>
              </w:rPr>
              <w:t>Достъп до заетост</w:t>
            </w:r>
          </w:p>
        </w:tc>
      </w:tr>
      <w:tr w:rsidR="00F166EE" w:rsidRPr="00F166EE" w:rsidTr="00385B45">
        <w:trPr>
          <w:trHeight w:val="600"/>
        </w:trPr>
        <w:tc>
          <w:tcPr>
            <w:tcW w:w="13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Вид </w:t>
            </w:r>
          </w:p>
          <w:p w:rsidR="00F166EE" w:rsidRPr="00F166EE" w:rsidRDefault="00F166EE" w:rsidP="00F166EE">
            <w:pPr>
              <w:rPr>
                <w:b/>
              </w:rPr>
            </w:pPr>
            <w:r w:rsidRPr="00F166EE">
              <w:rPr>
                <w:b/>
              </w:rPr>
              <w:t>индикатор</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Индикатор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Мерна </w:t>
            </w:r>
          </w:p>
          <w:p w:rsidR="00F166EE" w:rsidRPr="00F166EE" w:rsidRDefault="00F166EE" w:rsidP="00F166EE">
            <w:pPr>
              <w:rPr>
                <w:b/>
              </w:rPr>
            </w:pPr>
            <w:r w:rsidRPr="00F166EE">
              <w:rPr>
                <w:b/>
              </w:rPr>
              <w:t>единица</w:t>
            </w:r>
          </w:p>
        </w:tc>
        <w:tc>
          <w:tcPr>
            <w:tcW w:w="1701" w:type="dxa"/>
            <w:tcBorders>
              <w:top w:val="single" w:sz="4" w:space="0" w:color="auto"/>
              <w:left w:val="nil"/>
              <w:bottom w:val="single" w:sz="4" w:space="0" w:color="auto"/>
              <w:right w:val="nil"/>
            </w:tcBorders>
            <w:shd w:val="clear" w:color="auto" w:fill="auto"/>
            <w:noWrap/>
            <w:vAlign w:val="center"/>
            <w:hideMark/>
          </w:tcPr>
          <w:p w:rsidR="00F166EE" w:rsidRPr="00F166EE" w:rsidRDefault="00F166EE" w:rsidP="00F166EE">
            <w:pPr>
              <w:rPr>
                <w:b/>
              </w:rPr>
            </w:pPr>
            <w:r w:rsidRPr="00F166EE">
              <w:rPr>
                <w:b/>
              </w:rPr>
              <w:t xml:space="preserve">Цел до края на </w:t>
            </w:r>
          </w:p>
          <w:p w:rsidR="00F166EE" w:rsidRPr="00F166EE" w:rsidRDefault="00F166EE" w:rsidP="00F166EE">
            <w:pPr>
              <w:rPr>
                <w:b/>
              </w:rPr>
            </w:pPr>
            <w:r w:rsidRPr="00F166EE">
              <w:rPr>
                <w:b/>
              </w:rPr>
              <w:t>стратегията</w:t>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6EE" w:rsidRPr="00F166EE" w:rsidRDefault="00253EFD" w:rsidP="00F166EE">
            <w:pPr>
              <w:rPr>
                <w:b/>
              </w:rPr>
            </w:pPr>
            <w:r>
              <w:rPr>
                <w:b/>
                <w:color w:val="000000"/>
              </w:rPr>
              <w:t xml:space="preserve">Изпълнени специфични индикатори за 2020 </w:t>
            </w:r>
            <w:r>
              <w:rPr>
                <w:b/>
                <w:color w:val="000000"/>
              </w:rPr>
              <w:lastRenderedPageBreak/>
              <w:t>г.</w:t>
            </w:r>
          </w:p>
        </w:tc>
      </w:tr>
      <w:tr w:rsidR="00F166EE" w:rsidRPr="00F166EE" w:rsidTr="00385B45">
        <w:trPr>
          <w:trHeight w:val="717"/>
        </w:trPr>
        <w:tc>
          <w:tcPr>
            <w:tcW w:w="13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r w:rsidRPr="00F166EE">
              <w:lastRenderedPageBreak/>
              <w:t>Изходен</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 xml:space="preserve">Брой проекти, </w:t>
            </w:r>
          </w:p>
          <w:p w:rsidR="00F166EE" w:rsidRPr="00F166EE" w:rsidRDefault="00F166EE" w:rsidP="00F166EE">
            <w:pPr>
              <w:spacing w:line="276" w:lineRule="auto"/>
            </w:pPr>
            <w:r w:rsidRPr="00F166EE">
              <w:t>финансирани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677DC5" w:rsidP="00F166EE">
            <w:pPr>
              <w:spacing w:line="276" w:lineRule="auto"/>
            </w:pPr>
            <w:r>
              <w:t>3</w:t>
            </w:r>
          </w:p>
        </w:tc>
      </w:tr>
      <w:tr w:rsidR="00F166EE" w:rsidRPr="00F166EE" w:rsidTr="00385B45">
        <w:trPr>
          <w:trHeight w:val="699"/>
        </w:trPr>
        <w:tc>
          <w:tcPr>
            <w:tcW w:w="1334"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Брой бенефициенти подпомогнати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677DC5" w:rsidP="00F166EE">
            <w:pPr>
              <w:spacing w:line="276" w:lineRule="auto"/>
            </w:pPr>
            <w:r>
              <w:t>3</w:t>
            </w:r>
          </w:p>
        </w:tc>
      </w:tr>
      <w:tr w:rsidR="00F166EE" w:rsidRPr="00F166EE" w:rsidTr="00385B45">
        <w:trPr>
          <w:trHeight w:val="696"/>
        </w:trPr>
        <w:tc>
          <w:tcPr>
            <w:tcW w:w="1334"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Публичен принос от ВОМР</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Лв.</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645 414,00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677DC5" w:rsidP="00F166EE">
            <w:pPr>
              <w:spacing w:line="276" w:lineRule="auto"/>
            </w:pPr>
            <w:r>
              <w:t>524196, 31</w:t>
            </w:r>
          </w:p>
        </w:tc>
      </w:tr>
      <w:tr w:rsidR="00F166EE" w:rsidRPr="00F166EE" w:rsidTr="00385B45">
        <w:trPr>
          <w:trHeight w:val="3854"/>
        </w:trPr>
        <w:tc>
          <w:tcPr>
            <w:tcW w:w="1334" w:type="dxa"/>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after="120"/>
            </w:pPr>
            <w:r w:rsidRPr="00F166EE">
              <w:t>За резултат</w:t>
            </w:r>
          </w:p>
        </w:tc>
        <w:tc>
          <w:tcPr>
            <w:tcW w:w="2835" w:type="dxa"/>
            <w:tcBorders>
              <w:top w:val="nil"/>
              <w:left w:val="nil"/>
              <w:right w:val="single" w:sz="4" w:space="0" w:color="auto"/>
            </w:tcBorders>
            <w:shd w:val="clear" w:color="auto" w:fill="auto"/>
            <w:noWrap/>
            <w:hideMark/>
          </w:tcPr>
          <w:p w:rsidR="00F166EE" w:rsidRPr="00F166EE" w:rsidRDefault="00F166EE" w:rsidP="00F166EE">
            <w:pPr>
              <w:spacing w:line="276" w:lineRule="auto"/>
            </w:pPr>
            <w:r w:rsidRPr="00F166EE">
              <w:t>СЦ1 - Участници на възраст от 30 до 54 г. вкл. придобили квалификация при напускане на операцията; СЦ2 – Участници на възраст от 30 до 54 г. вкл. С ниско образование придобили квалификация</w:t>
            </w:r>
          </w:p>
          <w:p w:rsidR="00F166EE" w:rsidRPr="00F166EE" w:rsidRDefault="00F166EE" w:rsidP="00F166EE">
            <w:pPr>
              <w:spacing w:line="276" w:lineRule="auto"/>
            </w:pPr>
            <w:r w:rsidRPr="00F166EE">
              <w:t>при напускане на операцията; СЦ3 – Участници на възраст над 54 г. придобили квалификация при напускане на операцията</w:t>
            </w:r>
          </w:p>
        </w:tc>
        <w:tc>
          <w:tcPr>
            <w:tcW w:w="1559" w:type="dxa"/>
            <w:tcBorders>
              <w:top w:val="nil"/>
              <w:left w:val="nil"/>
              <w:right w:val="single" w:sz="4" w:space="0" w:color="auto"/>
            </w:tcBorders>
            <w:shd w:val="clear" w:color="auto" w:fill="auto"/>
            <w:noWrap/>
            <w:vAlign w:val="center"/>
            <w:hideMark/>
          </w:tcPr>
          <w:p w:rsidR="00F166EE" w:rsidRPr="00F166EE" w:rsidRDefault="00F166EE" w:rsidP="00F166EE">
            <w:pPr>
              <w:spacing w:line="276" w:lineRule="auto"/>
            </w:pPr>
            <w:r w:rsidRPr="00F166EE">
              <w:t>Брой</w:t>
            </w:r>
          </w:p>
        </w:tc>
        <w:tc>
          <w:tcPr>
            <w:tcW w:w="1701" w:type="dxa"/>
            <w:tcBorders>
              <w:top w:val="nil"/>
              <w:left w:val="nil"/>
              <w:right w:val="single" w:sz="4" w:space="0" w:color="auto"/>
            </w:tcBorders>
            <w:shd w:val="clear" w:color="auto" w:fill="auto"/>
            <w:noWrap/>
            <w:vAlign w:val="center"/>
            <w:hideMark/>
          </w:tcPr>
          <w:p w:rsidR="00F166EE" w:rsidRPr="00F166EE" w:rsidRDefault="00F166EE" w:rsidP="00F166EE">
            <w:pPr>
              <w:spacing w:line="276" w:lineRule="auto"/>
            </w:pPr>
            <w:r w:rsidRPr="00F166EE">
              <w:t>30</w:t>
            </w:r>
          </w:p>
        </w:tc>
        <w:tc>
          <w:tcPr>
            <w:tcW w:w="2394" w:type="dxa"/>
            <w:tcBorders>
              <w:top w:val="nil"/>
              <w:left w:val="nil"/>
              <w:right w:val="single" w:sz="4" w:space="0" w:color="auto"/>
            </w:tcBorders>
            <w:shd w:val="clear" w:color="auto" w:fill="auto"/>
            <w:noWrap/>
            <w:vAlign w:val="center"/>
          </w:tcPr>
          <w:p w:rsidR="00677DC5" w:rsidRPr="00125DE0" w:rsidRDefault="00425CA8" w:rsidP="00B55FF6">
            <w:pPr>
              <w:pStyle w:val="a8"/>
              <w:numPr>
                <w:ilvl w:val="0"/>
                <w:numId w:val="35"/>
              </w:numPr>
              <w:spacing w:line="276" w:lineRule="auto"/>
              <w:ind w:left="439"/>
            </w:pPr>
            <w:r w:rsidRPr="00125DE0">
              <w:t>30 безработни с</w:t>
            </w:r>
            <w:r w:rsidR="00677DC5" w:rsidRPr="00125DE0">
              <w:t xml:space="preserve"> осигурена заетост</w:t>
            </w:r>
            <w:r w:rsidRPr="00125DE0">
              <w:t>;</w:t>
            </w:r>
          </w:p>
          <w:p w:rsidR="00906154" w:rsidRPr="00125DE0" w:rsidRDefault="00906154" w:rsidP="00B55FF6">
            <w:pPr>
              <w:pStyle w:val="a8"/>
              <w:spacing w:line="276" w:lineRule="auto"/>
              <w:ind w:left="439"/>
            </w:pPr>
          </w:p>
          <w:p w:rsidR="00425CA8" w:rsidRPr="00125DE0" w:rsidRDefault="00677DC5" w:rsidP="00B55FF6">
            <w:pPr>
              <w:pStyle w:val="a8"/>
              <w:numPr>
                <w:ilvl w:val="0"/>
                <w:numId w:val="35"/>
              </w:numPr>
              <w:spacing w:line="276" w:lineRule="auto"/>
              <w:ind w:left="439"/>
            </w:pPr>
            <w:r w:rsidRPr="00125DE0">
              <w:t>12 придобили квалификация</w:t>
            </w:r>
          </w:p>
          <w:p w:rsidR="00906154" w:rsidRPr="00125DE0" w:rsidRDefault="00906154" w:rsidP="00B55FF6">
            <w:pPr>
              <w:pStyle w:val="a8"/>
              <w:spacing w:line="276" w:lineRule="auto"/>
              <w:ind w:left="439"/>
            </w:pPr>
          </w:p>
          <w:p w:rsidR="00677DC5" w:rsidRPr="00125DE0" w:rsidRDefault="00677DC5" w:rsidP="00B55FF6">
            <w:pPr>
              <w:pStyle w:val="a8"/>
              <w:numPr>
                <w:ilvl w:val="0"/>
                <w:numId w:val="35"/>
              </w:numPr>
              <w:spacing w:line="276" w:lineRule="auto"/>
              <w:ind w:left="439"/>
            </w:pPr>
            <w:r w:rsidRPr="00125DE0">
              <w:t>8 безработни</w:t>
            </w:r>
          </w:p>
          <w:p w:rsidR="00677DC5" w:rsidRPr="00125DE0" w:rsidRDefault="00677DC5" w:rsidP="00B55FF6">
            <w:pPr>
              <w:spacing w:line="276" w:lineRule="auto"/>
              <w:ind w:left="439"/>
            </w:pPr>
          </w:p>
          <w:p w:rsidR="00677DC5" w:rsidRPr="00F166EE" w:rsidRDefault="00677DC5" w:rsidP="00B55FF6">
            <w:pPr>
              <w:pStyle w:val="a8"/>
              <w:numPr>
                <w:ilvl w:val="0"/>
                <w:numId w:val="35"/>
              </w:numPr>
              <w:spacing w:line="276" w:lineRule="auto"/>
              <w:ind w:left="439"/>
            </w:pPr>
            <w:r w:rsidRPr="00125DE0">
              <w:t>33 безработни преминали обучение</w:t>
            </w:r>
          </w:p>
        </w:tc>
      </w:tr>
      <w:tr w:rsidR="00F166EE" w:rsidRPr="00F166EE" w:rsidTr="001058B7">
        <w:trPr>
          <w:trHeight w:val="794"/>
        </w:trPr>
        <w:tc>
          <w:tcPr>
            <w:tcW w:w="1334" w:type="dxa"/>
            <w:tcBorders>
              <w:top w:val="nil"/>
              <w:left w:val="single" w:sz="4" w:space="0" w:color="auto"/>
              <w:bottom w:val="nil"/>
              <w:right w:val="single" w:sz="4" w:space="0" w:color="auto"/>
            </w:tcBorders>
            <w:vAlign w:val="center"/>
          </w:tcPr>
          <w:p w:rsidR="00F166EE" w:rsidRPr="00F166EE" w:rsidRDefault="00F166EE" w:rsidP="00F166EE">
            <w:pPr>
              <w:spacing w:after="120"/>
            </w:pPr>
            <w:r w:rsidRPr="00F166EE">
              <w:t>За изпълнение</w:t>
            </w:r>
          </w:p>
        </w:tc>
        <w:tc>
          <w:tcPr>
            <w:tcW w:w="2835" w:type="dxa"/>
            <w:tcBorders>
              <w:top w:val="nil"/>
              <w:left w:val="nil"/>
              <w:bottom w:val="nil"/>
              <w:right w:val="single" w:sz="4" w:space="0" w:color="auto"/>
            </w:tcBorders>
            <w:shd w:val="clear" w:color="auto" w:fill="auto"/>
          </w:tcPr>
          <w:p w:rsidR="00F166EE" w:rsidRPr="00F166EE" w:rsidRDefault="00F166EE" w:rsidP="00F166EE">
            <w:pPr>
              <w:spacing w:line="276" w:lineRule="auto"/>
            </w:pPr>
            <w:r w:rsidRPr="00F166EE">
              <w:t xml:space="preserve">СЦ1 - Безработни участници на възраст от 30 до 54г. вкл.; СЦ2 – Безработни участници на възраст от 30 до 54г. вкл. С ниско образование; СЦ3 – Безработни участници, </w:t>
            </w:r>
            <w:proofErr w:type="spellStart"/>
            <w:r w:rsidRPr="00F166EE">
              <w:t>вкл</w:t>
            </w:r>
            <w:proofErr w:type="spellEnd"/>
            <w:r w:rsidRPr="00F166EE">
              <w:t xml:space="preserve"> продължително безработни или неактивни участници извън образование и обучение над 54 год.</w:t>
            </w:r>
          </w:p>
        </w:tc>
        <w:tc>
          <w:tcPr>
            <w:tcW w:w="1559" w:type="dxa"/>
            <w:tcBorders>
              <w:top w:val="nil"/>
              <w:left w:val="nil"/>
              <w:bottom w:val="nil"/>
              <w:right w:val="single" w:sz="4" w:space="0" w:color="auto"/>
            </w:tcBorders>
            <w:shd w:val="clear" w:color="auto" w:fill="auto"/>
            <w:noWrap/>
            <w:vAlign w:val="center"/>
          </w:tcPr>
          <w:p w:rsidR="00F166EE" w:rsidRPr="00F166EE" w:rsidRDefault="00F166EE" w:rsidP="00F166EE">
            <w:r w:rsidRPr="00F166EE">
              <w:t>брой</w:t>
            </w:r>
          </w:p>
        </w:tc>
        <w:tc>
          <w:tcPr>
            <w:tcW w:w="1701" w:type="dxa"/>
            <w:tcBorders>
              <w:top w:val="nil"/>
              <w:left w:val="nil"/>
              <w:bottom w:val="nil"/>
              <w:right w:val="single" w:sz="4" w:space="0" w:color="auto"/>
            </w:tcBorders>
            <w:shd w:val="clear" w:color="auto" w:fill="auto"/>
            <w:noWrap/>
            <w:vAlign w:val="center"/>
          </w:tcPr>
          <w:p w:rsidR="00F166EE" w:rsidRPr="00F166EE" w:rsidRDefault="00F166EE" w:rsidP="00F166EE">
            <w:r w:rsidRPr="00F166EE">
              <w:t>30</w:t>
            </w:r>
          </w:p>
        </w:tc>
        <w:tc>
          <w:tcPr>
            <w:tcW w:w="2394" w:type="dxa"/>
            <w:tcBorders>
              <w:top w:val="nil"/>
              <w:left w:val="nil"/>
              <w:bottom w:val="nil"/>
              <w:right w:val="single" w:sz="4" w:space="0" w:color="auto"/>
            </w:tcBorders>
            <w:shd w:val="clear" w:color="auto" w:fill="auto"/>
            <w:noWrap/>
          </w:tcPr>
          <w:p w:rsidR="00F166EE" w:rsidRPr="00F166EE" w:rsidRDefault="00F166EE" w:rsidP="00F166EE">
            <w:pPr>
              <w:spacing w:after="200" w:line="276" w:lineRule="auto"/>
              <w:rPr>
                <w:sz w:val="22"/>
                <w:szCs w:val="22"/>
              </w:rPr>
            </w:pPr>
          </w:p>
        </w:tc>
      </w:tr>
    </w:tbl>
    <w:p w:rsidR="00F166EE" w:rsidRDefault="00F166EE" w:rsidP="00F166EE">
      <w:pPr>
        <w:keepNext/>
        <w:keepLines/>
        <w:spacing w:after="120" w:line="276" w:lineRule="auto"/>
        <w:ind w:right="-1"/>
        <w:jc w:val="both"/>
        <w:outlineLvl w:val="0"/>
        <w:rPr>
          <w:b/>
          <w:bCs/>
        </w:rPr>
      </w:pPr>
    </w:p>
    <w:tbl>
      <w:tblPr>
        <w:tblW w:w="9822" w:type="dxa"/>
        <w:tblInd w:w="70" w:type="dxa"/>
        <w:tblCellMar>
          <w:left w:w="70" w:type="dxa"/>
          <w:right w:w="70" w:type="dxa"/>
        </w:tblCellMar>
        <w:tblLook w:val="04A0" w:firstRow="1" w:lastRow="0" w:firstColumn="1" w:lastColumn="0" w:noHBand="0" w:noVBand="1"/>
      </w:tblPr>
      <w:tblGrid>
        <w:gridCol w:w="1333"/>
        <w:gridCol w:w="2835"/>
        <w:gridCol w:w="1559"/>
        <w:gridCol w:w="1701"/>
        <w:gridCol w:w="2394"/>
      </w:tblGrid>
      <w:tr w:rsidR="00F166EE" w:rsidRPr="00F166EE" w:rsidTr="008F47C1">
        <w:trPr>
          <w:trHeight w:val="439"/>
        </w:trPr>
        <w:tc>
          <w:tcPr>
            <w:tcW w:w="98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spacing w:after="200" w:line="276" w:lineRule="auto"/>
              <w:rPr>
                <w:rFonts w:eastAsia="Calibri"/>
                <w:b/>
                <w:lang w:eastAsia="en-US"/>
              </w:rPr>
            </w:pPr>
            <w:r w:rsidRPr="00F166EE">
              <w:rPr>
                <w:rFonts w:eastAsia="Calibri"/>
                <w:b/>
                <w:lang w:eastAsia="en-US"/>
              </w:rPr>
              <w:t>МЯРКА 1.3  Устойчиво интегриране на пазара на труда на младите хора</w:t>
            </w:r>
          </w:p>
        </w:tc>
      </w:tr>
      <w:tr w:rsidR="00F166EE" w:rsidRPr="00F166EE" w:rsidTr="008F47C1">
        <w:trPr>
          <w:trHeight w:val="6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Вид </w:t>
            </w:r>
          </w:p>
          <w:p w:rsidR="00F166EE" w:rsidRPr="00F166EE" w:rsidRDefault="00F166EE" w:rsidP="00F166EE">
            <w:pPr>
              <w:rPr>
                <w:b/>
              </w:rPr>
            </w:pPr>
            <w:r w:rsidRPr="00F166EE">
              <w:rPr>
                <w:b/>
              </w:rPr>
              <w:t>индикатор</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Индикатор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Мерна </w:t>
            </w:r>
          </w:p>
          <w:p w:rsidR="00F166EE" w:rsidRPr="00F166EE" w:rsidRDefault="00F166EE" w:rsidP="00F166EE">
            <w:pPr>
              <w:rPr>
                <w:b/>
              </w:rPr>
            </w:pPr>
            <w:r w:rsidRPr="00F166EE">
              <w:rPr>
                <w:b/>
              </w:rPr>
              <w:t>единица</w:t>
            </w:r>
          </w:p>
        </w:tc>
        <w:tc>
          <w:tcPr>
            <w:tcW w:w="1701" w:type="dxa"/>
            <w:tcBorders>
              <w:top w:val="single" w:sz="4" w:space="0" w:color="auto"/>
              <w:left w:val="nil"/>
              <w:bottom w:val="single" w:sz="4" w:space="0" w:color="auto"/>
              <w:right w:val="nil"/>
            </w:tcBorders>
            <w:shd w:val="clear" w:color="auto" w:fill="auto"/>
            <w:noWrap/>
            <w:vAlign w:val="center"/>
            <w:hideMark/>
          </w:tcPr>
          <w:p w:rsidR="00F166EE" w:rsidRPr="00F166EE" w:rsidRDefault="00F166EE" w:rsidP="00F166EE">
            <w:pPr>
              <w:rPr>
                <w:b/>
              </w:rPr>
            </w:pPr>
            <w:r w:rsidRPr="00F166EE">
              <w:rPr>
                <w:b/>
              </w:rPr>
              <w:t xml:space="preserve">Цел до края на </w:t>
            </w:r>
          </w:p>
          <w:p w:rsidR="00F166EE" w:rsidRPr="00F166EE" w:rsidRDefault="00F166EE" w:rsidP="00F166EE">
            <w:pPr>
              <w:rPr>
                <w:b/>
              </w:rPr>
            </w:pPr>
            <w:r w:rsidRPr="00F166EE">
              <w:rPr>
                <w:b/>
              </w:rPr>
              <w:t>стратегията</w:t>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6EE" w:rsidRPr="00F166EE" w:rsidRDefault="00253EFD" w:rsidP="00F166EE">
            <w:pPr>
              <w:rPr>
                <w:b/>
              </w:rPr>
            </w:pPr>
            <w:r>
              <w:rPr>
                <w:b/>
                <w:color w:val="000000"/>
              </w:rPr>
              <w:t>Изпълнени специфични индикатори за 2020 г.</w:t>
            </w:r>
          </w:p>
        </w:tc>
      </w:tr>
      <w:tr w:rsidR="00F166EE" w:rsidRPr="00F166EE" w:rsidTr="008F47C1">
        <w:trPr>
          <w:trHeight w:val="717"/>
        </w:trPr>
        <w:tc>
          <w:tcPr>
            <w:tcW w:w="1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Изходен</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 xml:space="preserve">Брой проекти, </w:t>
            </w:r>
          </w:p>
          <w:p w:rsidR="00F166EE" w:rsidRPr="00F166EE" w:rsidRDefault="00F166EE" w:rsidP="00F166EE">
            <w:pPr>
              <w:spacing w:line="276" w:lineRule="auto"/>
            </w:pPr>
            <w:r w:rsidRPr="00F166EE">
              <w:t>финансирани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E54F92" w:rsidP="00F166EE">
            <w:pPr>
              <w:spacing w:line="276" w:lineRule="auto"/>
            </w:pPr>
            <w:r>
              <w:t>3</w:t>
            </w:r>
          </w:p>
        </w:tc>
      </w:tr>
      <w:tr w:rsidR="00F166EE" w:rsidRPr="00F166EE" w:rsidTr="008F47C1">
        <w:trPr>
          <w:trHeight w:val="699"/>
        </w:trPr>
        <w:tc>
          <w:tcPr>
            <w:tcW w:w="1333"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pP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jc w:val="both"/>
            </w:pPr>
            <w:r w:rsidRPr="00F166EE">
              <w:t>Брой бенефициенти подпомогнати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E54F92" w:rsidP="00F166EE">
            <w:pPr>
              <w:spacing w:line="276" w:lineRule="auto"/>
              <w:jc w:val="both"/>
            </w:pPr>
            <w:r>
              <w:t>3</w:t>
            </w:r>
          </w:p>
        </w:tc>
      </w:tr>
      <w:tr w:rsidR="00F166EE" w:rsidRPr="00F166EE" w:rsidTr="008F47C1">
        <w:trPr>
          <w:trHeight w:val="696"/>
        </w:trPr>
        <w:tc>
          <w:tcPr>
            <w:tcW w:w="1333"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pP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Публичен принос от  ВОМР</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Лв.</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195 580,00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E54F92" w:rsidP="00F166EE">
            <w:pPr>
              <w:spacing w:line="276" w:lineRule="auto"/>
            </w:pPr>
            <w:r>
              <w:t>164 003, 64</w:t>
            </w:r>
          </w:p>
        </w:tc>
      </w:tr>
      <w:tr w:rsidR="00F166EE" w:rsidRPr="00F166EE" w:rsidTr="008F47C1">
        <w:trPr>
          <w:trHeight w:val="6221"/>
        </w:trPr>
        <w:tc>
          <w:tcPr>
            <w:tcW w:w="1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A438BB" w:rsidP="00F166EE">
            <w:pPr>
              <w:spacing w:after="120"/>
              <w:ind w:right="-1"/>
              <w:jc w:val="both"/>
            </w:pPr>
            <w:r w:rsidRPr="00F166EE">
              <w:t>За резултат</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СЦ3- Безработни участници на възраст до 29г. вкл. Със завършено средно или висше образование, които при напускане на операцията получават квалификация</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pPr>
            <w:r w:rsidRPr="00F166EE">
              <w:t>15</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pPr>
          </w:p>
        </w:tc>
      </w:tr>
      <w:tr w:rsidR="00F166EE" w:rsidRPr="00F166EE" w:rsidTr="008F47C1">
        <w:trPr>
          <w:trHeight w:val="915"/>
        </w:trPr>
        <w:tc>
          <w:tcPr>
            <w:tcW w:w="1333" w:type="dxa"/>
            <w:vMerge/>
            <w:tcBorders>
              <w:top w:val="nil"/>
              <w:left w:val="single" w:sz="4" w:space="0" w:color="auto"/>
              <w:bottom w:val="nil"/>
              <w:right w:val="single" w:sz="4" w:space="0" w:color="auto"/>
            </w:tcBorders>
            <w:vAlign w:val="center"/>
            <w:hideMark/>
          </w:tcPr>
          <w:p w:rsidR="00F166EE" w:rsidRPr="00F166EE" w:rsidRDefault="00F166EE" w:rsidP="00F166EE">
            <w:pPr>
              <w:spacing w:after="120"/>
              <w:ind w:right="-1"/>
              <w:jc w:val="both"/>
            </w:pPr>
          </w:p>
        </w:tc>
        <w:tc>
          <w:tcPr>
            <w:tcW w:w="2835" w:type="dxa"/>
            <w:tcBorders>
              <w:top w:val="nil"/>
              <w:left w:val="nil"/>
              <w:bottom w:val="nil"/>
              <w:right w:val="single" w:sz="4" w:space="0" w:color="auto"/>
            </w:tcBorders>
            <w:shd w:val="clear" w:color="auto" w:fill="auto"/>
            <w:hideMark/>
          </w:tcPr>
          <w:p w:rsidR="00F166EE" w:rsidRPr="00F166EE" w:rsidRDefault="00F166EE" w:rsidP="00F166EE">
            <w:pPr>
              <w:spacing w:line="276" w:lineRule="auto"/>
            </w:pPr>
            <w:r w:rsidRPr="00F166EE">
              <w:t>СЦ3 - Безработни участници на възраст до 29г. вкл. Със завършено средно или висше образование, които при напускане на операцията имат работа, вкл. Като самостоятелно заети лица</w:t>
            </w:r>
          </w:p>
        </w:tc>
        <w:tc>
          <w:tcPr>
            <w:tcW w:w="1559" w:type="dxa"/>
            <w:tcBorders>
              <w:top w:val="nil"/>
              <w:left w:val="nil"/>
              <w:bottom w:val="nil"/>
              <w:right w:val="single" w:sz="4" w:space="0" w:color="auto"/>
            </w:tcBorders>
            <w:shd w:val="clear" w:color="auto" w:fill="auto"/>
            <w:noWrap/>
            <w:vAlign w:val="center"/>
            <w:hideMark/>
          </w:tcPr>
          <w:p w:rsidR="00F166EE" w:rsidRPr="00F166EE" w:rsidRDefault="00F166EE" w:rsidP="00F166EE">
            <w:pPr>
              <w:spacing w:line="276" w:lineRule="auto"/>
            </w:pPr>
            <w:r w:rsidRPr="00F166EE">
              <w:t>Брой</w:t>
            </w:r>
          </w:p>
        </w:tc>
        <w:tc>
          <w:tcPr>
            <w:tcW w:w="1701" w:type="dxa"/>
            <w:tcBorders>
              <w:top w:val="nil"/>
              <w:left w:val="nil"/>
              <w:bottom w:val="nil"/>
              <w:right w:val="single" w:sz="4" w:space="0" w:color="auto"/>
            </w:tcBorders>
            <w:shd w:val="clear" w:color="auto" w:fill="auto"/>
            <w:noWrap/>
            <w:vAlign w:val="center"/>
            <w:hideMark/>
          </w:tcPr>
          <w:p w:rsidR="00F166EE" w:rsidRPr="00F166EE" w:rsidRDefault="00F166EE" w:rsidP="00F166EE">
            <w:pPr>
              <w:spacing w:line="276" w:lineRule="auto"/>
            </w:pPr>
            <w:r w:rsidRPr="00F166EE">
              <w:t>10</w:t>
            </w:r>
          </w:p>
        </w:tc>
        <w:tc>
          <w:tcPr>
            <w:tcW w:w="2394" w:type="dxa"/>
            <w:tcBorders>
              <w:top w:val="nil"/>
              <w:left w:val="nil"/>
              <w:bottom w:val="nil"/>
              <w:right w:val="single" w:sz="4" w:space="0" w:color="auto"/>
            </w:tcBorders>
            <w:shd w:val="clear" w:color="auto" w:fill="auto"/>
            <w:noWrap/>
            <w:vAlign w:val="center"/>
          </w:tcPr>
          <w:p w:rsidR="00D239D2" w:rsidRDefault="00A438BB" w:rsidP="00D900BA">
            <w:pPr>
              <w:pStyle w:val="a8"/>
              <w:numPr>
                <w:ilvl w:val="0"/>
                <w:numId w:val="35"/>
              </w:numPr>
              <w:spacing w:line="276" w:lineRule="auto"/>
            </w:pPr>
            <w:r>
              <w:t xml:space="preserve">Осигурена заетост на </w:t>
            </w:r>
            <w:r w:rsidR="00D900BA">
              <w:t>46</w:t>
            </w:r>
            <w:r w:rsidR="00B55FF6">
              <w:t xml:space="preserve"> младежи</w:t>
            </w:r>
            <w:r>
              <w:t xml:space="preserve"> до 29 г. по време на </w:t>
            </w:r>
            <w:r w:rsidR="00D900BA">
              <w:t>изпълнение;</w:t>
            </w:r>
            <w:r>
              <w:t xml:space="preserve"> </w:t>
            </w:r>
          </w:p>
          <w:p w:rsidR="00A11EB6" w:rsidRDefault="00B55FF6" w:rsidP="00D900BA">
            <w:pPr>
              <w:pStyle w:val="a8"/>
              <w:numPr>
                <w:ilvl w:val="0"/>
                <w:numId w:val="35"/>
              </w:numPr>
              <w:spacing w:line="276" w:lineRule="auto"/>
            </w:pPr>
            <w:r>
              <w:t>1</w:t>
            </w:r>
            <w:r w:rsidR="00D900BA">
              <w:t>0</w:t>
            </w:r>
            <w:r>
              <w:t xml:space="preserve"> получаващи квалификация</w:t>
            </w:r>
          </w:p>
          <w:p w:rsidR="00B55FF6" w:rsidRDefault="00D900BA" w:rsidP="00D900BA">
            <w:pPr>
              <w:pStyle w:val="a8"/>
              <w:numPr>
                <w:ilvl w:val="0"/>
                <w:numId w:val="35"/>
              </w:numPr>
              <w:spacing w:line="276" w:lineRule="auto"/>
            </w:pPr>
            <w:r>
              <w:t>14</w:t>
            </w:r>
            <w:r w:rsidR="00A438BB">
              <w:t xml:space="preserve"> остават на работа;</w:t>
            </w:r>
          </w:p>
          <w:p w:rsidR="00F166EE" w:rsidRPr="00F166EE" w:rsidRDefault="00F166EE" w:rsidP="00D900BA">
            <w:pPr>
              <w:spacing w:line="276" w:lineRule="auto"/>
              <w:ind w:left="80"/>
            </w:pPr>
          </w:p>
        </w:tc>
      </w:tr>
      <w:tr w:rsidR="00F166EE" w:rsidRPr="00F166EE" w:rsidTr="008F47C1">
        <w:trPr>
          <w:trHeight w:val="80"/>
        </w:trPr>
        <w:tc>
          <w:tcPr>
            <w:tcW w:w="1333" w:type="dxa"/>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after="120"/>
              <w:ind w:right="-1"/>
              <w:jc w:val="both"/>
            </w:pPr>
            <w:r w:rsidRPr="00F166EE">
              <w:t>За изпълнение</w:t>
            </w:r>
          </w:p>
        </w:tc>
        <w:tc>
          <w:tcPr>
            <w:tcW w:w="2835" w:type="dxa"/>
            <w:tcBorders>
              <w:top w:val="nil"/>
              <w:left w:val="nil"/>
              <w:bottom w:val="single" w:sz="4" w:space="0" w:color="auto"/>
              <w:right w:val="single" w:sz="4" w:space="0" w:color="auto"/>
            </w:tcBorders>
            <w:shd w:val="clear" w:color="auto" w:fill="auto"/>
            <w:hideMark/>
          </w:tcPr>
          <w:p w:rsidR="00F166EE" w:rsidRPr="00F166EE" w:rsidRDefault="00F166EE" w:rsidP="00F166EE">
            <w:pPr>
              <w:spacing w:line="276" w:lineRule="auto"/>
              <w:jc w:val="both"/>
            </w:pPr>
            <w:r w:rsidRPr="00F166EE">
              <w:t>СЦ3 – Безработни участници на възраст до 29г. вкл. Със завършено средно или висше 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jc w:val="both"/>
            </w:pPr>
            <w:r w:rsidRPr="00F166EE">
              <w:t>15</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jc w:val="both"/>
            </w:pPr>
          </w:p>
        </w:tc>
      </w:tr>
    </w:tbl>
    <w:p w:rsidR="00F166EE" w:rsidRPr="00F166EE" w:rsidRDefault="00F166EE" w:rsidP="00F166EE">
      <w:pPr>
        <w:spacing w:after="200" w:line="276" w:lineRule="auto"/>
        <w:rPr>
          <w:sz w:val="22"/>
          <w:szCs w:val="22"/>
        </w:rPr>
      </w:pPr>
    </w:p>
    <w:tbl>
      <w:tblPr>
        <w:tblW w:w="9822" w:type="dxa"/>
        <w:tblInd w:w="70" w:type="dxa"/>
        <w:tblCellMar>
          <w:left w:w="70" w:type="dxa"/>
          <w:right w:w="70" w:type="dxa"/>
        </w:tblCellMar>
        <w:tblLook w:val="04A0" w:firstRow="1" w:lastRow="0" w:firstColumn="1" w:lastColumn="0" w:noHBand="0" w:noVBand="1"/>
      </w:tblPr>
      <w:tblGrid>
        <w:gridCol w:w="1333"/>
        <w:gridCol w:w="2835"/>
        <w:gridCol w:w="1559"/>
        <w:gridCol w:w="1701"/>
        <w:gridCol w:w="2394"/>
      </w:tblGrid>
      <w:tr w:rsidR="00F166EE" w:rsidRPr="00F166EE" w:rsidTr="004E6A12">
        <w:trPr>
          <w:trHeight w:val="439"/>
        </w:trPr>
        <w:tc>
          <w:tcPr>
            <w:tcW w:w="98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rPr>
                <w:rFonts w:eastAsia="Calibri"/>
                <w:b/>
                <w:lang w:eastAsia="en-US"/>
              </w:rPr>
            </w:pPr>
            <w:r w:rsidRPr="00F166EE">
              <w:rPr>
                <w:rFonts w:eastAsia="Calibri"/>
                <w:b/>
                <w:lang w:eastAsia="en-US"/>
              </w:rPr>
              <w:t xml:space="preserve">МЯРКА 2.1 Социално-икономическа интеграция на </w:t>
            </w:r>
            <w:proofErr w:type="spellStart"/>
            <w:r w:rsidRPr="00F166EE">
              <w:rPr>
                <w:rFonts w:eastAsia="Calibri"/>
                <w:b/>
                <w:lang w:eastAsia="en-US"/>
              </w:rPr>
              <w:t>маргинализирани</w:t>
            </w:r>
            <w:proofErr w:type="spellEnd"/>
            <w:r w:rsidRPr="00F166EE">
              <w:rPr>
                <w:rFonts w:eastAsia="Calibri"/>
                <w:b/>
                <w:lang w:eastAsia="en-US"/>
              </w:rPr>
              <w:t xml:space="preserve"> общности </w:t>
            </w:r>
          </w:p>
          <w:p w:rsidR="00F166EE" w:rsidRPr="00F166EE" w:rsidRDefault="00F166EE" w:rsidP="00F166EE">
            <w:pPr>
              <w:jc w:val="center"/>
              <w:rPr>
                <w:rFonts w:eastAsia="Calibri"/>
                <w:b/>
                <w:lang w:eastAsia="en-US"/>
              </w:rPr>
            </w:pPr>
            <w:r w:rsidRPr="00F166EE">
              <w:rPr>
                <w:rFonts w:eastAsia="Calibri"/>
                <w:b/>
                <w:lang w:eastAsia="en-US"/>
              </w:rPr>
              <w:t>като ромите</w:t>
            </w:r>
          </w:p>
        </w:tc>
      </w:tr>
      <w:tr w:rsidR="00F166EE" w:rsidRPr="00F166EE" w:rsidTr="004E6A12">
        <w:trPr>
          <w:trHeight w:val="600"/>
        </w:trPr>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Вид </w:t>
            </w:r>
          </w:p>
          <w:p w:rsidR="00F166EE" w:rsidRPr="00F166EE" w:rsidRDefault="00F166EE" w:rsidP="00F166EE">
            <w:pPr>
              <w:rPr>
                <w:b/>
              </w:rPr>
            </w:pPr>
            <w:r w:rsidRPr="00F166EE">
              <w:rPr>
                <w:b/>
              </w:rPr>
              <w:t>индикатор</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Индикатор</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Мерна </w:t>
            </w:r>
          </w:p>
          <w:p w:rsidR="00F166EE" w:rsidRPr="00F166EE" w:rsidRDefault="00F166EE" w:rsidP="00F166EE">
            <w:pPr>
              <w:rPr>
                <w:b/>
              </w:rPr>
            </w:pPr>
            <w:r w:rsidRPr="00F166EE">
              <w:rPr>
                <w:b/>
              </w:rPr>
              <w:t>единица</w:t>
            </w:r>
          </w:p>
        </w:tc>
        <w:tc>
          <w:tcPr>
            <w:tcW w:w="1701" w:type="dxa"/>
            <w:tcBorders>
              <w:top w:val="single" w:sz="4" w:space="0" w:color="auto"/>
              <w:left w:val="nil"/>
              <w:bottom w:val="single" w:sz="4" w:space="0" w:color="auto"/>
              <w:right w:val="nil"/>
            </w:tcBorders>
            <w:shd w:val="clear" w:color="auto" w:fill="auto"/>
            <w:noWrap/>
            <w:vAlign w:val="center"/>
            <w:hideMark/>
          </w:tcPr>
          <w:p w:rsidR="00F166EE" w:rsidRPr="00F166EE" w:rsidRDefault="00F166EE" w:rsidP="00F166EE">
            <w:pPr>
              <w:rPr>
                <w:b/>
              </w:rPr>
            </w:pPr>
            <w:r w:rsidRPr="00F166EE">
              <w:rPr>
                <w:b/>
              </w:rPr>
              <w:t xml:space="preserve">Цел до края на </w:t>
            </w:r>
          </w:p>
          <w:p w:rsidR="00F166EE" w:rsidRPr="00F166EE" w:rsidRDefault="00F166EE" w:rsidP="00F166EE">
            <w:pPr>
              <w:rPr>
                <w:b/>
              </w:rPr>
            </w:pPr>
            <w:r w:rsidRPr="00F166EE">
              <w:rPr>
                <w:b/>
              </w:rPr>
              <w:t>стратегията</w:t>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6EE" w:rsidRPr="00F166EE" w:rsidRDefault="00253EFD" w:rsidP="00F166EE">
            <w:pPr>
              <w:rPr>
                <w:b/>
              </w:rPr>
            </w:pPr>
            <w:r>
              <w:rPr>
                <w:b/>
                <w:color w:val="000000"/>
              </w:rPr>
              <w:t>Изпълнени специфични индикатори за 2020 г.</w:t>
            </w:r>
          </w:p>
        </w:tc>
      </w:tr>
      <w:tr w:rsidR="00F166EE" w:rsidRPr="00F166EE" w:rsidTr="004E6A12">
        <w:trPr>
          <w:trHeight w:val="717"/>
        </w:trPr>
        <w:tc>
          <w:tcPr>
            <w:tcW w:w="133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Изходен</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 xml:space="preserve">Брой проекти, </w:t>
            </w:r>
          </w:p>
          <w:p w:rsidR="00F166EE" w:rsidRPr="00F166EE" w:rsidRDefault="00F166EE" w:rsidP="00F166EE">
            <w:pPr>
              <w:spacing w:line="276" w:lineRule="auto"/>
            </w:pPr>
            <w:r w:rsidRPr="00F166EE">
              <w:t>финансирани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4254E2" w:rsidP="00F166EE">
            <w:pPr>
              <w:spacing w:line="276" w:lineRule="auto"/>
              <w:ind w:right="-1"/>
            </w:pPr>
            <w:r>
              <w:t>1</w:t>
            </w:r>
          </w:p>
        </w:tc>
      </w:tr>
      <w:tr w:rsidR="00F166EE" w:rsidRPr="00F166EE" w:rsidTr="004E6A12">
        <w:trPr>
          <w:trHeight w:val="699"/>
        </w:trPr>
        <w:tc>
          <w:tcPr>
            <w:tcW w:w="1333"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pP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Брой бенефициенти подпомогнати по мярката</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2</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4254E2" w:rsidP="00F166EE">
            <w:pPr>
              <w:spacing w:line="276" w:lineRule="auto"/>
              <w:ind w:right="-1"/>
            </w:pPr>
            <w:r>
              <w:t>1</w:t>
            </w:r>
          </w:p>
        </w:tc>
      </w:tr>
      <w:tr w:rsidR="00F166EE" w:rsidRPr="00F166EE" w:rsidTr="004E6A12">
        <w:trPr>
          <w:trHeight w:val="560"/>
        </w:trPr>
        <w:tc>
          <w:tcPr>
            <w:tcW w:w="1333"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pP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pPr>
            <w:r w:rsidRPr="00F166EE">
              <w:t>Публичен принос от  ВОМР</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Лв.</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645 414,00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4254E2" w:rsidP="00F166EE">
            <w:pPr>
              <w:spacing w:line="276" w:lineRule="auto"/>
              <w:ind w:right="-1"/>
            </w:pPr>
            <w:r>
              <w:t>233 915, 18</w:t>
            </w:r>
          </w:p>
        </w:tc>
      </w:tr>
      <w:tr w:rsidR="00F166EE" w:rsidRPr="00F166EE" w:rsidTr="004E6A12">
        <w:trPr>
          <w:trHeight w:val="985"/>
        </w:trPr>
        <w:tc>
          <w:tcPr>
            <w:tcW w:w="1333" w:type="dxa"/>
            <w:tcBorders>
              <w:top w:val="nil"/>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spacing w:after="120"/>
              <w:ind w:right="-1"/>
            </w:pPr>
            <w:r w:rsidRPr="00F166EE">
              <w:lastRenderedPageBreak/>
              <w:t>Резултат</w:t>
            </w:r>
          </w:p>
        </w:tc>
        <w:tc>
          <w:tcPr>
            <w:tcW w:w="2835"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Роми, които при напускане на операцията са започнали да търсят работа, или имат работа, или са ангажирани с образование/обучение или са получили квалификация или са включени в социални и здравни услуги</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40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ind w:right="-1"/>
            </w:pPr>
          </w:p>
        </w:tc>
      </w:tr>
      <w:tr w:rsidR="00F166EE" w:rsidRPr="00F166EE" w:rsidTr="004E6A12">
        <w:trPr>
          <w:trHeight w:val="570"/>
        </w:trPr>
        <w:tc>
          <w:tcPr>
            <w:tcW w:w="1333" w:type="dxa"/>
            <w:tcBorders>
              <w:top w:val="single" w:sz="4" w:space="0" w:color="auto"/>
              <w:left w:val="single" w:sz="4" w:space="0" w:color="auto"/>
              <w:bottom w:val="single" w:sz="4" w:space="0" w:color="000000"/>
              <w:right w:val="single" w:sz="4" w:space="0" w:color="auto"/>
            </w:tcBorders>
            <w:vAlign w:val="center"/>
            <w:hideMark/>
          </w:tcPr>
          <w:p w:rsidR="00F166EE" w:rsidRPr="00F166EE" w:rsidRDefault="00F166EE" w:rsidP="00F166EE">
            <w:pPr>
              <w:spacing w:after="120"/>
              <w:ind w:right="-1"/>
            </w:pPr>
            <w:r w:rsidRPr="00F166EE">
              <w:t>За изпълнение</w:t>
            </w:r>
          </w:p>
        </w:tc>
        <w:tc>
          <w:tcPr>
            <w:tcW w:w="2835" w:type="dxa"/>
            <w:tcBorders>
              <w:top w:val="nil"/>
              <w:left w:val="nil"/>
              <w:bottom w:val="single" w:sz="4" w:space="0" w:color="auto"/>
              <w:right w:val="single" w:sz="4" w:space="0" w:color="auto"/>
            </w:tcBorders>
            <w:shd w:val="clear" w:color="auto" w:fill="auto"/>
            <w:hideMark/>
          </w:tcPr>
          <w:p w:rsidR="00F166EE" w:rsidRPr="00F166EE" w:rsidRDefault="00F166EE" w:rsidP="00F166EE">
            <w:pPr>
              <w:spacing w:line="276" w:lineRule="auto"/>
              <w:ind w:right="-1"/>
            </w:pPr>
            <w:r w:rsidRPr="00F166EE">
              <w:t>Брой представители от ромски произход участвали в проектите</w:t>
            </w:r>
          </w:p>
        </w:tc>
        <w:tc>
          <w:tcPr>
            <w:tcW w:w="1559"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pPr>
            <w:r w:rsidRPr="00F166EE">
              <w:t>40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D239D2" w:rsidP="001312DB">
            <w:pPr>
              <w:spacing w:line="276" w:lineRule="auto"/>
              <w:ind w:right="-1"/>
            </w:pPr>
            <w:r>
              <w:t>О</w:t>
            </w:r>
            <w:r w:rsidR="001312DB">
              <w:t xml:space="preserve">сигурена заетост на </w:t>
            </w:r>
            <w:r w:rsidR="001312DB" w:rsidRPr="001312DB">
              <w:t>32</w:t>
            </w:r>
            <w:r w:rsidR="001312DB" w:rsidRPr="00F166EE">
              <w:t xml:space="preserve"> представители от ромски произход</w:t>
            </w:r>
            <w:r w:rsidR="001312DB">
              <w:t xml:space="preserve"> </w:t>
            </w:r>
            <w:r w:rsidR="001312DB" w:rsidRPr="001312DB">
              <w:t xml:space="preserve"> по време на изпълнен</w:t>
            </w:r>
            <w:r w:rsidR="001312DB">
              <w:t>и</w:t>
            </w:r>
            <w:r w:rsidR="001312DB" w:rsidRPr="001312DB">
              <w:t>е на проекта</w:t>
            </w:r>
          </w:p>
        </w:tc>
      </w:tr>
    </w:tbl>
    <w:p w:rsidR="008F47C1" w:rsidRDefault="008F47C1" w:rsidP="00F166EE">
      <w:pPr>
        <w:keepNext/>
        <w:keepLines/>
        <w:spacing w:before="40" w:line="276" w:lineRule="auto"/>
        <w:outlineLvl w:val="1"/>
        <w:rPr>
          <w:b/>
        </w:rPr>
      </w:pPr>
    </w:p>
    <w:p w:rsidR="00F166EE" w:rsidRPr="00F166EE" w:rsidRDefault="00F166EE" w:rsidP="00F166EE">
      <w:pPr>
        <w:keepNext/>
        <w:keepLines/>
        <w:spacing w:before="40" w:line="276" w:lineRule="auto"/>
        <w:outlineLvl w:val="1"/>
        <w:rPr>
          <w:b/>
        </w:rPr>
      </w:pPr>
      <w:r w:rsidRPr="00F166EE">
        <w:rPr>
          <w:b/>
        </w:rPr>
        <w:t>9.6Индикатори по мерки от ОПИК 2014-2020г.</w:t>
      </w:r>
    </w:p>
    <w:tbl>
      <w:tblPr>
        <w:tblW w:w="9795" w:type="dxa"/>
        <w:tblInd w:w="70" w:type="dxa"/>
        <w:tblCellMar>
          <w:left w:w="70" w:type="dxa"/>
          <w:right w:w="70" w:type="dxa"/>
        </w:tblCellMar>
        <w:tblLook w:val="04A0" w:firstRow="1" w:lastRow="0" w:firstColumn="1" w:lastColumn="0" w:noHBand="0" w:noVBand="1"/>
      </w:tblPr>
      <w:tblGrid>
        <w:gridCol w:w="1306"/>
        <w:gridCol w:w="3089"/>
        <w:gridCol w:w="1305"/>
        <w:gridCol w:w="1701"/>
        <w:gridCol w:w="2394"/>
      </w:tblGrid>
      <w:tr w:rsidR="00F166EE" w:rsidRPr="00F166EE" w:rsidTr="001058B7">
        <w:trPr>
          <w:trHeight w:val="439"/>
        </w:trPr>
        <w:tc>
          <w:tcPr>
            <w:tcW w:w="97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66EE" w:rsidRPr="00F166EE" w:rsidRDefault="00F166EE" w:rsidP="00F166EE">
            <w:pPr>
              <w:jc w:val="center"/>
              <w:rPr>
                <w:rFonts w:eastAsia="Calibri"/>
                <w:b/>
                <w:lang w:eastAsia="en-US"/>
              </w:rPr>
            </w:pPr>
            <w:r w:rsidRPr="00F166EE">
              <w:rPr>
                <w:rFonts w:eastAsia="Calibri"/>
                <w:b/>
                <w:lang w:eastAsia="en-US"/>
              </w:rPr>
              <w:t>МЯРКА 2.2 Подобряване на производствения капацитет на МСП на територията на Свиленград Ареал</w:t>
            </w:r>
          </w:p>
        </w:tc>
      </w:tr>
      <w:tr w:rsidR="00F166EE" w:rsidRPr="00F166EE" w:rsidTr="00385B45">
        <w:trPr>
          <w:trHeight w:val="600"/>
        </w:trPr>
        <w:tc>
          <w:tcPr>
            <w:tcW w:w="13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Вид </w:t>
            </w:r>
          </w:p>
          <w:p w:rsidR="00F166EE" w:rsidRPr="00F166EE" w:rsidRDefault="00F166EE" w:rsidP="00F166EE">
            <w:pPr>
              <w:rPr>
                <w:b/>
              </w:rPr>
            </w:pPr>
            <w:r w:rsidRPr="00F166EE">
              <w:rPr>
                <w:b/>
              </w:rPr>
              <w:t>индикатор</w:t>
            </w:r>
          </w:p>
        </w:tc>
        <w:tc>
          <w:tcPr>
            <w:tcW w:w="3089"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Индикатор</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rsidR="00F166EE" w:rsidRPr="00F166EE" w:rsidRDefault="00F166EE" w:rsidP="00F166EE">
            <w:pPr>
              <w:rPr>
                <w:b/>
              </w:rPr>
            </w:pPr>
            <w:r w:rsidRPr="00F166EE">
              <w:rPr>
                <w:b/>
              </w:rPr>
              <w:t xml:space="preserve">Мерна </w:t>
            </w:r>
          </w:p>
          <w:p w:rsidR="00F166EE" w:rsidRPr="00F166EE" w:rsidRDefault="00F166EE" w:rsidP="00F166EE">
            <w:pPr>
              <w:rPr>
                <w:b/>
              </w:rPr>
            </w:pPr>
            <w:r w:rsidRPr="00F166EE">
              <w:rPr>
                <w:b/>
              </w:rPr>
              <w:t>единица</w:t>
            </w:r>
          </w:p>
        </w:tc>
        <w:tc>
          <w:tcPr>
            <w:tcW w:w="1701" w:type="dxa"/>
            <w:tcBorders>
              <w:top w:val="single" w:sz="4" w:space="0" w:color="auto"/>
              <w:left w:val="nil"/>
              <w:bottom w:val="single" w:sz="4" w:space="0" w:color="auto"/>
              <w:right w:val="nil"/>
            </w:tcBorders>
            <w:shd w:val="clear" w:color="auto" w:fill="auto"/>
            <w:noWrap/>
            <w:vAlign w:val="center"/>
            <w:hideMark/>
          </w:tcPr>
          <w:p w:rsidR="00F166EE" w:rsidRPr="00F166EE" w:rsidRDefault="00F166EE" w:rsidP="00F166EE">
            <w:pPr>
              <w:rPr>
                <w:b/>
              </w:rPr>
            </w:pPr>
            <w:r w:rsidRPr="00F166EE">
              <w:rPr>
                <w:b/>
              </w:rPr>
              <w:t xml:space="preserve">Цел до края на </w:t>
            </w:r>
          </w:p>
          <w:p w:rsidR="00F166EE" w:rsidRPr="00F166EE" w:rsidRDefault="00F166EE" w:rsidP="00F166EE">
            <w:pPr>
              <w:rPr>
                <w:b/>
              </w:rPr>
            </w:pPr>
            <w:r w:rsidRPr="00F166EE">
              <w:rPr>
                <w:b/>
              </w:rPr>
              <w:t>стратегията</w:t>
            </w:r>
          </w:p>
        </w:tc>
        <w:tc>
          <w:tcPr>
            <w:tcW w:w="23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66EE" w:rsidRPr="00F166EE" w:rsidRDefault="00253EFD" w:rsidP="00F166EE">
            <w:pPr>
              <w:rPr>
                <w:b/>
              </w:rPr>
            </w:pPr>
            <w:r>
              <w:rPr>
                <w:b/>
                <w:color w:val="000000"/>
              </w:rPr>
              <w:t>Изпълнени специфични индикатори за 2020 г.</w:t>
            </w:r>
          </w:p>
        </w:tc>
      </w:tr>
      <w:tr w:rsidR="00F166EE" w:rsidRPr="00F166EE" w:rsidTr="00385B45">
        <w:trPr>
          <w:trHeight w:val="717"/>
        </w:trPr>
        <w:tc>
          <w:tcPr>
            <w:tcW w:w="13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Изходен</w:t>
            </w:r>
          </w:p>
        </w:tc>
        <w:tc>
          <w:tcPr>
            <w:tcW w:w="3089"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 xml:space="preserve">Брой проекти, </w:t>
            </w:r>
          </w:p>
          <w:p w:rsidR="00F166EE" w:rsidRPr="00F166EE" w:rsidRDefault="00F166EE" w:rsidP="00F166EE">
            <w:pPr>
              <w:spacing w:line="276" w:lineRule="auto"/>
              <w:ind w:right="-1"/>
            </w:pPr>
            <w:r w:rsidRPr="00F166EE">
              <w:t>финансирани по мярката</w:t>
            </w:r>
          </w:p>
        </w:tc>
        <w:tc>
          <w:tcPr>
            <w:tcW w:w="1305"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5</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474E9B" w:rsidP="00F166EE">
            <w:pPr>
              <w:spacing w:line="276" w:lineRule="auto"/>
              <w:ind w:right="-1"/>
              <w:jc w:val="both"/>
            </w:pPr>
            <w:r>
              <w:t>2</w:t>
            </w:r>
          </w:p>
        </w:tc>
      </w:tr>
      <w:tr w:rsidR="00F166EE" w:rsidRPr="00F166EE" w:rsidTr="00385B45">
        <w:trPr>
          <w:trHeight w:val="699"/>
        </w:trPr>
        <w:tc>
          <w:tcPr>
            <w:tcW w:w="1306"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line="276" w:lineRule="auto"/>
              <w:ind w:right="-1"/>
              <w:jc w:val="both"/>
            </w:pPr>
          </w:p>
        </w:tc>
        <w:tc>
          <w:tcPr>
            <w:tcW w:w="3089"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Брой бенефициенти подпомогнати по мярката</w:t>
            </w:r>
          </w:p>
        </w:tc>
        <w:tc>
          <w:tcPr>
            <w:tcW w:w="1305"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Мин 5</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474E9B" w:rsidP="00F166EE">
            <w:pPr>
              <w:spacing w:line="276" w:lineRule="auto"/>
              <w:ind w:right="-1"/>
              <w:jc w:val="both"/>
            </w:pPr>
            <w:r>
              <w:t>2</w:t>
            </w:r>
          </w:p>
        </w:tc>
      </w:tr>
      <w:tr w:rsidR="00F166EE" w:rsidRPr="00F166EE" w:rsidTr="00385B45">
        <w:trPr>
          <w:trHeight w:val="619"/>
        </w:trPr>
        <w:tc>
          <w:tcPr>
            <w:tcW w:w="130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66EE" w:rsidRPr="00F166EE" w:rsidRDefault="00F166EE" w:rsidP="00F166EE">
            <w:pPr>
              <w:spacing w:after="120"/>
              <w:ind w:right="-1"/>
              <w:jc w:val="both"/>
            </w:pPr>
            <w:r w:rsidRPr="00F166EE">
              <w:t>Резултат</w:t>
            </w:r>
          </w:p>
        </w:tc>
        <w:tc>
          <w:tcPr>
            <w:tcW w:w="3089" w:type="dxa"/>
            <w:tcBorders>
              <w:top w:val="nil"/>
              <w:left w:val="nil"/>
              <w:bottom w:val="single" w:sz="4" w:space="0" w:color="auto"/>
              <w:right w:val="single" w:sz="4" w:space="0" w:color="auto"/>
            </w:tcBorders>
            <w:shd w:val="clear" w:color="auto" w:fill="auto"/>
            <w:noWrap/>
            <w:hideMark/>
          </w:tcPr>
          <w:p w:rsidR="00F166EE" w:rsidRPr="00F166EE" w:rsidRDefault="00F166EE" w:rsidP="00F166EE">
            <w:pPr>
              <w:spacing w:line="276" w:lineRule="auto"/>
              <w:ind w:right="-1"/>
            </w:pPr>
            <w:r w:rsidRPr="00F166EE">
              <w:t>Брой предприятия получаващи безвъзмездни средства</w:t>
            </w:r>
          </w:p>
        </w:tc>
        <w:tc>
          <w:tcPr>
            <w:tcW w:w="1305"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Брой</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5</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474E9B" w:rsidP="00F166EE">
            <w:pPr>
              <w:spacing w:line="276" w:lineRule="auto"/>
              <w:ind w:right="-1"/>
              <w:jc w:val="both"/>
            </w:pPr>
            <w:r>
              <w:t>2</w:t>
            </w:r>
          </w:p>
        </w:tc>
      </w:tr>
      <w:tr w:rsidR="00F166EE" w:rsidRPr="00F166EE" w:rsidTr="001058B7">
        <w:trPr>
          <w:trHeight w:val="985"/>
        </w:trPr>
        <w:tc>
          <w:tcPr>
            <w:tcW w:w="1306" w:type="dxa"/>
            <w:vMerge/>
            <w:tcBorders>
              <w:top w:val="nil"/>
              <w:left w:val="single" w:sz="4" w:space="0" w:color="auto"/>
              <w:bottom w:val="single" w:sz="4" w:space="0" w:color="000000"/>
              <w:right w:val="single" w:sz="4" w:space="0" w:color="auto"/>
            </w:tcBorders>
            <w:shd w:val="clear" w:color="auto" w:fill="auto"/>
            <w:noWrap/>
            <w:vAlign w:val="center"/>
          </w:tcPr>
          <w:p w:rsidR="00F166EE" w:rsidRPr="00F166EE" w:rsidRDefault="00F166EE" w:rsidP="00F166EE">
            <w:pPr>
              <w:spacing w:after="120"/>
              <w:ind w:right="-1"/>
              <w:jc w:val="both"/>
            </w:pPr>
          </w:p>
        </w:tc>
        <w:tc>
          <w:tcPr>
            <w:tcW w:w="3089" w:type="dxa"/>
            <w:tcBorders>
              <w:top w:val="nil"/>
              <w:left w:val="nil"/>
              <w:bottom w:val="single" w:sz="4" w:space="0" w:color="auto"/>
              <w:right w:val="single" w:sz="4" w:space="0" w:color="auto"/>
            </w:tcBorders>
            <w:shd w:val="clear" w:color="auto" w:fill="auto"/>
            <w:noWrap/>
          </w:tcPr>
          <w:p w:rsidR="00F166EE" w:rsidRPr="00F166EE" w:rsidRDefault="00F166EE" w:rsidP="00F166EE">
            <w:pPr>
              <w:spacing w:line="276" w:lineRule="auto"/>
              <w:ind w:right="-1"/>
            </w:pPr>
            <w:r w:rsidRPr="00F166EE">
              <w:rPr>
                <w:rFonts w:eastAsia="Calibri"/>
                <w:lang w:eastAsia="en-GB"/>
              </w:rPr>
              <w:t>Частни инвестиции, допълващи публичната подкрепа за предприятията (безвъзмездни средства);</w:t>
            </w:r>
          </w:p>
        </w:tc>
        <w:tc>
          <w:tcPr>
            <w:tcW w:w="1305" w:type="dxa"/>
            <w:tcBorders>
              <w:top w:val="nil"/>
              <w:left w:val="nil"/>
              <w:bottom w:val="single" w:sz="4" w:space="0" w:color="auto"/>
              <w:right w:val="single" w:sz="4" w:space="0" w:color="auto"/>
            </w:tcBorders>
            <w:shd w:val="clear" w:color="auto" w:fill="auto"/>
            <w:noWrap/>
          </w:tcPr>
          <w:p w:rsidR="00F166EE" w:rsidRPr="00F166EE" w:rsidRDefault="00F166EE" w:rsidP="00F166EE">
            <w:pPr>
              <w:spacing w:line="276" w:lineRule="auto"/>
              <w:ind w:right="-1"/>
              <w:jc w:val="both"/>
            </w:pPr>
            <w:r w:rsidRPr="00F166EE">
              <w:rPr>
                <w:rFonts w:eastAsia="Calibri"/>
                <w:lang w:eastAsia="en-GB"/>
              </w:rPr>
              <w:t>EUR</w:t>
            </w:r>
          </w:p>
        </w:tc>
        <w:tc>
          <w:tcPr>
            <w:tcW w:w="1701" w:type="dxa"/>
            <w:tcBorders>
              <w:top w:val="nil"/>
              <w:left w:val="nil"/>
              <w:bottom w:val="single" w:sz="4" w:space="0" w:color="auto"/>
              <w:right w:val="single" w:sz="4" w:space="0" w:color="auto"/>
            </w:tcBorders>
            <w:shd w:val="clear" w:color="auto" w:fill="auto"/>
            <w:noWrap/>
            <w:vAlign w:val="center"/>
          </w:tcPr>
          <w:p w:rsidR="00F166EE" w:rsidRPr="00F166EE" w:rsidRDefault="00F166EE" w:rsidP="00F166EE">
            <w:pPr>
              <w:spacing w:line="276" w:lineRule="auto"/>
              <w:ind w:right="-1"/>
              <w:jc w:val="both"/>
              <w:rPr>
                <w:highlight w:val="yellow"/>
              </w:rPr>
            </w:pPr>
            <w:r w:rsidRPr="00F166EE">
              <w:t>112</w:t>
            </w:r>
            <w:r w:rsidR="00E9661D">
              <w:t> </w:t>
            </w:r>
            <w:r w:rsidRPr="00F166EE">
              <w:t>000</w:t>
            </w:r>
          </w:p>
        </w:tc>
        <w:tc>
          <w:tcPr>
            <w:tcW w:w="2394" w:type="dxa"/>
            <w:tcBorders>
              <w:top w:val="nil"/>
              <w:left w:val="nil"/>
              <w:bottom w:val="single" w:sz="4" w:space="0" w:color="auto"/>
              <w:right w:val="single" w:sz="4" w:space="0" w:color="auto"/>
            </w:tcBorders>
            <w:shd w:val="clear" w:color="auto" w:fill="auto"/>
            <w:noWrap/>
            <w:vAlign w:val="center"/>
          </w:tcPr>
          <w:p w:rsidR="00F166EE" w:rsidRPr="00F166EE" w:rsidRDefault="002274A2" w:rsidP="006261CD">
            <w:pPr>
              <w:spacing w:line="276" w:lineRule="auto"/>
              <w:ind w:right="-1"/>
              <w:jc w:val="both"/>
            </w:pPr>
            <w:r>
              <w:t>39 766</w:t>
            </w:r>
          </w:p>
        </w:tc>
      </w:tr>
      <w:tr w:rsidR="00F166EE" w:rsidRPr="00F166EE" w:rsidTr="00385B45">
        <w:trPr>
          <w:trHeight w:val="838"/>
        </w:trPr>
        <w:tc>
          <w:tcPr>
            <w:tcW w:w="1306" w:type="dxa"/>
            <w:vMerge/>
            <w:tcBorders>
              <w:top w:val="nil"/>
              <w:left w:val="single" w:sz="4" w:space="0" w:color="auto"/>
              <w:bottom w:val="single" w:sz="4" w:space="0" w:color="000000"/>
              <w:right w:val="single" w:sz="4" w:space="0" w:color="auto"/>
            </w:tcBorders>
            <w:vAlign w:val="center"/>
            <w:hideMark/>
          </w:tcPr>
          <w:p w:rsidR="00F166EE" w:rsidRPr="00F166EE" w:rsidRDefault="00F166EE" w:rsidP="00F166EE">
            <w:pPr>
              <w:spacing w:after="120"/>
              <w:ind w:right="-1"/>
              <w:jc w:val="both"/>
            </w:pPr>
          </w:p>
        </w:tc>
        <w:tc>
          <w:tcPr>
            <w:tcW w:w="3089" w:type="dxa"/>
            <w:tcBorders>
              <w:top w:val="nil"/>
              <w:left w:val="nil"/>
              <w:bottom w:val="single" w:sz="4" w:space="0" w:color="auto"/>
              <w:right w:val="single" w:sz="4" w:space="0" w:color="auto"/>
            </w:tcBorders>
            <w:shd w:val="clear" w:color="auto" w:fill="auto"/>
            <w:hideMark/>
          </w:tcPr>
          <w:p w:rsidR="00F166EE" w:rsidRPr="00F166EE" w:rsidRDefault="00F166EE" w:rsidP="00F166EE">
            <w:pPr>
              <w:spacing w:line="276" w:lineRule="auto"/>
              <w:ind w:right="-1"/>
            </w:pPr>
            <w:r w:rsidRPr="00F166EE">
              <w:t>Проекти включващи инвестиции в иновативна технология</w:t>
            </w:r>
          </w:p>
        </w:tc>
        <w:tc>
          <w:tcPr>
            <w:tcW w:w="1305"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w:t>
            </w:r>
          </w:p>
        </w:tc>
        <w:tc>
          <w:tcPr>
            <w:tcW w:w="1701" w:type="dxa"/>
            <w:tcBorders>
              <w:top w:val="nil"/>
              <w:left w:val="nil"/>
              <w:bottom w:val="single" w:sz="4" w:space="0" w:color="auto"/>
              <w:right w:val="single" w:sz="4" w:space="0" w:color="auto"/>
            </w:tcBorders>
            <w:shd w:val="clear" w:color="auto" w:fill="auto"/>
            <w:noWrap/>
            <w:vAlign w:val="center"/>
            <w:hideMark/>
          </w:tcPr>
          <w:p w:rsidR="00F166EE" w:rsidRPr="00F166EE" w:rsidRDefault="00F166EE" w:rsidP="00F166EE">
            <w:pPr>
              <w:spacing w:line="276" w:lineRule="auto"/>
              <w:ind w:right="-1"/>
              <w:jc w:val="both"/>
            </w:pPr>
            <w:r w:rsidRPr="00F166EE">
              <w:t>50</w:t>
            </w:r>
          </w:p>
        </w:tc>
        <w:tc>
          <w:tcPr>
            <w:tcW w:w="2394" w:type="dxa"/>
            <w:tcBorders>
              <w:top w:val="nil"/>
              <w:left w:val="nil"/>
              <w:bottom w:val="single" w:sz="4" w:space="0" w:color="auto"/>
              <w:right w:val="single" w:sz="4" w:space="0" w:color="auto"/>
            </w:tcBorders>
            <w:shd w:val="clear" w:color="auto" w:fill="auto"/>
            <w:noWrap/>
            <w:vAlign w:val="center"/>
          </w:tcPr>
          <w:p w:rsidR="00F166EE" w:rsidRDefault="00684135" w:rsidP="00F166EE">
            <w:pPr>
              <w:spacing w:line="276" w:lineRule="auto"/>
              <w:ind w:right="-1"/>
              <w:jc w:val="both"/>
            </w:pPr>
            <w:r>
              <w:t>50</w:t>
            </w:r>
          </w:p>
          <w:p w:rsidR="00DE40C2" w:rsidRDefault="00DE40C2" w:rsidP="00F166EE">
            <w:pPr>
              <w:spacing w:line="276" w:lineRule="auto"/>
              <w:ind w:right="-1"/>
              <w:jc w:val="both"/>
            </w:pPr>
          </w:p>
          <w:p w:rsidR="00DE40C2" w:rsidRPr="00F166EE" w:rsidRDefault="00DE40C2" w:rsidP="00F166EE">
            <w:pPr>
              <w:spacing w:line="276" w:lineRule="auto"/>
              <w:ind w:right="-1"/>
              <w:jc w:val="both"/>
            </w:pPr>
          </w:p>
        </w:tc>
      </w:tr>
    </w:tbl>
    <w:p w:rsidR="008F47C1" w:rsidRDefault="008F47C1" w:rsidP="00356171">
      <w:pPr>
        <w:pStyle w:val="1"/>
        <w:tabs>
          <w:tab w:val="num" w:pos="0"/>
        </w:tabs>
        <w:spacing w:line="276" w:lineRule="auto"/>
        <w:rPr>
          <w:b/>
        </w:rPr>
      </w:pPr>
    </w:p>
    <w:p w:rsidR="00B84A7F" w:rsidRDefault="00B70CA1" w:rsidP="00356171">
      <w:pPr>
        <w:pStyle w:val="1"/>
        <w:tabs>
          <w:tab w:val="num" w:pos="0"/>
        </w:tabs>
        <w:spacing w:line="276" w:lineRule="auto"/>
        <w:rPr>
          <w:b/>
        </w:rPr>
      </w:pPr>
      <w:bookmarkStart w:id="1" w:name="_GoBack"/>
      <w:bookmarkEnd w:id="1"/>
      <w:r w:rsidRPr="00356171">
        <w:rPr>
          <w:b/>
        </w:rPr>
        <w:t>1</w:t>
      </w:r>
      <w:r w:rsidR="006C5833" w:rsidRPr="00356171">
        <w:rPr>
          <w:b/>
        </w:rPr>
        <w:t>2</w:t>
      </w:r>
      <w:r w:rsidRPr="00356171">
        <w:rPr>
          <w:b/>
        </w:rPr>
        <w:t>. Научени уроци от страна на МИГ, примери за д</w:t>
      </w:r>
      <w:r w:rsidR="00121367" w:rsidRPr="00356171">
        <w:rPr>
          <w:b/>
        </w:rPr>
        <w:t>обри практики (ако е приложимо)</w:t>
      </w:r>
      <w:r w:rsidR="005C5C62">
        <w:rPr>
          <w:b/>
        </w:rPr>
        <w:t>.</w:t>
      </w:r>
    </w:p>
    <w:p w:rsidR="00BB01D7" w:rsidRDefault="00890FA7" w:rsidP="00BB01D7">
      <w:pPr>
        <w:pStyle w:val="a8"/>
        <w:shd w:val="clear" w:color="auto" w:fill="FFFFFF"/>
        <w:spacing w:line="276" w:lineRule="auto"/>
        <w:ind w:left="360" w:right="-18" w:firstLine="348"/>
        <w:jc w:val="both"/>
        <w:rPr>
          <w:bCs/>
          <w:iCs/>
        </w:rPr>
      </w:pPr>
      <w:r>
        <w:rPr>
          <w:bCs/>
          <w:iCs/>
        </w:rPr>
        <w:t xml:space="preserve">Изпълнението на СВОМР в периода на извънредна епидемична обстановка </w:t>
      </w:r>
      <w:r w:rsidRPr="00890FA7">
        <w:rPr>
          <w:bCs/>
          <w:iCs/>
        </w:rPr>
        <w:t>МИГ Свиленград Ареал</w:t>
      </w:r>
      <w:r>
        <w:rPr>
          <w:bCs/>
          <w:iCs/>
        </w:rPr>
        <w:t xml:space="preserve"> определя като </w:t>
      </w:r>
      <w:r w:rsidR="00791F7B">
        <w:rPr>
          <w:bCs/>
          <w:iCs/>
        </w:rPr>
        <w:t xml:space="preserve">възможност за постигане </w:t>
      </w:r>
      <w:r w:rsidR="003E2F1A">
        <w:rPr>
          <w:bCs/>
          <w:iCs/>
        </w:rPr>
        <w:t>опит в нетипична работна среда</w:t>
      </w:r>
      <w:r w:rsidR="00BB01D7">
        <w:rPr>
          <w:bCs/>
          <w:iCs/>
        </w:rPr>
        <w:t xml:space="preserve">. </w:t>
      </w:r>
    </w:p>
    <w:p w:rsidR="003E2F1A" w:rsidRDefault="00BB01D7" w:rsidP="00BB01D7">
      <w:pPr>
        <w:pStyle w:val="a8"/>
        <w:shd w:val="clear" w:color="auto" w:fill="FFFFFF"/>
        <w:spacing w:line="276" w:lineRule="auto"/>
        <w:ind w:left="360" w:right="-18" w:firstLine="348"/>
        <w:jc w:val="both"/>
        <w:rPr>
          <w:bCs/>
          <w:iCs/>
        </w:rPr>
      </w:pPr>
      <w:r>
        <w:rPr>
          <w:bCs/>
          <w:iCs/>
        </w:rPr>
        <w:t xml:space="preserve">Предвид създалите се непредвидени обстоятелства е необходимо проява на повече </w:t>
      </w:r>
      <w:r w:rsidR="003E2F1A">
        <w:rPr>
          <w:bCs/>
          <w:iCs/>
        </w:rPr>
        <w:t xml:space="preserve">гъвкавост и съобразителност при </w:t>
      </w:r>
      <w:r>
        <w:rPr>
          <w:bCs/>
          <w:iCs/>
        </w:rPr>
        <w:t xml:space="preserve">организиране на събития и </w:t>
      </w:r>
      <w:r w:rsidR="003E2F1A">
        <w:rPr>
          <w:bCs/>
          <w:iCs/>
        </w:rPr>
        <w:t xml:space="preserve">вземане на решения </w:t>
      </w:r>
      <w:r>
        <w:rPr>
          <w:bCs/>
          <w:iCs/>
        </w:rPr>
        <w:t xml:space="preserve">за изпълнение на стратегията; </w:t>
      </w:r>
      <w:r w:rsidR="003E2F1A">
        <w:rPr>
          <w:bCs/>
          <w:iCs/>
        </w:rPr>
        <w:t xml:space="preserve"> </w:t>
      </w:r>
    </w:p>
    <w:p w:rsidR="00BB01D7" w:rsidRDefault="007D5FBF" w:rsidP="00BB01D7">
      <w:pPr>
        <w:pStyle w:val="a8"/>
        <w:shd w:val="clear" w:color="auto" w:fill="FFFFFF"/>
        <w:spacing w:line="276" w:lineRule="auto"/>
        <w:ind w:left="360" w:right="-18"/>
        <w:jc w:val="both"/>
      </w:pPr>
      <w:r>
        <w:rPr>
          <w:bCs/>
          <w:iCs/>
        </w:rPr>
        <w:t xml:space="preserve"> </w:t>
      </w:r>
      <w:r w:rsidR="00BB01D7">
        <w:t xml:space="preserve">- Отстояване общи позиции на МИГ и ВОМР за следващия програмен период; </w:t>
      </w:r>
    </w:p>
    <w:p w:rsidR="00BB01D7" w:rsidRDefault="00BB01D7" w:rsidP="00BB01D7">
      <w:pPr>
        <w:pStyle w:val="a8"/>
        <w:shd w:val="clear" w:color="auto" w:fill="FFFFFF"/>
        <w:spacing w:line="276" w:lineRule="auto"/>
        <w:ind w:left="360" w:right="-18"/>
        <w:jc w:val="both"/>
      </w:pPr>
      <w:r>
        <w:t>- Представяне и популяризиране дейността на МИГ;</w:t>
      </w:r>
    </w:p>
    <w:p w:rsidR="00BB01D7" w:rsidRDefault="00BB01D7" w:rsidP="00BB01D7">
      <w:pPr>
        <w:pStyle w:val="a8"/>
        <w:shd w:val="clear" w:color="auto" w:fill="FFFFFF"/>
        <w:spacing w:line="276" w:lineRule="auto"/>
        <w:ind w:left="360" w:right="-18"/>
        <w:jc w:val="both"/>
      </w:pPr>
      <w:r>
        <w:t xml:space="preserve"> - Повишаване капацитета и уменията на екипа на МИГ и на бенефициенти във връзка с нова нормативна база, работа в ИСУН; </w:t>
      </w:r>
    </w:p>
    <w:p w:rsidR="009C2EBB" w:rsidRDefault="00BB01D7" w:rsidP="009C2EBB">
      <w:pPr>
        <w:pStyle w:val="a8"/>
        <w:shd w:val="clear" w:color="auto" w:fill="FFFFFF"/>
        <w:spacing w:line="276" w:lineRule="auto"/>
        <w:ind w:left="360" w:right="-18"/>
        <w:jc w:val="both"/>
        <w:rPr>
          <w:bCs/>
          <w:iCs/>
        </w:rPr>
      </w:pPr>
      <w:r>
        <w:t>- Комуникация с представители на бизнеса и общините</w:t>
      </w:r>
      <w:r>
        <w:t xml:space="preserve">; </w:t>
      </w:r>
      <w:r>
        <w:t xml:space="preserve"> </w:t>
      </w:r>
    </w:p>
    <w:p w:rsidR="00121367" w:rsidRDefault="00BF4A7E" w:rsidP="00356171">
      <w:pPr>
        <w:pStyle w:val="1"/>
        <w:tabs>
          <w:tab w:val="num" w:pos="0"/>
        </w:tabs>
        <w:spacing w:line="276" w:lineRule="auto"/>
        <w:rPr>
          <w:b/>
        </w:rPr>
      </w:pPr>
      <w:r w:rsidRPr="00356171">
        <w:rPr>
          <w:b/>
        </w:rPr>
        <w:lastRenderedPageBreak/>
        <w:t>1</w:t>
      </w:r>
      <w:r w:rsidR="006C5833" w:rsidRPr="00356171">
        <w:rPr>
          <w:b/>
        </w:rPr>
        <w:t>3</w:t>
      </w:r>
      <w:r w:rsidRPr="00356171">
        <w:rPr>
          <w:b/>
        </w:rPr>
        <w:t>. Опис на кореспонденцията с УО на програми и ДФЗ в хронологичен ред</w:t>
      </w:r>
      <w:r w:rsidR="00E25429">
        <w:rPr>
          <w:b/>
        </w:rPr>
        <w:t>, през отчетния период</w:t>
      </w:r>
      <w:r w:rsidR="005C5C62">
        <w:rPr>
          <w:b/>
        </w:rPr>
        <w:t>.</w:t>
      </w:r>
    </w:p>
    <w:p w:rsidR="005C5C62" w:rsidRDefault="005C5C62" w:rsidP="005C5C62"/>
    <w:tbl>
      <w:tblPr>
        <w:tblStyle w:val="af4"/>
        <w:tblW w:w="0" w:type="auto"/>
        <w:tblLayout w:type="fixed"/>
        <w:tblLook w:val="04A0" w:firstRow="1" w:lastRow="0" w:firstColumn="1" w:lastColumn="0" w:noHBand="0" w:noVBand="1"/>
      </w:tblPr>
      <w:tblGrid>
        <w:gridCol w:w="534"/>
        <w:gridCol w:w="1701"/>
        <w:gridCol w:w="1417"/>
        <w:gridCol w:w="1418"/>
        <w:gridCol w:w="5227"/>
      </w:tblGrid>
      <w:tr w:rsidR="00AF6060" w:rsidRPr="009A587F" w:rsidTr="00AF6060">
        <w:tc>
          <w:tcPr>
            <w:tcW w:w="534" w:type="dxa"/>
            <w:shd w:val="clear" w:color="auto" w:fill="D9D9D9" w:themeFill="background1" w:themeFillShade="D9"/>
          </w:tcPr>
          <w:p w:rsidR="003A4D01" w:rsidRPr="009A587F" w:rsidRDefault="005E179E" w:rsidP="008827D8">
            <w:pPr>
              <w:jc w:val="center"/>
              <w:rPr>
                <w:b/>
                <w:sz w:val="22"/>
                <w:szCs w:val="22"/>
              </w:rPr>
            </w:pPr>
            <w:r w:rsidRPr="009A587F">
              <w:rPr>
                <w:b/>
                <w:sz w:val="22"/>
                <w:szCs w:val="22"/>
              </w:rPr>
              <w:t>№</w:t>
            </w:r>
          </w:p>
        </w:tc>
        <w:tc>
          <w:tcPr>
            <w:tcW w:w="1701" w:type="dxa"/>
            <w:shd w:val="clear" w:color="auto" w:fill="D9D9D9" w:themeFill="background1" w:themeFillShade="D9"/>
          </w:tcPr>
          <w:p w:rsidR="003A4D01" w:rsidRPr="009A587F" w:rsidRDefault="003A4D01" w:rsidP="008827D8">
            <w:pPr>
              <w:jc w:val="center"/>
              <w:rPr>
                <w:b/>
                <w:sz w:val="22"/>
                <w:szCs w:val="22"/>
              </w:rPr>
            </w:pPr>
            <w:r w:rsidRPr="009A587F">
              <w:rPr>
                <w:b/>
                <w:sz w:val="22"/>
                <w:szCs w:val="22"/>
              </w:rPr>
              <w:t>Вид на документа/ рег. номер и дата</w:t>
            </w:r>
          </w:p>
        </w:tc>
        <w:tc>
          <w:tcPr>
            <w:tcW w:w="1417" w:type="dxa"/>
            <w:shd w:val="clear" w:color="auto" w:fill="D9D9D9" w:themeFill="background1" w:themeFillShade="D9"/>
          </w:tcPr>
          <w:p w:rsidR="003A4D01" w:rsidRPr="009A587F" w:rsidRDefault="003A4D01" w:rsidP="008827D8">
            <w:pPr>
              <w:jc w:val="center"/>
              <w:rPr>
                <w:b/>
                <w:sz w:val="22"/>
                <w:szCs w:val="22"/>
              </w:rPr>
            </w:pPr>
            <w:r w:rsidRPr="009A587F">
              <w:rPr>
                <w:b/>
                <w:sz w:val="22"/>
                <w:szCs w:val="22"/>
              </w:rPr>
              <w:t>Подател</w:t>
            </w:r>
          </w:p>
        </w:tc>
        <w:tc>
          <w:tcPr>
            <w:tcW w:w="1418" w:type="dxa"/>
            <w:shd w:val="clear" w:color="auto" w:fill="D9D9D9" w:themeFill="background1" w:themeFillShade="D9"/>
          </w:tcPr>
          <w:p w:rsidR="003A4D01" w:rsidRPr="009A587F" w:rsidRDefault="003A4D01" w:rsidP="008827D8">
            <w:pPr>
              <w:jc w:val="center"/>
              <w:rPr>
                <w:b/>
                <w:sz w:val="22"/>
                <w:szCs w:val="22"/>
              </w:rPr>
            </w:pPr>
            <w:r w:rsidRPr="009A587F">
              <w:rPr>
                <w:b/>
                <w:sz w:val="22"/>
                <w:szCs w:val="22"/>
              </w:rPr>
              <w:t>Получател</w:t>
            </w:r>
          </w:p>
        </w:tc>
        <w:tc>
          <w:tcPr>
            <w:tcW w:w="5227" w:type="dxa"/>
            <w:shd w:val="clear" w:color="auto" w:fill="D9D9D9" w:themeFill="background1" w:themeFillShade="D9"/>
          </w:tcPr>
          <w:p w:rsidR="003A4D01" w:rsidRPr="009A587F" w:rsidRDefault="003A4D01" w:rsidP="008827D8">
            <w:pPr>
              <w:jc w:val="center"/>
              <w:rPr>
                <w:b/>
                <w:sz w:val="22"/>
                <w:szCs w:val="22"/>
              </w:rPr>
            </w:pPr>
            <w:r w:rsidRPr="009A587F">
              <w:rPr>
                <w:b/>
                <w:sz w:val="22"/>
                <w:szCs w:val="22"/>
              </w:rPr>
              <w:t>Относно</w:t>
            </w:r>
          </w:p>
        </w:tc>
      </w:tr>
      <w:tr w:rsidR="003A4D01" w:rsidRPr="009A587F" w:rsidTr="00BC7CDD">
        <w:tc>
          <w:tcPr>
            <w:tcW w:w="10297" w:type="dxa"/>
            <w:gridSpan w:val="5"/>
            <w:shd w:val="clear" w:color="auto" w:fill="D9D9D9" w:themeFill="background1" w:themeFillShade="D9"/>
          </w:tcPr>
          <w:p w:rsidR="003A4D01" w:rsidRPr="009A587F" w:rsidRDefault="003A4D01" w:rsidP="00CF2555">
            <w:pPr>
              <w:jc w:val="center"/>
              <w:rPr>
                <w:b/>
                <w:sz w:val="22"/>
                <w:szCs w:val="22"/>
              </w:rPr>
            </w:pPr>
            <w:r w:rsidRPr="009A587F">
              <w:rPr>
                <w:b/>
                <w:sz w:val="22"/>
                <w:szCs w:val="22"/>
              </w:rPr>
              <w:t>Опис на кореспонденцията с УО на ПРСР 2014-2020г.</w:t>
            </w:r>
          </w:p>
        </w:tc>
      </w:tr>
      <w:tr w:rsidR="009A587F" w:rsidRPr="00FB2B59" w:rsidTr="00BC7CDD">
        <w:trPr>
          <w:trHeight w:val="320"/>
        </w:trPr>
        <w:tc>
          <w:tcPr>
            <w:tcW w:w="10297" w:type="dxa"/>
            <w:gridSpan w:val="5"/>
            <w:shd w:val="clear" w:color="auto" w:fill="A6A6A6" w:themeFill="background1" w:themeFillShade="A6"/>
          </w:tcPr>
          <w:p w:rsidR="00DD77AC" w:rsidRPr="00FB2B59" w:rsidRDefault="00DD77AC" w:rsidP="00CF2555">
            <w:pPr>
              <w:jc w:val="center"/>
              <w:rPr>
                <w:b/>
              </w:rPr>
            </w:pPr>
            <w:r w:rsidRPr="00FB2B59">
              <w:rPr>
                <w:b/>
              </w:rPr>
              <w:t>ИЗХОДЯЩА ПОЩА 20</w:t>
            </w:r>
            <w:r w:rsidR="009D74AA" w:rsidRPr="00FB2B59">
              <w:rPr>
                <w:b/>
              </w:rPr>
              <w:t>20</w:t>
            </w:r>
            <w:r w:rsidRPr="00FB2B59">
              <w:rPr>
                <w:b/>
              </w:rPr>
              <w:t xml:space="preserve"> г.</w:t>
            </w:r>
          </w:p>
        </w:tc>
      </w:tr>
      <w:tr w:rsidR="009A587F" w:rsidRPr="009A587F" w:rsidTr="00AF6060">
        <w:tc>
          <w:tcPr>
            <w:tcW w:w="534" w:type="dxa"/>
          </w:tcPr>
          <w:p w:rsidR="009F6B54" w:rsidRPr="009A587F" w:rsidRDefault="006D1583" w:rsidP="00D645C2">
            <w:pPr>
              <w:rPr>
                <w:sz w:val="22"/>
                <w:szCs w:val="22"/>
              </w:rPr>
            </w:pPr>
            <w:r w:rsidRPr="009A587F">
              <w:rPr>
                <w:sz w:val="22"/>
                <w:szCs w:val="22"/>
              </w:rPr>
              <w:t>1</w:t>
            </w:r>
          </w:p>
        </w:tc>
        <w:tc>
          <w:tcPr>
            <w:tcW w:w="1701" w:type="dxa"/>
          </w:tcPr>
          <w:p w:rsidR="009F6B54" w:rsidRPr="009A587F" w:rsidRDefault="00502641" w:rsidP="003853DE">
            <w:pPr>
              <w:jc w:val="both"/>
              <w:rPr>
                <w:sz w:val="22"/>
                <w:szCs w:val="22"/>
              </w:rPr>
            </w:pPr>
            <w:r>
              <w:rPr>
                <w:sz w:val="22"/>
                <w:szCs w:val="22"/>
              </w:rPr>
              <w:t>№2/03.01.2020</w:t>
            </w:r>
          </w:p>
        </w:tc>
        <w:tc>
          <w:tcPr>
            <w:tcW w:w="1417" w:type="dxa"/>
          </w:tcPr>
          <w:p w:rsidR="009F6B54" w:rsidRPr="009A587F" w:rsidRDefault="00502641" w:rsidP="003853DE">
            <w:pPr>
              <w:jc w:val="both"/>
              <w:rPr>
                <w:sz w:val="22"/>
                <w:szCs w:val="22"/>
              </w:rPr>
            </w:pPr>
            <w:r>
              <w:rPr>
                <w:sz w:val="22"/>
                <w:szCs w:val="22"/>
              </w:rPr>
              <w:t>МИГ Свиленград Ареал</w:t>
            </w:r>
          </w:p>
        </w:tc>
        <w:tc>
          <w:tcPr>
            <w:tcW w:w="1418" w:type="dxa"/>
          </w:tcPr>
          <w:p w:rsidR="009F6B54" w:rsidRPr="009A587F" w:rsidRDefault="00502641" w:rsidP="00CF2555">
            <w:pPr>
              <w:jc w:val="center"/>
              <w:rPr>
                <w:sz w:val="22"/>
                <w:szCs w:val="22"/>
              </w:rPr>
            </w:pPr>
            <w:r>
              <w:rPr>
                <w:sz w:val="22"/>
                <w:szCs w:val="22"/>
              </w:rPr>
              <w:t>ДФЗ</w:t>
            </w:r>
          </w:p>
        </w:tc>
        <w:tc>
          <w:tcPr>
            <w:tcW w:w="5227" w:type="dxa"/>
          </w:tcPr>
          <w:p w:rsidR="009F6B54" w:rsidRPr="009A587F" w:rsidRDefault="00502641" w:rsidP="009B7A12">
            <w:pPr>
              <w:jc w:val="both"/>
              <w:rPr>
                <w:sz w:val="22"/>
                <w:szCs w:val="22"/>
              </w:rPr>
            </w:pPr>
            <w:r>
              <w:rPr>
                <w:sz w:val="22"/>
                <w:szCs w:val="22"/>
              </w:rPr>
              <w:t xml:space="preserve">Застрахователна полица </w:t>
            </w:r>
          </w:p>
        </w:tc>
      </w:tr>
      <w:tr w:rsidR="00502641" w:rsidRPr="009A587F" w:rsidTr="00AF6060">
        <w:tc>
          <w:tcPr>
            <w:tcW w:w="534" w:type="dxa"/>
          </w:tcPr>
          <w:p w:rsidR="00502641" w:rsidRPr="009A587F" w:rsidRDefault="00502641" w:rsidP="00D645C2">
            <w:pPr>
              <w:rPr>
                <w:sz w:val="22"/>
                <w:szCs w:val="22"/>
              </w:rPr>
            </w:pPr>
            <w:r w:rsidRPr="009A587F">
              <w:rPr>
                <w:sz w:val="22"/>
                <w:szCs w:val="22"/>
              </w:rPr>
              <w:t>2</w:t>
            </w:r>
          </w:p>
        </w:tc>
        <w:tc>
          <w:tcPr>
            <w:tcW w:w="1701" w:type="dxa"/>
          </w:tcPr>
          <w:p w:rsidR="00502641" w:rsidRPr="009A587F" w:rsidRDefault="00502641" w:rsidP="003853DE">
            <w:pPr>
              <w:jc w:val="both"/>
              <w:rPr>
                <w:sz w:val="22"/>
                <w:szCs w:val="22"/>
              </w:rPr>
            </w:pPr>
            <w:r>
              <w:rPr>
                <w:sz w:val="22"/>
                <w:szCs w:val="22"/>
              </w:rPr>
              <w:t>№</w:t>
            </w:r>
            <w:r w:rsidR="00F22936">
              <w:rPr>
                <w:sz w:val="22"/>
                <w:szCs w:val="22"/>
              </w:rPr>
              <w:t xml:space="preserve">3/13.01.2020 </w:t>
            </w:r>
            <w:r>
              <w:rPr>
                <w:sz w:val="22"/>
                <w:szCs w:val="22"/>
              </w:rPr>
              <w:t xml:space="preserve"> </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502641" w:rsidP="00CF2555">
            <w:pPr>
              <w:jc w:val="center"/>
              <w:rPr>
                <w:sz w:val="22"/>
                <w:szCs w:val="22"/>
              </w:rPr>
            </w:pPr>
            <w:r>
              <w:rPr>
                <w:sz w:val="22"/>
                <w:szCs w:val="22"/>
              </w:rPr>
              <w:t>ПРСР</w:t>
            </w:r>
          </w:p>
        </w:tc>
        <w:tc>
          <w:tcPr>
            <w:tcW w:w="5227" w:type="dxa"/>
          </w:tcPr>
          <w:p w:rsidR="00502641" w:rsidRPr="009A587F" w:rsidRDefault="00502641" w:rsidP="00502641">
            <w:pPr>
              <w:jc w:val="both"/>
              <w:rPr>
                <w:sz w:val="22"/>
                <w:szCs w:val="22"/>
              </w:rPr>
            </w:pPr>
            <w:r>
              <w:rPr>
                <w:sz w:val="22"/>
                <w:szCs w:val="22"/>
              </w:rPr>
              <w:t>Уведомително писмо за въведена процедура по мярка 4.1 в ИСУН</w:t>
            </w:r>
          </w:p>
        </w:tc>
      </w:tr>
      <w:tr w:rsidR="00502641" w:rsidRPr="009A587F" w:rsidTr="00AF6060">
        <w:tc>
          <w:tcPr>
            <w:tcW w:w="534" w:type="dxa"/>
          </w:tcPr>
          <w:p w:rsidR="00502641" w:rsidRPr="009A587F" w:rsidRDefault="00502641" w:rsidP="00D645C2">
            <w:pPr>
              <w:rPr>
                <w:sz w:val="22"/>
                <w:szCs w:val="22"/>
              </w:rPr>
            </w:pPr>
            <w:r w:rsidRPr="009A587F">
              <w:rPr>
                <w:sz w:val="22"/>
                <w:szCs w:val="22"/>
              </w:rPr>
              <w:t>3</w:t>
            </w:r>
          </w:p>
        </w:tc>
        <w:tc>
          <w:tcPr>
            <w:tcW w:w="1701" w:type="dxa"/>
          </w:tcPr>
          <w:p w:rsidR="00502641" w:rsidRPr="009A587F" w:rsidRDefault="00502641" w:rsidP="003853DE">
            <w:pPr>
              <w:jc w:val="both"/>
              <w:rPr>
                <w:sz w:val="22"/>
                <w:szCs w:val="22"/>
              </w:rPr>
            </w:pPr>
            <w:r>
              <w:rPr>
                <w:sz w:val="22"/>
                <w:szCs w:val="22"/>
              </w:rPr>
              <w:t>№4/14.01.2020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502641" w:rsidP="00CF2555">
            <w:pPr>
              <w:jc w:val="center"/>
              <w:rPr>
                <w:sz w:val="22"/>
                <w:szCs w:val="22"/>
              </w:rPr>
            </w:pPr>
            <w:r>
              <w:rPr>
                <w:sz w:val="22"/>
                <w:szCs w:val="22"/>
              </w:rPr>
              <w:t>ДФЗ</w:t>
            </w:r>
          </w:p>
        </w:tc>
        <w:tc>
          <w:tcPr>
            <w:tcW w:w="5227" w:type="dxa"/>
          </w:tcPr>
          <w:p w:rsidR="00502641" w:rsidRPr="009A587F" w:rsidRDefault="00502641" w:rsidP="009B7A12">
            <w:pPr>
              <w:jc w:val="both"/>
              <w:rPr>
                <w:sz w:val="22"/>
                <w:szCs w:val="22"/>
              </w:rPr>
            </w:pPr>
            <w:r>
              <w:rPr>
                <w:sz w:val="22"/>
                <w:szCs w:val="22"/>
              </w:rPr>
              <w:t>Оценка на процедури на МИГ</w:t>
            </w:r>
          </w:p>
        </w:tc>
      </w:tr>
      <w:tr w:rsidR="00502641" w:rsidRPr="009A587F" w:rsidTr="00AF6060">
        <w:tc>
          <w:tcPr>
            <w:tcW w:w="534" w:type="dxa"/>
          </w:tcPr>
          <w:p w:rsidR="00502641" w:rsidRPr="009A587F" w:rsidRDefault="00502641" w:rsidP="00AC29E4">
            <w:r w:rsidRPr="009A587F">
              <w:t>4</w:t>
            </w:r>
          </w:p>
        </w:tc>
        <w:tc>
          <w:tcPr>
            <w:tcW w:w="1701" w:type="dxa"/>
          </w:tcPr>
          <w:p w:rsidR="00502641" w:rsidRPr="009A587F" w:rsidRDefault="00502641" w:rsidP="00F22936">
            <w:r>
              <w:t>№</w:t>
            </w:r>
            <w:r w:rsidR="00F22936">
              <w:t xml:space="preserve">6/20.01.2020 </w:t>
            </w:r>
            <w:r>
              <w:t xml:space="preserve"> </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502641" w:rsidP="00CF2555">
            <w:pPr>
              <w:jc w:val="center"/>
            </w:pPr>
            <w:r>
              <w:t>МЗХГ</w:t>
            </w:r>
          </w:p>
        </w:tc>
        <w:tc>
          <w:tcPr>
            <w:tcW w:w="5227" w:type="dxa"/>
          </w:tcPr>
          <w:p w:rsidR="00502641" w:rsidRPr="009A587F" w:rsidRDefault="00502641" w:rsidP="00502641">
            <w:pPr>
              <w:jc w:val="both"/>
            </w:pPr>
            <w:r>
              <w:t>Представяне на допълнителна информация по Заявление за одобрение на планирани дейности и разходи за 2020 г.</w:t>
            </w:r>
          </w:p>
        </w:tc>
      </w:tr>
      <w:tr w:rsidR="00502641" w:rsidRPr="009A587F" w:rsidTr="00AF6060">
        <w:tc>
          <w:tcPr>
            <w:tcW w:w="534" w:type="dxa"/>
          </w:tcPr>
          <w:p w:rsidR="00502641" w:rsidRPr="009A587F" w:rsidRDefault="00502641" w:rsidP="00AC29E4">
            <w:r w:rsidRPr="009A587F">
              <w:t>5</w:t>
            </w:r>
          </w:p>
        </w:tc>
        <w:tc>
          <w:tcPr>
            <w:tcW w:w="1701" w:type="dxa"/>
          </w:tcPr>
          <w:p w:rsidR="00502641" w:rsidRPr="009A587F" w:rsidRDefault="00F22936" w:rsidP="00AC29E4">
            <w:r>
              <w:t xml:space="preserve">№7/20.01.2020 </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22936" w:rsidP="00CF2555">
            <w:pPr>
              <w:jc w:val="center"/>
            </w:pPr>
            <w:r>
              <w:t>ОПРЧР</w:t>
            </w:r>
          </w:p>
        </w:tc>
        <w:tc>
          <w:tcPr>
            <w:tcW w:w="5227" w:type="dxa"/>
          </w:tcPr>
          <w:p w:rsidR="00502641" w:rsidRPr="009A587F" w:rsidRDefault="00F22936" w:rsidP="009B7A12">
            <w:pPr>
              <w:jc w:val="both"/>
            </w:pPr>
            <w:r>
              <w:t>Детайлна обосновка и Анализ на ситуацията в МИГ Свиленград Ареал</w:t>
            </w:r>
          </w:p>
        </w:tc>
      </w:tr>
      <w:tr w:rsidR="00502641" w:rsidRPr="009A587F" w:rsidTr="00AF6060">
        <w:tc>
          <w:tcPr>
            <w:tcW w:w="534" w:type="dxa"/>
          </w:tcPr>
          <w:p w:rsidR="00502641" w:rsidRPr="009A587F" w:rsidRDefault="00502641" w:rsidP="00AC29E4">
            <w:r w:rsidRPr="009A587F">
              <w:t>6</w:t>
            </w:r>
          </w:p>
        </w:tc>
        <w:tc>
          <w:tcPr>
            <w:tcW w:w="1701" w:type="dxa"/>
          </w:tcPr>
          <w:p w:rsidR="00502641" w:rsidRPr="009A587F" w:rsidRDefault="00F22936" w:rsidP="00AC29E4">
            <w:r>
              <w:t xml:space="preserve">№8/21.01.2020 </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22936" w:rsidP="00CF2555">
            <w:pPr>
              <w:jc w:val="center"/>
            </w:pPr>
            <w:r>
              <w:t>ДФЗ, МЗХГ</w:t>
            </w:r>
          </w:p>
        </w:tc>
        <w:tc>
          <w:tcPr>
            <w:tcW w:w="5227" w:type="dxa"/>
          </w:tcPr>
          <w:p w:rsidR="00502641" w:rsidRPr="009A587F" w:rsidRDefault="00F22936" w:rsidP="009B7A12">
            <w:pPr>
              <w:jc w:val="both"/>
            </w:pPr>
            <w:r>
              <w:t>Уведомление за приключила оценка по процедура по мярка 7.5</w:t>
            </w:r>
          </w:p>
        </w:tc>
      </w:tr>
      <w:tr w:rsidR="00502641" w:rsidRPr="009A587F" w:rsidTr="00AF6060">
        <w:tc>
          <w:tcPr>
            <w:tcW w:w="534" w:type="dxa"/>
          </w:tcPr>
          <w:p w:rsidR="00502641" w:rsidRPr="009A587F" w:rsidRDefault="00502641" w:rsidP="00AC29E4">
            <w:r w:rsidRPr="009A587F">
              <w:t>7</w:t>
            </w:r>
          </w:p>
        </w:tc>
        <w:tc>
          <w:tcPr>
            <w:tcW w:w="1701" w:type="dxa"/>
          </w:tcPr>
          <w:p w:rsidR="00502641" w:rsidRPr="009A587F" w:rsidRDefault="00D55B2F" w:rsidP="00AC29E4">
            <w:r>
              <w:t>№9/24.01.2020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D55B2F" w:rsidP="00CF2555">
            <w:pPr>
              <w:jc w:val="center"/>
            </w:pPr>
            <w:r>
              <w:t>МЗХГ</w:t>
            </w:r>
          </w:p>
        </w:tc>
        <w:tc>
          <w:tcPr>
            <w:tcW w:w="5227" w:type="dxa"/>
          </w:tcPr>
          <w:p w:rsidR="00502641" w:rsidRPr="009A587F" w:rsidRDefault="00D55B2F" w:rsidP="004A5FF6">
            <w:pPr>
              <w:jc w:val="both"/>
            </w:pPr>
            <w:r>
              <w:t xml:space="preserve">Отстраняване </w:t>
            </w:r>
            <w:r w:rsidR="004A5FF6">
              <w:t>на техническа гре</w:t>
            </w:r>
            <w:r>
              <w:t xml:space="preserve">шка в определяне на срок за </w:t>
            </w:r>
            <w:r w:rsidR="004A5FF6">
              <w:t>обявяване</w:t>
            </w:r>
            <w:r>
              <w:t xml:space="preserve"> по </w:t>
            </w:r>
            <w:r w:rsidR="004A5FF6">
              <w:t>процедура по мярка 4.1</w:t>
            </w:r>
          </w:p>
        </w:tc>
      </w:tr>
      <w:tr w:rsidR="00502641" w:rsidRPr="009A587F" w:rsidTr="00AF6060">
        <w:tc>
          <w:tcPr>
            <w:tcW w:w="534" w:type="dxa"/>
          </w:tcPr>
          <w:p w:rsidR="00502641" w:rsidRPr="009A587F" w:rsidRDefault="00502641" w:rsidP="00AC29E4">
            <w:r w:rsidRPr="009A587F">
              <w:t>8</w:t>
            </w:r>
          </w:p>
        </w:tc>
        <w:tc>
          <w:tcPr>
            <w:tcW w:w="1701" w:type="dxa"/>
          </w:tcPr>
          <w:p w:rsidR="00502641" w:rsidRPr="009A587F" w:rsidRDefault="004A5FF6" w:rsidP="00AC29E4">
            <w:r>
              <w:t>№11/27.01.2020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A5FF6" w:rsidP="00CF2555">
            <w:pPr>
              <w:jc w:val="center"/>
            </w:pPr>
            <w:r>
              <w:t>ОПОС</w:t>
            </w:r>
          </w:p>
        </w:tc>
        <w:tc>
          <w:tcPr>
            <w:tcW w:w="5227" w:type="dxa"/>
          </w:tcPr>
          <w:p w:rsidR="004A5FF6" w:rsidRPr="009A587F" w:rsidRDefault="004A5FF6" w:rsidP="009B7A12">
            <w:pPr>
              <w:jc w:val="both"/>
            </w:pPr>
            <w:r>
              <w:t>Отказ за финансиране на проект по ОПОС</w:t>
            </w:r>
          </w:p>
        </w:tc>
      </w:tr>
      <w:tr w:rsidR="00502641" w:rsidRPr="009A587F" w:rsidTr="00AF6060">
        <w:tc>
          <w:tcPr>
            <w:tcW w:w="534" w:type="dxa"/>
          </w:tcPr>
          <w:p w:rsidR="00502641" w:rsidRPr="009A587F" w:rsidRDefault="00502641" w:rsidP="00AC29E4">
            <w:r w:rsidRPr="009A587F">
              <w:t>9</w:t>
            </w:r>
          </w:p>
        </w:tc>
        <w:tc>
          <w:tcPr>
            <w:tcW w:w="1701" w:type="dxa"/>
          </w:tcPr>
          <w:p w:rsidR="00502641" w:rsidRPr="009A587F" w:rsidRDefault="004A5FF6" w:rsidP="00AC29E4">
            <w:r>
              <w:t>№</w:t>
            </w:r>
            <w:r w:rsidR="009372AB">
              <w:t>13/28.01.2020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9372AB" w:rsidP="00CF2555">
            <w:pPr>
              <w:jc w:val="center"/>
            </w:pPr>
            <w:r>
              <w:t>МЗХГ</w:t>
            </w:r>
          </w:p>
        </w:tc>
        <w:tc>
          <w:tcPr>
            <w:tcW w:w="5227" w:type="dxa"/>
          </w:tcPr>
          <w:p w:rsidR="00502641" w:rsidRPr="009A587F" w:rsidRDefault="009372AB" w:rsidP="009B7A12">
            <w:pPr>
              <w:jc w:val="both"/>
            </w:pPr>
            <w:r>
              <w:t>Предстоящо сформиране на оценителна комисия по процедура по марка 6.4</w:t>
            </w:r>
          </w:p>
        </w:tc>
      </w:tr>
      <w:tr w:rsidR="00502641" w:rsidRPr="009A587F" w:rsidTr="00AF6060">
        <w:tc>
          <w:tcPr>
            <w:tcW w:w="534" w:type="dxa"/>
          </w:tcPr>
          <w:p w:rsidR="00502641" w:rsidRPr="009A587F" w:rsidRDefault="00502641" w:rsidP="00AC29E4">
            <w:r w:rsidRPr="009A587F">
              <w:t>10</w:t>
            </w:r>
          </w:p>
        </w:tc>
        <w:tc>
          <w:tcPr>
            <w:tcW w:w="1701" w:type="dxa"/>
          </w:tcPr>
          <w:p w:rsidR="00502641" w:rsidRPr="009A587F" w:rsidRDefault="00C2146F" w:rsidP="00AC29E4">
            <w:r>
              <w:t>№14/28.01.2020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C2146F" w:rsidP="00CF2555">
            <w:pPr>
              <w:jc w:val="center"/>
            </w:pPr>
            <w:r>
              <w:t>МЗХГ</w:t>
            </w:r>
          </w:p>
        </w:tc>
        <w:tc>
          <w:tcPr>
            <w:tcW w:w="5227" w:type="dxa"/>
          </w:tcPr>
          <w:p w:rsidR="00502641" w:rsidRPr="009A587F" w:rsidRDefault="00C2146F" w:rsidP="009B7A12">
            <w:pPr>
              <w:jc w:val="both"/>
            </w:pPr>
            <w:r>
              <w:t xml:space="preserve">Представяне на Годишен доклад по 19.4 за 2019 г. </w:t>
            </w:r>
          </w:p>
        </w:tc>
      </w:tr>
      <w:tr w:rsidR="00502641" w:rsidRPr="009A587F" w:rsidTr="00AF6060">
        <w:tc>
          <w:tcPr>
            <w:tcW w:w="534" w:type="dxa"/>
          </w:tcPr>
          <w:p w:rsidR="00502641" w:rsidRPr="009A587F" w:rsidRDefault="00502641" w:rsidP="00AC29E4">
            <w:r w:rsidRPr="009A587F">
              <w:t>11</w:t>
            </w:r>
          </w:p>
        </w:tc>
        <w:tc>
          <w:tcPr>
            <w:tcW w:w="1701" w:type="dxa"/>
          </w:tcPr>
          <w:p w:rsidR="00502641" w:rsidRPr="009A587F" w:rsidRDefault="00C2146F" w:rsidP="00952722">
            <w:r>
              <w:t>№15/29.01.2020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C2146F" w:rsidP="00CF2555">
            <w:pPr>
              <w:jc w:val="center"/>
            </w:pPr>
            <w:r>
              <w:t>ОПРЧР</w:t>
            </w:r>
          </w:p>
        </w:tc>
        <w:tc>
          <w:tcPr>
            <w:tcW w:w="5227" w:type="dxa"/>
          </w:tcPr>
          <w:p w:rsidR="00502641" w:rsidRPr="009A587F" w:rsidRDefault="00C2146F" w:rsidP="00C2146F">
            <w:pPr>
              <w:jc w:val="both"/>
            </w:pPr>
            <w:r>
              <w:t>Писмо за преразглеждане на решение свързано с детайлна обосновка и Анализ на ситуацията в МИГ Свиленград Ареал</w:t>
            </w:r>
          </w:p>
        </w:tc>
      </w:tr>
      <w:tr w:rsidR="00502641" w:rsidRPr="009A587F" w:rsidTr="00AF6060">
        <w:tc>
          <w:tcPr>
            <w:tcW w:w="534" w:type="dxa"/>
          </w:tcPr>
          <w:p w:rsidR="00502641" w:rsidRPr="009A587F" w:rsidRDefault="00502641" w:rsidP="00AC29E4">
            <w:r w:rsidRPr="009A587F">
              <w:t>12</w:t>
            </w:r>
          </w:p>
        </w:tc>
        <w:tc>
          <w:tcPr>
            <w:tcW w:w="1701" w:type="dxa"/>
          </w:tcPr>
          <w:p w:rsidR="00502641" w:rsidRPr="009A587F" w:rsidRDefault="00A778D8" w:rsidP="00AC29E4">
            <w:r>
              <w:t>№16/29.01.2020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A778D8" w:rsidP="00CF2555">
            <w:pPr>
              <w:jc w:val="center"/>
            </w:pPr>
            <w:r>
              <w:t>МЗХГ, ОПРЧР</w:t>
            </w:r>
          </w:p>
        </w:tc>
        <w:tc>
          <w:tcPr>
            <w:tcW w:w="5227" w:type="dxa"/>
          </w:tcPr>
          <w:p w:rsidR="00502641" w:rsidRPr="009A587F" w:rsidRDefault="00A778D8" w:rsidP="009B7A12">
            <w:pPr>
              <w:jc w:val="both"/>
            </w:pPr>
            <w:r>
              <w:t>Актуализиране на График за прием по мерки за 2020</w:t>
            </w:r>
          </w:p>
        </w:tc>
      </w:tr>
      <w:tr w:rsidR="00502641" w:rsidRPr="009A587F" w:rsidTr="00AF6060">
        <w:tc>
          <w:tcPr>
            <w:tcW w:w="534" w:type="dxa"/>
          </w:tcPr>
          <w:p w:rsidR="00502641" w:rsidRPr="009A587F" w:rsidRDefault="00502641" w:rsidP="00AC29E4">
            <w:r w:rsidRPr="009A587F">
              <w:t>13</w:t>
            </w:r>
          </w:p>
        </w:tc>
        <w:tc>
          <w:tcPr>
            <w:tcW w:w="1701" w:type="dxa"/>
          </w:tcPr>
          <w:p w:rsidR="00502641" w:rsidRPr="009A587F" w:rsidRDefault="00A778D8" w:rsidP="00AC29E4">
            <w:r>
              <w:t>№17/14.02.2020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A778D8" w:rsidP="00CF2555">
            <w:pPr>
              <w:jc w:val="center"/>
            </w:pPr>
            <w:r>
              <w:t>ДФЗ - ВАРНА</w:t>
            </w:r>
          </w:p>
        </w:tc>
        <w:tc>
          <w:tcPr>
            <w:tcW w:w="5227" w:type="dxa"/>
          </w:tcPr>
          <w:p w:rsidR="00502641" w:rsidRPr="009A587F" w:rsidRDefault="00A778D8" w:rsidP="009B7A12">
            <w:pPr>
              <w:jc w:val="both"/>
            </w:pPr>
            <w:r>
              <w:t>Подписан договор по мярка 7.11</w:t>
            </w:r>
          </w:p>
        </w:tc>
      </w:tr>
      <w:tr w:rsidR="00502641" w:rsidRPr="009A587F" w:rsidTr="00AF6060">
        <w:tc>
          <w:tcPr>
            <w:tcW w:w="534" w:type="dxa"/>
          </w:tcPr>
          <w:p w:rsidR="00502641" w:rsidRPr="009A587F" w:rsidRDefault="00502641" w:rsidP="00AC29E4">
            <w:r w:rsidRPr="009A587F">
              <w:t>14</w:t>
            </w:r>
          </w:p>
        </w:tc>
        <w:tc>
          <w:tcPr>
            <w:tcW w:w="1701" w:type="dxa"/>
          </w:tcPr>
          <w:p w:rsidR="00502641" w:rsidRPr="009A587F" w:rsidRDefault="00A778D8" w:rsidP="00AC29E4">
            <w:r>
              <w:t>№</w:t>
            </w:r>
            <w:r w:rsidR="00FF49C8">
              <w:t>26/13.02.2020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F49C8" w:rsidP="00CF2555">
            <w:pPr>
              <w:jc w:val="center"/>
            </w:pPr>
            <w:r>
              <w:t>МЗХГ, ДФЗ, ОПИК, РЧР, НОИР, ОПОС</w:t>
            </w:r>
          </w:p>
        </w:tc>
        <w:tc>
          <w:tcPr>
            <w:tcW w:w="5227" w:type="dxa"/>
          </w:tcPr>
          <w:p w:rsidR="00502641" w:rsidRPr="009A587F" w:rsidRDefault="00FF49C8" w:rsidP="009B7A12">
            <w:pPr>
              <w:jc w:val="both"/>
            </w:pPr>
            <w:r>
              <w:t>Годишен доклад по 19.2 за 2019 г.</w:t>
            </w:r>
          </w:p>
        </w:tc>
      </w:tr>
      <w:tr w:rsidR="00502641" w:rsidRPr="009A587F" w:rsidTr="00AF6060">
        <w:tc>
          <w:tcPr>
            <w:tcW w:w="534" w:type="dxa"/>
          </w:tcPr>
          <w:p w:rsidR="00502641" w:rsidRPr="009A587F" w:rsidRDefault="00502641" w:rsidP="00AC29E4">
            <w:r w:rsidRPr="009A587F">
              <w:t>15</w:t>
            </w:r>
          </w:p>
        </w:tc>
        <w:tc>
          <w:tcPr>
            <w:tcW w:w="1701" w:type="dxa"/>
          </w:tcPr>
          <w:p w:rsidR="00502641" w:rsidRPr="009A587F" w:rsidRDefault="00FF49C8" w:rsidP="004B0DF2">
            <w:r>
              <w:t>№30/14.02.2020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F49C8" w:rsidP="00CF2555">
            <w:pPr>
              <w:jc w:val="center"/>
            </w:pPr>
            <w:r>
              <w:t>ОПОС</w:t>
            </w:r>
          </w:p>
        </w:tc>
        <w:tc>
          <w:tcPr>
            <w:tcW w:w="5227" w:type="dxa"/>
          </w:tcPr>
          <w:p w:rsidR="00502641" w:rsidRPr="009A587F" w:rsidRDefault="00FF49C8" w:rsidP="009B7A12">
            <w:pPr>
              <w:jc w:val="both"/>
            </w:pPr>
            <w:r>
              <w:t>Повторно обявяване на процедура по ОПОС</w:t>
            </w:r>
          </w:p>
        </w:tc>
      </w:tr>
      <w:tr w:rsidR="00502641" w:rsidRPr="009A587F" w:rsidTr="00AF6060">
        <w:tc>
          <w:tcPr>
            <w:tcW w:w="534" w:type="dxa"/>
          </w:tcPr>
          <w:p w:rsidR="00502641" w:rsidRPr="009A587F" w:rsidRDefault="00502641" w:rsidP="00AC29E4">
            <w:r w:rsidRPr="009A587F">
              <w:t>16</w:t>
            </w:r>
          </w:p>
        </w:tc>
        <w:tc>
          <w:tcPr>
            <w:tcW w:w="1701" w:type="dxa"/>
          </w:tcPr>
          <w:p w:rsidR="00502641" w:rsidRPr="009A587F" w:rsidRDefault="00FF49C8" w:rsidP="00AC29E4">
            <w:r>
              <w:t>№47/28.02.2020</w:t>
            </w:r>
          </w:p>
        </w:tc>
        <w:tc>
          <w:tcPr>
            <w:tcW w:w="1417" w:type="dxa"/>
          </w:tcPr>
          <w:p w:rsidR="00502641" w:rsidRDefault="00502641">
            <w:r w:rsidRPr="00E516B4">
              <w:rPr>
                <w:sz w:val="22"/>
                <w:szCs w:val="22"/>
              </w:rPr>
              <w:t xml:space="preserve">МИГ Свиленград </w:t>
            </w:r>
            <w:r w:rsidRPr="00E516B4">
              <w:rPr>
                <w:sz w:val="22"/>
                <w:szCs w:val="22"/>
              </w:rPr>
              <w:lastRenderedPageBreak/>
              <w:t>Ареал</w:t>
            </w:r>
          </w:p>
        </w:tc>
        <w:tc>
          <w:tcPr>
            <w:tcW w:w="1418" w:type="dxa"/>
          </w:tcPr>
          <w:p w:rsidR="00502641" w:rsidRPr="009A587F" w:rsidRDefault="00FF49C8" w:rsidP="00CF2555">
            <w:pPr>
              <w:jc w:val="center"/>
            </w:pPr>
            <w:r>
              <w:lastRenderedPageBreak/>
              <w:t>ОПОС</w:t>
            </w:r>
          </w:p>
        </w:tc>
        <w:tc>
          <w:tcPr>
            <w:tcW w:w="5227" w:type="dxa"/>
          </w:tcPr>
          <w:p w:rsidR="00502641" w:rsidRPr="009A587F" w:rsidRDefault="00FF49C8" w:rsidP="009B7A12">
            <w:pPr>
              <w:jc w:val="both"/>
            </w:pPr>
            <w:r>
              <w:t>Съгласуване на проект на документи по чл.26, ал.1, от ЗУСЕСИФ</w:t>
            </w:r>
          </w:p>
        </w:tc>
      </w:tr>
      <w:tr w:rsidR="00502641" w:rsidRPr="009A587F" w:rsidTr="00AF6060">
        <w:tc>
          <w:tcPr>
            <w:tcW w:w="534" w:type="dxa"/>
          </w:tcPr>
          <w:p w:rsidR="00502641" w:rsidRPr="009A587F" w:rsidRDefault="00502641" w:rsidP="00AC29E4">
            <w:r w:rsidRPr="009A587F">
              <w:lastRenderedPageBreak/>
              <w:t>17</w:t>
            </w:r>
          </w:p>
        </w:tc>
        <w:tc>
          <w:tcPr>
            <w:tcW w:w="1701" w:type="dxa"/>
          </w:tcPr>
          <w:p w:rsidR="00502641" w:rsidRPr="00D7109A" w:rsidRDefault="001E5245" w:rsidP="00AC29E4">
            <w:pPr>
              <w:rPr>
                <w:lang w:val="en-US"/>
              </w:rPr>
            </w:pPr>
            <w:r>
              <w:t>№</w:t>
            </w:r>
            <w:r w:rsidR="00D7109A">
              <w:rPr>
                <w:lang w:val="en-US"/>
              </w:rPr>
              <w:t>50/02</w:t>
            </w:r>
            <w:r w:rsidR="00D7109A">
              <w:t>.</w:t>
            </w:r>
            <w:r w:rsidR="00D7109A">
              <w:rPr>
                <w:lang w:val="en-US"/>
              </w:rPr>
              <w:t>03</w:t>
            </w:r>
            <w:r w:rsidR="00D7109A">
              <w:t>.</w:t>
            </w:r>
            <w:r w:rsidR="00D7109A">
              <w:rPr>
                <w:lang w:val="en-US"/>
              </w:rPr>
              <w:t>2020</w:t>
            </w:r>
          </w:p>
        </w:tc>
        <w:tc>
          <w:tcPr>
            <w:tcW w:w="1417" w:type="dxa"/>
          </w:tcPr>
          <w:p w:rsidR="00502641" w:rsidRDefault="00502641">
            <w:r w:rsidRPr="00E516B4">
              <w:rPr>
                <w:sz w:val="22"/>
                <w:szCs w:val="22"/>
              </w:rPr>
              <w:t>МИГ Свиленград Ареал</w:t>
            </w:r>
          </w:p>
        </w:tc>
        <w:tc>
          <w:tcPr>
            <w:tcW w:w="1418" w:type="dxa"/>
          </w:tcPr>
          <w:p w:rsidR="00502641" w:rsidRPr="00D7109A" w:rsidRDefault="00D7109A" w:rsidP="00CF2555">
            <w:pPr>
              <w:jc w:val="center"/>
            </w:pPr>
            <w:r>
              <w:t>ОПРЧР,МФ</w:t>
            </w:r>
          </w:p>
        </w:tc>
        <w:tc>
          <w:tcPr>
            <w:tcW w:w="5227" w:type="dxa"/>
          </w:tcPr>
          <w:p w:rsidR="00502641" w:rsidRPr="009A587F" w:rsidRDefault="00D7109A" w:rsidP="009B7A12">
            <w:pPr>
              <w:jc w:val="both"/>
            </w:pPr>
            <w:r>
              <w:t>Съгласуване на пакет документи по процедура по мярка 2.1</w:t>
            </w:r>
          </w:p>
        </w:tc>
      </w:tr>
      <w:tr w:rsidR="00502641" w:rsidRPr="009A587F" w:rsidTr="00AF6060">
        <w:tc>
          <w:tcPr>
            <w:tcW w:w="534" w:type="dxa"/>
          </w:tcPr>
          <w:p w:rsidR="00502641" w:rsidRPr="009A587F" w:rsidRDefault="00502641" w:rsidP="00AC29E4">
            <w:r w:rsidRPr="009A587F">
              <w:t>18</w:t>
            </w:r>
          </w:p>
        </w:tc>
        <w:tc>
          <w:tcPr>
            <w:tcW w:w="1701" w:type="dxa"/>
          </w:tcPr>
          <w:p w:rsidR="00502641" w:rsidRPr="009A587F" w:rsidRDefault="00D7109A" w:rsidP="00AC29E4">
            <w:r>
              <w:t>№</w:t>
            </w:r>
            <w:r w:rsidR="0028589C">
              <w:t>55/12.03.2020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28589C" w:rsidP="00CF2555">
            <w:pPr>
              <w:jc w:val="center"/>
            </w:pPr>
            <w:r>
              <w:t>ДФЗ</w:t>
            </w:r>
          </w:p>
        </w:tc>
        <w:tc>
          <w:tcPr>
            <w:tcW w:w="5227" w:type="dxa"/>
          </w:tcPr>
          <w:p w:rsidR="00502641" w:rsidRPr="009A587F" w:rsidRDefault="0028589C" w:rsidP="009B7A12">
            <w:pPr>
              <w:jc w:val="both"/>
            </w:pPr>
            <w:r>
              <w:t xml:space="preserve">Списък на планирани, в процес на провеждане и проведени обществени поръчки </w:t>
            </w:r>
          </w:p>
        </w:tc>
      </w:tr>
      <w:tr w:rsidR="00502641" w:rsidRPr="009A587F" w:rsidTr="00AF6060">
        <w:tc>
          <w:tcPr>
            <w:tcW w:w="534" w:type="dxa"/>
          </w:tcPr>
          <w:p w:rsidR="00502641" w:rsidRPr="009A587F" w:rsidRDefault="00502641" w:rsidP="00AC29E4">
            <w:r w:rsidRPr="009A587F">
              <w:t>19</w:t>
            </w:r>
          </w:p>
        </w:tc>
        <w:tc>
          <w:tcPr>
            <w:tcW w:w="1701" w:type="dxa"/>
          </w:tcPr>
          <w:p w:rsidR="00502641" w:rsidRPr="009A587F" w:rsidRDefault="0028589C" w:rsidP="00AC29E4">
            <w:r>
              <w:t>№</w:t>
            </w:r>
            <w:r w:rsidR="00193D0C">
              <w:t>56/16.03.2020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193D0C" w:rsidP="00CF2555">
            <w:pPr>
              <w:jc w:val="center"/>
            </w:pPr>
            <w:r>
              <w:t>МФ, ОПОС</w:t>
            </w:r>
          </w:p>
        </w:tc>
        <w:tc>
          <w:tcPr>
            <w:tcW w:w="5227" w:type="dxa"/>
          </w:tcPr>
          <w:p w:rsidR="00502641" w:rsidRPr="009A587F" w:rsidRDefault="00193D0C" w:rsidP="009B7A12">
            <w:pPr>
              <w:jc w:val="both"/>
            </w:pPr>
            <w:r>
              <w:t>Съгласуване на проект на документи по чл.26, ал.1, от ЗУСЕСИФ</w:t>
            </w:r>
          </w:p>
        </w:tc>
      </w:tr>
      <w:tr w:rsidR="00502641" w:rsidRPr="009A587F" w:rsidTr="00AF6060">
        <w:tc>
          <w:tcPr>
            <w:tcW w:w="534" w:type="dxa"/>
          </w:tcPr>
          <w:p w:rsidR="00502641" w:rsidRPr="009A587F" w:rsidRDefault="00502641" w:rsidP="00AC29E4">
            <w:r w:rsidRPr="009A587F">
              <w:t>20</w:t>
            </w:r>
          </w:p>
        </w:tc>
        <w:tc>
          <w:tcPr>
            <w:tcW w:w="1701" w:type="dxa"/>
          </w:tcPr>
          <w:p w:rsidR="00502641" w:rsidRPr="009A587F" w:rsidRDefault="00193D0C" w:rsidP="00AC29E4">
            <w:r>
              <w:t>№</w:t>
            </w:r>
            <w:r w:rsidR="006B0B92">
              <w:t>69/17.03.2020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6B0B92" w:rsidP="00CF2555">
            <w:pPr>
              <w:jc w:val="center"/>
            </w:pPr>
            <w:r>
              <w:t>ДФЗ Пазарджик</w:t>
            </w:r>
          </w:p>
        </w:tc>
        <w:tc>
          <w:tcPr>
            <w:tcW w:w="5227" w:type="dxa"/>
          </w:tcPr>
          <w:p w:rsidR="00502641" w:rsidRPr="009A587F" w:rsidRDefault="006B0B92" w:rsidP="009B7A12">
            <w:pPr>
              <w:jc w:val="both"/>
            </w:pPr>
            <w:r>
              <w:t>Предоставяне на допълн</w:t>
            </w:r>
            <w:r w:rsidR="00E03745">
              <w:t>и</w:t>
            </w:r>
            <w:r>
              <w:t>телна информация и документи за одобрение на оценка по мярка 7.2</w:t>
            </w:r>
          </w:p>
        </w:tc>
      </w:tr>
      <w:tr w:rsidR="00502641" w:rsidRPr="009A587F" w:rsidTr="00AF6060">
        <w:tc>
          <w:tcPr>
            <w:tcW w:w="534" w:type="dxa"/>
          </w:tcPr>
          <w:p w:rsidR="00502641" w:rsidRPr="009A587F" w:rsidRDefault="00502641" w:rsidP="00AC29E4">
            <w:r w:rsidRPr="009A587F">
              <w:t>21</w:t>
            </w:r>
          </w:p>
        </w:tc>
        <w:tc>
          <w:tcPr>
            <w:tcW w:w="1701" w:type="dxa"/>
          </w:tcPr>
          <w:p w:rsidR="00502641" w:rsidRPr="009A587F" w:rsidRDefault="006B0B92" w:rsidP="00AC29E4">
            <w:r>
              <w:t>№</w:t>
            </w:r>
            <w:r w:rsidR="006B01C4">
              <w:t>70/17.03.2020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6B01C4" w:rsidP="00CF2555">
            <w:pPr>
              <w:jc w:val="center"/>
            </w:pPr>
            <w:r>
              <w:t>ДФЗ, МЗХГ</w:t>
            </w:r>
          </w:p>
        </w:tc>
        <w:tc>
          <w:tcPr>
            <w:tcW w:w="5227" w:type="dxa"/>
          </w:tcPr>
          <w:p w:rsidR="00502641" w:rsidRPr="009A587F" w:rsidRDefault="006B01C4" w:rsidP="009B7A12">
            <w:pPr>
              <w:jc w:val="both"/>
            </w:pPr>
            <w:r>
              <w:t>Информация за одобрен от УС оценителен доклад по мярка 6.4</w:t>
            </w:r>
          </w:p>
        </w:tc>
      </w:tr>
      <w:tr w:rsidR="00502641" w:rsidRPr="009A587F" w:rsidTr="00AF6060">
        <w:tc>
          <w:tcPr>
            <w:tcW w:w="534" w:type="dxa"/>
          </w:tcPr>
          <w:p w:rsidR="00502641" w:rsidRPr="009A587F" w:rsidRDefault="00502641" w:rsidP="00AC29E4">
            <w:r w:rsidRPr="009A587F">
              <w:t>22</w:t>
            </w:r>
          </w:p>
        </w:tc>
        <w:tc>
          <w:tcPr>
            <w:tcW w:w="1701" w:type="dxa"/>
          </w:tcPr>
          <w:p w:rsidR="00502641" w:rsidRPr="009A587F" w:rsidRDefault="006B01C4" w:rsidP="00AC29E4">
            <w:r>
              <w:t>№</w:t>
            </w:r>
            <w:r w:rsidR="008E67F3">
              <w:t>73/27.03.2020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8E67F3" w:rsidP="00CF2555">
            <w:pPr>
              <w:jc w:val="center"/>
            </w:pPr>
            <w:r>
              <w:t>ДФЗ</w:t>
            </w:r>
          </w:p>
        </w:tc>
        <w:tc>
          <w:tcPr>
            <w:tcW w:w="5227" w:type="dxa"/>
          </w:tcPr>
          <w:p w:rsidR="00502641" w:rsidRPr="009A587F" w:rsidRDefault="008E67F3" w:rsidP="009B7A12">
            <w:pPr>
              <w:jc w:val="both"/>
            </w:pPr>
            <w:r>
              <w:t xml:space="preserve">Пояснения и документи за отстраняване на </w:t>
            </w:r>
            <w:proofErr w:type="spellStart"/>
            <w:r>
              <w:t>нередовности</w:t>
            </w:r>
            <w:proofErr w:type="spellEnd"/>
            <w:r>
              <w:t xml:space="preserve"> по Заявка за междинно плащане за периода 01.10.2019-31.12.2019</w:t>
            </w:r>
          </w:p>
        </w:tc>
      </w:tr>
      <w:tr w:rsidR="00502641" w:rsidRPr="009A587F" w:rsidTr="00AF6060">
        <w:tc>
          <w:tcPr>
            <w:tcW w:w="534" w:type="dxa"/>
          </w:tcPr>
          <w:p w:rsidR="00502641" w:rsidRPr="009A587F" w:rsidRDefault="00502641" w:rsidP="00AC29E4">
            <w:r w:rsidRPr="009A587F">
              <w:t>23</w:t>
            </w:r>
          </w:p>
        </w:tc>
        <w:tc>
          <w:tcPr>
            <w:tcW w:w="1701" w:type="dxa"/>
          </w:tcPr>
          <w:p w:rsidR="00502641" w:rsidRPr="009A587F" w:rsidRDefault="008E67F3" w:rsidP="00AC29E4">
            <w:r>
              <w:t>№</w:t>
            </w:r>
            <w:r w:rsidR="00920DE3">
              <w:t>74/02.04.2020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920DE3" w:rsidP="00CF2555">
            <w:pPr>
              <w:jc w:val="center"/>
            </w:pPr>
            <w:r>
              <w:t>МЗХГ</w:t>
            </w:r>
          </w:p>
        </w:tc>
        <w:tc>
          <w:tcPr>
            <w:tcW w:w="5227" w:type="dxa"/>
          </w:tcPr>
          <w:p w:rsidR="00502641" w:rsidRPr="009A587F" w:rsidRDefault="00920DE3" w:rsidP="009B7A12">
            <w:pPr>
              <w:jc w:val="both"/>
            </w:pPr>
            <w:r>
              <w:t xml:space="preserve">Разглеждане на документи за одобрение по процедура по мярка 4.2 </w:t>
            </w:r>
          </w:p>
        </w:tc>
      </w:tr>
      <w:tr w:rsidR="00502641" w:rsidRPr="009A587F" w:rsidTr="00AF6060">
        <w:tc>
          <w:tcPr>
            <w:tcW w:w="534" w:type="dxa"/>
          </w:tcPr>
          <w:p w:rsidR="00502641" w:rsidRPr="009A587F" w:rsidRDefault="00502641" w:rsidP="00AC29E4">
            <w:r w:rsidRPr="009A587F">
              <w:t>24</w:t>
            </w:r>
          </w:p>
        </w:tc>
        <w:tc>
          <w:tcPr>
            <w:tcW w:w="1701" w:type="dxa"/>
          </w:tcPr>
          <w:p w:rsidR="00502641" w:rsidRPr="009A587F" w:rsidRDefault="00920DE3" w:rsidP="00AC29E4">
            <w:r>
              <w:t>№</w:t>
            </w:r>
            <w:r w:rsidR="001E2DB5">
              <w:t>75/07.04.2020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1E2DB5" w:rsidP="00CF2555">
            <w:pPr>
              <w:jc w:val="center"/>
            </w:pPr>
            <w:r>
              <w:t>МЗХГ</w:t>
            </w:r>
          </w:p>
        </w:tc>
        <w:tc>
          <w:tcPr>
            <w:tcW w:w="5227" w:type="dxa"/>
          </w:tcPr>
          <w:p w:rsidR="00502641" w:rsidRPr="009A587F" w:rsidRDefault="001E2DB5" w:rsidP="009B7A12">
            <w:pPr>
              <w:jc w:val="both"/>
            </w:pPr>
            <w:r>
              <w:t xml:space="preserve">Отговор по отчет 19.2 </w:t>
            </w:r>
          </w:p>
        </w:tc>
      </w:tr>
      <w:tr w:rsidR="00502641" w:rsidRPr="009A587F" w:rsidTr="00AF6060">
        <w:tc>
          <w:tcPr>
            <w:tcW w:w="534" w:type="dxa"/>
          </w:tcPr>
          <w:p w:rsidR="00502641" w:rsidRPr="009A587F" w:rsidRDefault="00502641" w:rsidP="00AC29E4">
            <w:r w:rsidRPr="009A587F">
              <w:t>25</w:t>
            </w:r>
          </w:p>
        </w:tc>
        <w:tc>
          <w:tcPr>
            <w:tcW w:w="1701" w:type="dxa"/>
          </w:tcPr>
          <w:p w:rsidR="00502641" w:rsidRPr="009A587F" w:rsidRDefault="001E2DB5" w:rsidP="00AC29E4">
            <w:r>
              <w:t>№</w:t>
            </w:r>
            <w:r w:rsidR="00D52F21">
              <w:t>79/15.04.2020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D52F21" w:rsidP="00CF2555">
            <w:pPr>
              <w:jc w:val="center"/>
            </w:pPr>
            <w:r>
              <w:t>ОПОС</w:t>
            </w:r>
          </w:p>
        </w:tc>
        <w:tc>
          <w:tcPr>
            <w:tcW w:w="5227" w:type="dxa"/>
          </w:tcPr>
          <w:p w:rsidR="00502641" w:rsidRPr="009A587F" w:rsidRDefault="00D52F21" w:rsidP="009B7A12">
            <w:pPr>
              <w:jc w:val="both"/>
            </w:pPr>
            <w:r>
              <w:t>Откриване на процедура</w:t>
            </w:r>
          </w:p>
        </w:tc>
      </w:tr>
      <w:tr w:rsidR="00502641" w:rsidRPr="009A587F" w:rsidTr="00AF6060">
        <w:tc>
          <w:tcPr>
            <w:tcW w:w="534" w:type="dxa"/>
          </w:tcPr>
          <w:p w:rsidR="00502641" w:rsidRPr="009A587F" w:rsidRDefault="00502641" w:rsidP="00AC29E4">
            <w:r w:rsidRPr="009A587F">
              <w:t>26</w:t>
            </w:r>
          </w:p>
        </w:tc>
        <w:tc>
          <w:tcPr>
            <w:tcW w:w="1701" w:type="dxa"/>
          </w:tcPr>
          <w:p w:rsidR="00502641" w:rsidRPr="009A587F" w:rsidRDefault="00D52F21" w:rsidP="00D52F21">
            <w:r>
              <w:t>№81/29.04.2020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D52F21" w:rsidP="00CF2555">
            <w:pPr>
              <w:jc w:val="center"/>
            </w:pPr>
            <w:r>
              <w:t>ДФЗ</w:t>
            </w:r>
          </w:p>
        </w:tc>
        <w:tc>
          <w:tcPr>
            <w:tcW w:w="5227" w:type="dxa"/>
          </w:tcPr>
          <w:p w:rsidR="00502641" w:rsidRPr="009A587F" w:rsidRDefault="00D52F21" w:rsidP="00D52F21">
            <w:pPr>
              <w:jc w:val="both"/>
            </w:pPr>
            <w:r>
              <w:t>Предоставяне на Декларации във връзка със Заявка за аванс №26/19/4/0/00056/1/03 от 26.03.2020 г.</w:t>
            </w:r>
          </w:p>
        </w:tc>
      </w:tr>
      <w:tr w:rsidR="00502641" w:rsidRPr="009A587F" w:rsidTr="00AF6060">
        <w:tc>
          <w:tcPr>
            <w:tcW w:w="534" w:type="dxa"/>
          </w:tcPr>
          <w:p w:rsidR="00502641" w:rsidRPr="009A587F" w:rsidRDefault="00502641" w:rsidP="00AC29E4">
            <w:r w:rsidRPr="009A587F">
              <w:t>27</w:t>
            </w:r>
          </w:p>
        </w:tc>
        <w:tc>
          <w:tcPr>
            <w:tcW w:w="1701" w:type="dxa"/>
          </w:tcPr>
          <w:p w:rsidR="00502641" w:rsidRPr="009A587F" w:rsidRDefault="00D52F21" w:rsidP="00AC29E4">
            <w:r>
              <w:t>№</w:t>
            </w:r>
            <w:r w:rsidR="002D7C51">
              <w:t>82/04.05.2020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2D7C51" w:rsidP="00CF2555">
            <w:pPr>
              <w:jc w:val="center"/>
            </w:pPr>
            <w:r>
              <w:t>ОПНОИР</w:t>
            </w:r>
          </w:p>
        </w:tc>
        <w:tc>
          <w:tcPr>
            <w:tcW w:w="5227" w:type="dxa"/>
          </w:tcPr>
          <w:p w:rsidR="00502641" w:rsidRPr="009A587F" w:rsidRDefault="002D7C51" w:rsidP="009B7A12">
            <w:pPr>
              <w:jc w:val="both"/>
            </w:pPr>
            <w:r>
              <w:t>Предоставяне на Декларация за договор</w:t>
            </w:r>
          </w:p>
        </w:tc>
      </w:tr>
      <w:tr w:rsidR="00502641" w:rsidRPr="009A587F" w:rsidTr="00AF6060">
        <w:tc>
          <w:tcPr>
            <w:tcW w:w="534" w:type="dxa"/>
          </w:tcPr>
          <w:p w:rsidR="00502641" w:rsidRPr="009A587F" w:rsidRDefault="00502641" w:rsidP="00AC29E4">
            <w:r w:rsidRPr="009A587F">
              <w:t>28</w:t>
            </w:r>
          </w:p>
        </w:tc>
        <w:tc>
          <w:tcPr>
            <w:tcW w:w="1701" w:type="dxa"/>
          </w:tcPr>
          <w:p w:rsidR="00502641" w:rsidRPr="009A587F" w:rsidRDefault="002D7C51" w:rsidP="00AC29E4">
            <w:r>
              <w:t>№</w:t>
            </w:r>
            <w:r w:rsidR="00BC1D5F">
              <w:t>83/28.05.2020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BC1D5F" w:rsidP="00CF2555">
            <w:pPr>
              <w:jc w:val="center"/>
            </w:pPr>
            <w:r w:rsidRPr="00BC1D5F">
              <w:t>ДФЗ Пазарджик</w:t>
            </w:r>
          </w:p>
        </w:tc>
        <w:tc>
          <w:tcPr>
            <w:tcW w:w="5227" w:type="dxa"/>
          </w:tcPr>
          <w:p w:rsidR="00502641" w:rsidRPr="009A587F" w:rsidRDefault="00BC1D5F" w:rsidP="009B7A12">
            <w:pPr>
              <w:jc w:val="both"/>
            </w:pPr>
            <w:r>
              <w:t>Подписан договор по 7.2. Заявление за профил</w:t>
            </w:r>
          </w:p>
        </w:tc>
      </w:tr>
      <w:tr w:rsidR="00502641" w:rsidRPr="009A587F" w:rsidTr="00AF6060">
        <w:tc>
          <w:tcPr>
            <w:tcW w:w="534" w:type="dxa"/>
          </w:tcPr>
          <w:p w:rsidR="00502641" w:rsidRPr="009A587F" w:rsidRDefault="00502641" w:rsidP="00AC29E4">
            <w:r w:rsidRPr="009A587F">
              <w:t>29</w:t>
            </w:r>
          </w:p>
        </w:tc>
        <w:tc>
          <w:tcPr>
            <w:tcW w:w="1701" w:type="dxa"/>
          </w:tcPr>
          <w:p w:rsidR="00502641" w:rsidRPr="009A587F" w:rsidRDefault="00BC1D5F" w:rsidP="00AC29E4">
            <w:r>
              <w:t>№85/03.06.2020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BC1D5F" w:rsidP="00CF2555">
            <w:pPr>
              <w:jc w:val="center"/>
            </w:pPr>
            <w:r>
              <w:t>ДФЗ, МЗХГ</w:t>
            </w:r>
          </w:p>
        </w:tc>
        <w:tc>
          <w:tcPr>
            <w:tcW w:w="5227" w:type="dxa"/>
          </w:tcPr>
          <w:p w:rsidR="00502641" w:rsidRPr="009A587F" w:rsidRDefault="00BC1D5F" w:rsidP="009B7A12">
            <w:pPr>
              <w:ind w:firstLine="708"/>
              <w:jc w:val="both"/>
            </w:pPr>
            <w:r>
              <w:t>Информация за предстоящи събития през месец юни</w:t>
            </w:r>
          </w:p>
        </w:tc>
      </w:tr>
      <w:tr w:rsidR="00502641" w:rsidRPr="009A587F" w:rsidTr="00AF6060">
        <w:tc>
          <w:tcPr>
            <w:tcW w:w="534" w:type="dxa"/>
          </w:tcPr>
          <w:p w:rsidR="00502641" w:rsidRPr="009A587F" w:rsidRDefault="00502641" w:rsidP="00AC29E4">
            <w:r w:rsidRPr="009A587F">
              <w:t>30</w:t>
            </w:r>
          </w:p>
        </w:tc>
        <w:tc>
          <w:tcPr>
            <w:tcW w:w="1701" w:type="dxa"/>
          </w:tcPr>
          <w:p w:rsidR="00502641" w:rsidRPr="009A587F" w:rsidRDefault="00BC1D5F" w:rsidP="00AC29E4">
            <w:r>
              <w:t>№87/04.06.2020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BC1D5F" w:rsidP="00CF2555">
            <w:pPr>
              <w:jc w:val="center"/>
            </w:pPr>
            <w:r>
              <w:t>ОПОС</w:t>
            </w:r>
          </w:p>
        </w:tc>
        <w:tc>
          <w:tcPr>
            <w:tcW w:w="5227" w:type="dxa"/>
          </w:tcPr>
          <w:p w:rsidR="00502641" w:rsidRPr="009A587F" w:rsidRDefault="00BC1D5F" w:rsidP="009B7A12">
            <w:pPr>
              <w:jc w:val="both"/>
            </w:pPr>
            <w:r>
              <w:t>Съгласуване на списък на лицата предвидени за участие в оценително комисия по процедура по ОПОС – 2.</w:t>
            </w:r>
          </w:p>
        </w:tc>
      </w:tr>
      <w:tr w:rsidR="00502641" w:rsidRPr="009A587F" w:rsidTr="00AF6060">
        <w:tc>
          <w:tcPr>
            <w:tcW w:w="534" w:type="dxa"/>
          </w:tcPr>
          <w:p w:rsidR="00502641" w:rsidRPr="009A587F" w:rsidRDefault="00502641" w:rsidP="00AC29E4">
            <w:r w:rsidRPr="009A587F">
              <w:t>31</w:t>
            </w:r>
          </w:p>
        </w:tc>
        <w:tc>
          <w:tcPr>
            <w:tcW w:w="1701" w:type="dxa"/>
          </w:tcPr>
          <w:p w:rsidR="00502641" w:rsidRPr="009A587F" w:rsidRDefault="00BC1D5F" w:rsidP="00AC29E4">
            <w:r>
              <w:t>№</w:t>
            </w:r>
            <w:r w:rsidR="00F6111A">
              <w:t>90/09.06.2020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6111A" w:rsidP="00CF2555">
            <w:pPr>
              <w:jc w:val="center"/>
            </w:pPr>
            <w:r>
              <w:t>ОПНОИР</w:t>
            </w:r>
          </w:p>
        </w:tc>
        <w:tc>
          <w:tcPr>
            <w:tcW w:w="5227" w:type="dxa"/>
          </w:tcPr>
          <w:p w:rsidR="00502641" w:rsidRPr="009A587F" w:rsidRDefault="00A74CF7" w:rsidP="009B7A12">
            <w:pPr>
              <w:jc w:val="both"/>
            </w:pPr>
            <w:r>
              <w:t>Допълнително споразумение по проект „Равен шанс за всички“</w:t>
            </w:r>
          </w:p>
        </w:tc>
      </w:tr>
      <w:tr w:rsidR="00502641" w:rsidRPr="009A587F" w:rsidTr="00AF6060">
        <w:tc>
          <w:tcPr>
            <w:tcW w:w="534" w:type="dxa"/>
          </w:tcPr>
          <w:p w:rsidR="00502641" w:rsidRPr="009A587F" w:rsidRDefault="00502641" w:rsidP="00AC29E4">
            <w:r w:rsidRPr="009A587F">
              <w:t>32</w:t>
            </w:r>
          </w:p>
        </w:tc>
        <w:tc>
          <w:tcPr>
            <w:tcW w:w="1701" w:type="dxa"/>
          </w:tcPr>
          <w:p w:rsidR="00502641" w:rsidRPr="009A587F" w:rsidRDefault="00A74CF7" w:rsidP="00AC29E4">
            <w:r>
              <w:t>№91/09.06.2020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A74CF7" w:rsidP="00CF2555">
            <w:pPr>
              <w:jc w:val="center"/>
            </w:pPr>
            <w:r>
              <w:t>ОПНОИР</w:t>
            </w:r>
          </w:p>
        </w:tc>
        <w:tc>
          <w:tcPr>
            <w:tcW w:w="5227" w:type="dxa"/>
          </w:tcPr>
          <w:p w:rsidR="00502641" w:rsidRPr="009A587F" w:rsidRDefault="00A74CF7" w:rsidP="009B7A12">
            <w:pPr>
              <w:jc w:val="both"/>
            </w:pPr>
            <w:r>
              <w:t>Допълнително споразумение по проект „Знам и мога“</w:t>
            </w:r>
          </w:p>
        </w:tc>
      </w:tr>
      <w:tr w:rsidR="00502641" w:rsidRPr="009A587F" w:rsidTr="00AF6060">
        <w:tc>
          <w:tcPr>
            <w:tcW w:w="534" w:type="dxa"/>
          </w:tcPr>
          <w:p w:rsidR="00502641" w:rsidRPr="009A587F" w:rsidRDefault="00502641" w:rsidP="00AC29E4">
            <w:r w:rsidRPr="009A587F">
              <w:t>33</w:t>
            </w:r>
          </w:p>
        </w:tc>
        <w:tc>
          <w:tcPr>
            <w:tcW w:w="1701" w:type="dxa"/>
          </w:tcPr>
          <w:p w:rsidR="00502641" w:rsidRPr="009A587F" w:rsidRDefault="00A74CF7" w:rsidP="00AC29E4">
            <w:r>
              <w:t>№92/12.06.2020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A74CF7" w:rsidP="00CF2555">
            <w:pPr>
              <w:jc w:val="center"/>
            </w:pPr>
            <w:r>
              <w:t>ОПНОИР</w:t>
            </w:r>
          </w:p>
        </w:tc>
        <w:tc>
          <w:tcPr>
            <w:tcW w:w="5227" w:type="dxa"/>
          </w:tcPr>
          <w:p w:rsidR="00502641" w:rsidRPr="009A587F" w:rsidRDefault="006C2BC5" w:rsidP="009B7A12">
            <w:pPr>
              <w:jc w:val="both"/>
            </w:pPr>
            <w:r>
              <w:t>Относно Анекс към договор</w:t>
            </w:r>
          </w:p>
        </w:tc>
      </w:tr>
      <w:tr w:rsidR="00502641" w:rsidRPr="009A587F" w:rsidTr="00AF6060">
        <w:tc>
          <w:tcPr>
            <w:tcW w:w="534" w:type="dxa"/>
          </w:tcPr>
          <w:p w:rsidR="00502641" w:rsidRPr="009A587F" w:rsidRDefault="00502641" w:rsidP="00AC29E4">
            <w:r w:rsidRPr="009A587F">
              <w:t>34</w:t>
            </w:r>
          </w:p>
        </w:tc>
        <w:tc>
          <w:tcPr>
            <w:tcW w:w="1701" w:type="dxa"/>
          </w:tcPr>
          <w:p w:rsidR="00502641" w:rsidRPr="009A587F" w:rsidRDefault="006C2BC5" w:rsidP="00AC29E4">
            <w:r>
              <w:t>№</w:t>
            </w:r>
            <w:r w:rsidR="00933C16">
              <w:t>94/17.06.2020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933C16" w:rsidP="00CF2555">
            <w:pPr>
              <w:jc w:val="center"/>
            </w:pPr>
            <w:r>
              <w:t>ДФЗ</w:t>
            </w:r>
          </w:p>
        </w:tc>
        <w:tc>
          <w:tcPr>
            <w:tcW w:w="5227" w:type="dxa"/>
          </w:tcPr>
          <w:p w:rsidR="00502641" w:rsidRPr="009A587F" w:rsidRDefault="00933C16" w:rsidP="009B7A12">
            <w:pPr>
              <w:jc w:val="both"/>
            </w:pPr>
            <w:r>
              <w:t>Актуални декларации за липса на основания за отстраняване</w:t>
            </w:r>
            <w:r w:rsidR="008C2501">
              <w:t xml:space="preserve"> на УС и екип на МИГ</w:t>
            </w:r>
          </w:p>
        </w:tc>
      </w:tr>
      <w:tr w:rsidR="00502641" w:rsidRPr="009A587F" w:rsidTr="00AF6060">
        <w:tc>
          <w:tcPr>
            <w:tcW w:w="534" w:type="dxa"/>
          </w:tcPr>
          <w:p w:rsidR="00502641" w:rsidRPr="009A587F" w:rsidRDefault="00502641" w:rsidP="00AC29E4">
            <w:r w:rsidRPr="009A587F">
              <w:t>35</w:t>
            </w:r>
          </w:p>
        </w:tc>
        <w:tc>
          <w:tcPr>
            <w:tcW w:w="1701" w:type="dxa"/>
          </w:tcPr>
          <w:p w:rsidR="00502641" w:rsidRPr="009A587F" w:rsidRDefault="00933C16" w:rsidP="00AC29E4">
            <w:r>
              <w:t>№</w:t>
            </w:r>
            <w:r w:rsidR="006F6BEE">
              <w:t>95/18.06.2020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6F6BEE" w:rsidP="00CF2555">
            <w:pPr>
              <w:jc w:val="center"/>
            </w:pPr>
            <w:r>
              <w:t>ОПОС</w:t>
            </w:r>
          </w:p>
        </w:tc>
        <w:tc>
          <w:tcPr>
            <w:tcW w:w="5227" w:type="dxa"/>
          </w:tcPr>
          <w:p w:rsidR="00502641" w:rsidRPr="009A587F" w:rsidRDefault="006F6BEE" w:rsidP="009B7A12">
            <w:pPr>
              <w:jc w:val="both"/>
            </w:pPr>
            <w:r>
              <w:t>Писмо за излъчване на наблюдатели</w:t>
            </w:r>
          </w:p>
        </w:tc>
      </w:tr>
      <w:tr w:rsidR="00502641" w:rsidRPr="009A587F" w:rsidTr="00AF6060">
        <w:tc>
          <w:tcPr>
            <w:tcW w:w="534" w:type="dxa"/>
          </w:tcPr>
          <w:p w:rsidR="00502641" w:rsidRPr="009A587F" w:rsidRDefault="00502641" w:rsidP="00AC29E4">
            <w:r w:rsidRPr="009A587F">
              <w:t>36</w:t>
            </w:r>
          </w:p>
        </w:tc>
        <w:tc>
          <w:tcPr>
            <w:tcW w:w="1701" w:type="dxa"/>
          </w:tcPr>
          <w:p w:rsidR="00502641" w:rsidRPr="009A587F" w:rsidRDefault="006F6BEE" w:rsidP="00AC29E4">
            <w:r>
              <w:t>№</w:t>
            </w:r>
            <w:r w:rsidR="008C2501">
              <w:t>96/23.06.2020</w:t>
            </w:r>
          </w:p>
        </w:tc>
        <w:tc>
          <w:tcPr>
            <w:tcW w:w="1417" w:type="dxa"/>
          </w:tcPr>
          <w:p w:rsidR="00502641" w:rsidRDefault="00502641">
            <w:r w:rsidRPr="00E516B4">
              <w:rPr>
                <w:sz w:val="22"/>
                <w:szCs w:val="22"/>
              </w:rPr>
              <w:t xml:space="preserve">МИГ Свиленград </w:t>
            </w:r>
            <w:r w:rsidRPr="00E516B4">
              <w:rPr>
                <w:sz w:val="22"/>
                <w:szCs w:val="22"/>
              </w:rPr>
              <w:lastRenderedPageBreak/>
              <w:t>Ареал</w:t>
            </w:r>
          </w:p>
        </w:tc>
        <w:tc>
          <w:tcPr>
            <w:tcW w:w="1418" w:type="dxa"/>
          </w:tcPr>
          <w:p w:rsidR="00502641" w:rsidRPr="009A587F" w:rsidRDefault="008C2501" w:rsidP="00CF2555">
            <w:pPr>
              <w:jc w:val="center"/>
            </w:pPr>
            <w:r>
              <w:lastRenderedPageBreak/>
              <w:t>ДФЗ</w:t>
            </w:r>
          </w:p>
        </w:tc>
        <w:tc>
          <w:tcPr>
            <w:tcW w:w="5227" w:type="dxa"/>
          </w:tcPr>
          <w:p w:rsidR="00502641" w:rsidRPr="009A587F" w:rsidRDefault="008C2501" w:rsidP="009B7A12">
            <w:pPr>
              <w:jc w:val="both"/>
            </w:pPr>
            <w:r>
              <w:t>Декларация на член на УС на МИГ във връзка със Заявка за плащане.</w:t>
            </w:r>
          </w:p>
        </w:tc>
      </w:tr>
      <w:tr w:rsidR="00502641" w:rsidRPr="009A587F" w:rsidTr="00AF6060">
        <w:tc>
          <w:tcPr>
            <w:tcW w:w="534" w:type="dxa"/>
          </w:tcPr>
          <w:p w:rsidR="00502641" w:rsidRPr="009A587F" w:rsidRDefault="00502641" w:rsidP="00AC29E4">
            <w:r w:rsidRPr="009A587F">
              <w:lastRenderedPageBreak/>
              <w:t>37</w:t>
            </w:r>
          </w:p>
        </w:tc>
        <w:tc>
          <w:tcPr>
            <w:tcW w:w="1701" w:type="dxa"/>
          </w:tcPr>
          <w:p w:rsidR="00502641" w:rsidRPr="009A587F" w:rsidRDefault="008C2501" w:rsidP="00AC29E4">
            <w:r>
              <w:t>№</w:t>
            </w:r>
            <w:r w:rsidR="00631DF5">
              <w:t>97/24.06.2020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631DF5" w:rsidP="00CF2555">
            <w:pPr>
              <w:jc w:val="center"/>
            </w:pPr>
            <w:r>
              <w:t>ДФЗ Кърджали</w:t>
            </w:r>
          </w:p>
        </w:tc>
        <w:tc>
          <w:tcPr>
            <w:tcW w:w="5227" w:type="dxa"/>
          </w:tcPr>
          <w:p w:rsidR="00502641" w:rsidRPr="009A587F" w:rsidRDefault="00631DF5" w:rsidP="009B7A12">
            <w:pPr>
              <w:jc w:val="both"/>
            </w:pPr>
            <w:r>
              <w:t>Отстраняване на нередности по процедура по мярка 7.5.</w:t>
            </w:r>
          </w:p>
        </w:tc>
      </w:tr>
      <w:tr w:rsidR="00502641" w:rsidRPr="009A587F" w:rsidTr="00AF6060">
        <w:tc>
          <w:tcPr>
            <w:tcW w:w="534" w:type="dxa"/>
          </w:tcPr>
          <w:p w:rsidR="00502641" w:rsidRPr="009A587F" w:rsidRDefault="00502641" w:rsidP="00AC29E4">
            <w:r w:rsidRPr="009A587F">
              <w:t>38</w:t>
            </w:r>
          </w:p>
        </w:tc>
        <w:tc>
          <w:tcPr>
            <w:tcW w:w="1701" w:type="dxa"/>
          </w:tcPr>
          <w:p w:rsidR="00502641" w:rsidRPr="009A587F" w:rsidRDefault="00631DF5" w:rsidP="00AC29E4">
            <w:r>
              <w:t>№</w:t>
            </w:r>
            <w:r w:rsidR="00FD3285">
              <w:t>101/26.06.2020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D3285" w:rsidP="00CF2555">
            <w:pPr>
              <w:jc w:val="center"/>
            </w:pPr>
            <w:r>
              <w:t>ДФЗ, МЗХГ</w:t>
            </w:r>
          </w:p>
        </w:tc>
        <w:tc>
          <w:tcPr>
            <w:tcW w:w="5227" w:type="dxa"/>
          </w:tcPr>
          <w:p w:rsidR="00502641" w:rsidRPr="009A587F" w:rsidRDefault="00FD3285" w:rsidP="009B7A12">
            <w:pPr>
              <w:jc w:val="both"/>
            </w:pPr>
            <w:r>
              <w:t>Уведомяване за промяна в събития на 30.062020-01-07-2020 г.</w:t>
            </w:r>
          </w:p>
        </w:tc>
      </w:tr>
      <w:tr w:rsidR="00502641" w:rsidRPr="009A587F" w:rsidTr="00AF6060">
        <w:tc>
          <w:tcPr>
            <w:tcW w:w="534" w:type="dxa"/>
          </w:tcPr>
          <w:p w:rsidR="00502641" w:rsidRPr="009A587F" w:rsidRDefault="00502641" w:rsidP="00AC29E4">
            <w:r w:rsidRPr="009A587F">
              <w:t>39</w:t>
            </w:r>
          </w:p>
        </w:tc>
        <w:tc>
          <w:tcPr>
            <w:tcW w:w="1701" w:type="dxa"/>
          </w:tcPr>
          <w:p w:rsidR="00502641" w:rsidRPr="009A587F" w:rsidRDefault="00FD3285" w:rsidP="00AC29E4">
            <w:r>
              <w:t>№</w:t>
            </w:r>
            <w:r w:rsidR="00237E18">
              <w:t>106/08.07.2020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237E18" w:rsidP="00CF2555">
            <w:pPr>
              <w:jc w:val="center"/>
            </w:pPr>
            <w:r>
              <w:t>МЗХГ</w:t>
            </w:r>
          </w:p>
        </w:tc>
        <w:tc>
          <w:tcPr>
            <w:tcW w:w="5227" w:type="dxa"/>
          </w:tcPr>
          <w:p w:rsidR="00502641" w:rsidRPr="009A587F" w:rsidRDefault="00237E18" w:rsidP="009B7A12">
            <w:pPr>
              <w:jc w:val="both"/>
            </w:pPr>
            <w:r>
              <w:t>Информация за сформиране на оценителна комисия по процедура по мярка 7.5</w:t>
            </w:r>
          </w:p>
        </w:tc>
      </w:tr>
      <w:tr w:rsidR="00502641" w:rsidRPr="009A587F" w:rsidTr="00AF6060">
        <w:tc>
          <w:tcPr>
            <w:tcW w:w="534" w:type="dxa"/>
          </w:tcPr>
          <w:p w:rsidR="00502641" w:rsidRPr="009A587F" w:rsidRDefault="00502641" w:rsidP="00AC29E4">
            <w:r w:rsidRPr="009A587F">
              <w:t>40</w:t>
            </w:r>
          </w:p>
        </w:tc>
        <w:tc>
          <w:tcPr>
            <w:tcW w:w="1701" w:type="dxa"/>
          </w:tcPr>
          <w:p w:rsidR="00502641" w:rsidRPr="009A587F" w:rsidRDefault="00237E18" w:rsidP="00AC29E4">
            <w:r>
              <w:t>№</w:t>
            </w:r>
            <w:r w:rsidR="00E447DA">
              <w:t>114/20.07.2020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447DA" w:rsidP="00CF2555">
            <w:pPr>
              <w:jc w:val="center"/>
            </w:pPr>
            <w:r>
              <w:t>ДФЗ Кърджали</w:t>
            </w:r>
          </w:p>
        </w:tc>
        <w:tc>
          <w:tcPr>
            <w:tcW w:w="5227" w:type="dxa"/>
          </w:tcPr>
          <w:p w:rsidR="00502641" w:rsidRPr="009A587F" w:rsidRDefault="00E447DA" w:rsidP="00E447DA">
            <w:pPr>
              <w:jc w:val="both"/>
            </w:pPr>
            <w:r>
              <w:t>Допълнителни документи към писмо на ДФЗ Изх. № 01-090-6300-242/11.06.2020 г.</w:t>
            </w:r>
          </w:p>
        </w:tc>
      </w:tr>
      <w:tr w:rsidR="00502641" w:rsidRPr="009A587F" w:rsidTr="00AF6060">
        <w:tc>
          <w:tcPr>
            <w:tcW w:w="534" w:type="dxa"/>
          </w:tcPr>
          <w:p w:rsidR="00502641" w:rsidRPr="009A587F" w:rsidRDefault="00502641" w:rsidP="00AC29E4">
            <w:r w:rsidRPr="009A587F">
              <w:t>41</w:t>
            </w:r>
          </w:p>
        </w:tc>
        <w:tc>
          <w:tcPr>
            <w:tcW w:w="1701" w:type="dxa"/>
          </w:tcPr>
          <w:p w:rsidR="00502641" w:rsidRPr="009A587F" w:rsidRDefault="00E447DA" w:rsidP="00506465">
            <w:r>
              <w:t>№</w:t>
            </w:r>
            <w:r w:rsidR="004D2804">
              <w:t>117/23.07.2020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D2804" w:rsidP="00CF2555">
            <w:pPr>
              <w:jc w:val="center"/>
            </w:pPr>
            <w:r>
              <w:t>ДФЗ, МЗХГ</w:t>
            </w:r>
          </w:p>
        </w:tc>
        <w:tc>
          <w:tcPr>
            <w:tcW w:w="5227" w:type="dxa"/>
          </w:tcPr>
          <w:p w:rsidR="00502641" w:rsidRPr="009A587F" w:rsidRDefault="004D2804" w:rsidP="009B7A12">
            <w:pPr>
              <w:jc w:val="both"/>
            </w:pPr>
            <w:r>
              <w:t>Уведомително писмо за приключила оценка по процедура по мярка 4.1</w:t>
            </w:r>
          </w:p>
        </w:tc>
      </w:tr>
      <w:tr w:rsidR="00502641" w:rsidRPr="009A587F" w:rsidTr="00AF6060">
        <w:tc>
          <w:tcPr>
            <w:tcW w:w="534" w:type="dxa"/>
          </w:tcPr>
          <w:p w:rsidR="00502641" w:rsidRPr="009A587F" w:rsidRDefault="00502641" w:rsidP="00AC29E4">
            <w:r w:rsidRPr="009A587F">
              <w:t>42</w:t>
            </w:r>
          </w:p>
        </w:tc>
        <w:tc>
          <w:tcPr>
            <w:tcW w:w="1701" w:type="dxa"/>
          </w:tcPr>
          <w:p w:rsidR="00502641" w:rsidRPr="009A587F" w:rsidRDefault="004D2804" w:rsidP="00AC29E4">
            <w:r>
              <w:t>№</w:t>
            </w:r>
            <w:r w:rsidR="00452753">
              <w:t>125/11.08.2020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52753" w:rsidP="00CF2555">
            <w:pPr>
              <w:jc w:val="center"/>
            </w:pPr>
            <w:r>
              <w:t>МЗХГ</w:t>
            </w:r>
          </w:p>
        </w:tc>
        <w:tc>
          <w:tcPr>
            <w:tcW w:w="5227" w:type="dxa"/>
          </w:tcPr>
          <w:p w:rsidR="00502641" w:rsidRPr="009A587F" w:rsidRDefault="00452753" w:rsidP="009B7A12">
            <w:pPr>
              <w:jc w:val="both"/>
            </w:pPr>
            <w:r>
              <w:t>Предстоящо сформиране на оценителна комисия по процедура по мярка 4.2</w:t>
            </w:r>
          </w:p>
        </w:tc>
      </w:tr>
      <w:tr w:rsidR="00502641" w:rsidRPr="009A587F" w:rsidTr="00AF6060">
        <w:tc>
          <w:tcPr>
            <w:tcW w:w="534" w:type="dxa"/>
          </w:tcPr>
          <w:p w:rsidR="00502641" w:rsidRPr="009A587F" w:rsidRDefault="00502641" w:rsidP="00AC29E4">
            <w:r w:rsidRPr="009A587F">
              <w:t>43</w:t>
            </w:r>
          </w:p>
        </w:tc>
        <w:tc>
          <w:tcPr>
            <w:tcW w:w="1701" w:type="dxa"/>
          </w:tcPr>
          <w:p w:rsidR="00502641" w:rsidRPr="009A587F" w:rsidRDefault="00452753" w:rsidP="00AC29E4">
            <w:r>
              <w:t>№</w:t>
            </w:r>
            <w:r w:rsidR="000834B6">
              <w:t>126/12.08.2020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0834B6" w:rsidP="00CF2555">
            <w:pPr>
              <w:jc w:val="center"/>
            </w:pPr>
            <w:r>
              <w:t>ОПРЧР</w:t>
            </w:r>
          </w:p>
        </w:tc>
        <w:tc>
          <w:tcPr>
            <w:tcW w:w="5227" w:type="dxa"/>
          </w:tcPr>
          <w:p w:rsidR="00502641" w:rsidRPr="009A587F" w:rsidRDefault="000834B6" w:rsidP="009B7A12">
            <w:pPr>
              <w:jc w:val="both"/>
            </w:pPr>
            <w:r>
              <w:t>Искане за обявяване на процедура</w:t>
            </w:r>
          </w:p>
        </w:tc>
      </w:tr>
      <w:tr w:rsidR="00502641" w:rsidRPr="009A587F" w:rsidTr="00AF6060">
        <w:tc>
          <w:tcPr>
            <w:tcW w:w="534" w:type="dxa"/>
          </w:tcPr>
          <w:p w:rsidR="00502641" w:rsidRPr="009A587F" w:rsidRDefault="00502641" w:rsidP="00AC29E4">
            <w:r w:rsidRPr="009A587F">
              <w:t>44</w:t>
            </w:r>
          </w:p>
        </w:tc>
        <w:tc>
          <w:tcPr>
            <w:tcW w:w="1701" w:type="dxa"/>
          </w:tcPr>
          <w:p w:rsidR="00502641" w:rsidRPr="009A587F" w:rsidRDefault="000834B6" w:rsidP="00AC29E4">
            <w:r>
              <w:t>№127/14.08.2020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0834B6" w:rsidP="00CF2555">
            <w:pPr>
              <w:jc w:val="center"/>
            </w:pPr>
            <w:r>
              <w:t>ДФЗ</w:t>
            </w:r>
          </w:p>
        </w:tc>
        <w:tc>
          <w:tcPr>
            <w:tcW w:w="5227" w:type="dxa"/>
          </w:tcPr>
          <w:p w:rsidR="00502641" w:rsidRPr="009A587F" w:rsidRDefault="000834B6" w:rsidP="009B7A12">
            <w:pPr>
              <w:jc w:val="both"/>
            </w:pPr>
            <w:r>
              <w:t>Приключили процедури на МИГ  и очакване за сключване на договори за БФП.</w:t>
            </w:r>
          </w:p>
        </w:tc>
      </w:tr>
      <w:tr w:rsidR="00502641" w:rsidRPr="009A587F" w:rsidTr="00AF6060">
        <w:tc>
          <w:tcPr>
            <w:tcW w:w="534" w:type="dxa"/>
          </w:tcPr>
          <w:p w:rsidR="00502641" w:rsidRPr="009A587F" w:rsidRDefault="00502641" w:rsidP="00AC29E4">
            <w:r w:rsidRPr="009A587F">
              <w:t>45</w:t>
            </w:r>
          </w:p>
        </w:tc>
        <w:tc>
          <w:tcPr>
            <w:tcW w:w="1701" w:type="dxa"/>
          </w:tcPr>
          <w:p w:rsidR="00502641" w:rsidRPr="009A587F" w:rsidRDefault="000834B6" w:rsidP="00AC29E4">
            <w:r>
              <w:t>№</w:t>
            </w:r>
            <w:r w:rsidR="00E9794A">
              <w:t>128/17.08.2020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9794A" w:rsidP="00CF2555">
            <w:pPr>
              <w:jc w:val="center"/>
            </w:pPr>
            <w:r>
              <w:t>ОПОС</w:t>
            </w:r>
          </w:p>
        </w:tc>
        <w:tc>
          <w:tcPr>
            <w:tcW w:w="5227" w:type="dxa"/>
          </w:tcPr>
          <w:p w:rsidR="00502641" w:rsidRPr="009A587F" w:rsidRDefault="00E9794A" w:rsidP="009B7A12">
            <w:pPr>
              <w:jc w:val="both"/>
            </w:pPr>
            <w:r>
              <w:t>Одобрение на оценителен доклад</w:t>
            </w:r>
          </w:p>
        </w:tc>
      </w:tr>
      <w:tr w:rsidR="00502641" w:rsidRPr="009A587F" w:rsidTr="00AF6060">
        <w:tc>
          <w:tcPr>
            <w:tcW w:w="534" w:type="dxa"/>
          </w:tcPr>
          <w:p w:rsidR="00502641" w:rsidRPr="009A587F" w:rsidRDefault="00502641" w:rsidP="00AC29E4">
            <w:r w:rsidRPr="009A587F">
              <w:t>46</w:t>
            </w:r>
          </w:p>
        </w:tc>
        <w:tc>
          <w:tcPr>
            <w:tcW w:w="1701" w:type="dxa"/>
          </w:tcPr>
          <w:p w:rsidR="00502641" w:rsidRPr="009A587F" w:rsidRDefault="00E9794A" w:rsidP="00AC29E4">
            <w:r>
              <w:t>№129/17.08.2020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9794A" w:rsidP="00CF2555">
            <w:pPr>
              <w:jc w:val="center"/>
            </w:pPr>
            <w:r>
              <w:t>ДФЗ, МЗХГ</w:t>
            </w:r>
          </w:p>
        </w:tc>
        <w:tc>
          <w:tcPr>
            <w:tcW w:w="5227" w:type="dxa"/>
          </w:tcPr>
          <w:p w:rsidR="00502641" w:rsidRPr="009A587F" w:rsidRDefault="00E9794A" w:rsidP="009B7A12">
            <w:pPr>
              <w:jc w:val="both"/>
            </w:pPr>
            <w:r>
              <w:t>Одобрение на оценителен доклад по 7.5.</w:t>
            </w:r>
          </w:p>
        </w:tc>
      </w:tr>
      <w:tr w:rsidR="00502641" w:rsidRPr="009A587F" w:rsidTr="00AF6060">
        <w:tc>
          <w:tcPr>
            <w:tcW w:w="534" w:type="dxa"/>
          </w:tcPr>
          <w:p w:rsidR="00502641" w:rsidRPr="009A587F" w:rsidRDefault="00502641" w:rsidP="00AC29E4">
            <w:r w:rsidRPr="009A587F">
              <w:t>47</w:t>
            </w:r>
          </w:p>
        </w:tc>
        <w:tc>
          <w:tcPr>
            <w:tcW w:w="1701" w:type="dxa"/>
          </w:tcPr>
          <w:p w:rsidR="00502641" w:rsidRPr="009A587F" w:rsidRDefault="00E9794A" w:rsidP="00AC29E4">
            <w:r>
              <w:t>№</w:t>
            </w:r>
            <w:r w:rsidR="00FD4FCA">
              <w:t>137/02.09.2020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D4FCA" w:rsidP="00CF2555">
            <w:pPr>
              <w:jc w:val="center"/>
            </w:pPr>
            <w:r>
              <w:t>ДФЗ, МЗХГ</w:t>
            </w:r>
          </w:p>
        </w:tc>
        <w:tc>
          <w:tcPr>
            <w:tcW w:w="5227" w:type="dxa"/>
          </w:tcPr>
          <w:p w:rsidR="00502641" w:rsidRPr="009A587F" w:rsidRDefault="00FD4FCA" w:rsidP="009B7A12">
            <w:pPr>
              <w:jc w:val="both"/>
            </w:pPr>
            <w:r>
              <w:t>Информация за предстоящи събития през месец септември 2020.</w:t>
            </w:r>
          </w:p>
        </w:tc>
      </w:tr>
      <w:tr w:rsidR="00502641" w:rsidRPr="009A587F" w:rsidTr="00AF6060">
        <w:tc>
          <w:tcPr>
            <w:tcW w:w="534" w:type="dxa"/>
          </w:tcPr>
          <w:p w:rsidR="00502641" w:rsidRPr="009A587F" w:rsidRDefault="00502641" w:rsidP="00AC29E4">
            <w:r w:rsidRPr="009A587F">
              <w:t>48</w:t>
            </w:r>
          </w:p>
        </w:tc>
        <w:tc>
          <w:tcPr>
            <w:tcW w:w="1701" w:type="dxa"/>
          </w:tcPr>
          <w:p w:rsidR="00502641" w:rsidRPr="009A587F" w:rsidRDefault="00FD4FCA" w:rsidP="00AC29E4">
            <w:r>
              <w:t>№140/14.09.2020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FD4FCA" w:rsidP="00CF2555">
            <w:pPr>
              <w:jc w:val="center"/>
            </w:pPr>
            <w:r>
              <w:t>ДФЗ Хасково</w:t>
            </w:r>
          </w:p>
        </w:tc>
        <w:tc>
          <w:tcPr>
            <w:tcW w:w="5227" w:type="dxa"/>
          </w:tcPr>
          <w:p w:rsidR="00502641" w:rsidRPr="009A587F" w:rsidRDefault="00FD4FCA" w:rsidP="009B7A12">
            <w:pPr>
              <w:jc w:val="both"/>
            </w:pPr>
            <w:r>
              <w:t>Връщане на екземпляр от подписан договор.</w:t>
            </w:r>
          </w:p>
        </w:tc>
      </w:tr>
      <w:tr w:rsidR="00502641" w:rsidRPr="009A587F" w:rsidTr="00AF6060">
        <w:tc>
          <w:tcPr>
            <w:tcW w:w="534" w:type="dxa"/>
          </w:tcPr>
          <w:p w:rsidR="00502641" w:rsidRPr="009A587F" w:rsidRDefault="00502641" w:rsidP="00AC29E4">
            <w:r w:rsidRPr="009A587F">
              <w:t>49</w:t>
            </w:r>
          </w:p>
        </w:tc>
        <w:tc>
          <w:tcPr>
            <w:tcW w:w="1701" w:type="dxa"/>
          </w:tcPr>
          <w:p w:rsidR="00502641" w:rsidRPr="009A587F" w:rsidRDefault="00FD4FCA" w:rsidP="00AC29E4">
            <w:r>
              <w:t>№</w:t>
            </w:r>
            <w:r w:rsidR="0054670B">
              <w:t>150/16.09.2020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54670B" w:rsidP="00CF2555">
            <w:pPr>
              <w:jc w:val="center"/>
            </w:pPr>
            <w:r>
              <w:t>ДФЗ</w:t>
            </w:r>
          </w:p>
        </w:tc>
        <w:tc>
          <w:tcPr>
            <w:tcW w:w="5227" w:type="dxa"/>
          </w:tcPr>
          <w:p w:rsidR="00502641" w:rsidRPr="009A587F" w:rsidRDefault="0054670B" w:rsidP="009B7A12">
            <w:pPr>
              <w:jc w:val="both"/>
            </w:pPr>
            <w:r>
              <w:t>Връщане на договор с НЧ „Просвета 1870“</w:t>
            </w:r>
            <w:r w:rsidR="00ED1DB6">
              <w:t xml:space="preserve"> по 7.5,</w:t>
            </w:r>
            <w:r>
              <w:t xml:space="preserve"> заради липсващ подпис на </w:t>
            </w:r>
            <w:proofErr w:type="spellStart"/>
            <w:r>
              <w:t>Изп</w:t>
            </w:r>
            <w:proofErr w:type="spellEnd"/>
            <w:r>
              <w:t>. Директор на ДФЗ</w:t>
            </w:r>
          </w:p>
        </w:tc>
      </w:tr>
      <w:tr w:rsidR="00502641" w:rsidRPr="009A587F" w:rsidTr="00AF6060">
        <w:tc>
          <w:tcPr>
            <w:tcW w:w="534" w:type="dxa"/>
          </w:tcPr>
          <w:p w:rsidR="00502641" w:rsidRPr="009A587F" w:rsidRDefault="00502641" w:rsidP="00AC29E4">
            <w:r w:rsidRPr="009A587F">
              <w:t>50</w:t>
            </w:r>
          </w:p>
        </w:tc>
        <w:tc>
          <w:tcPr>
            <w:tcW w:w="1701" w:type="dxa"/>
          </w:tcPr>
          <w:p w:rsidR="00502641" w:rsidRPr="009A587F" w:rsidRDefault="0054670B" w:rsidP="00AC29E4">
            <w:r>
              <w:t>№</w:t>
            </w:r>
            <w:r w:rsidR="00ED1DB6">
              <w:t>163/28.09.2020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D1DB6" w:rsidP="00CF2555">
            <w:pPr>
              <w:jc w:val="center"/>
            </w:pPr>
            <w:r>
              <w:t>ДФЗ Кърджали</w:t>
            </w:r>
          </w:p>
        </w:tc>
        <w:tc>
          <w:tcPr>
            <w:tcW w:w="5227" w:type="dxa"/>
          </w:tcPr>
          <w:p w:rsidR="00502641" w:rsidRPr="009A587F" w:rsidRDefault="00ED1DB6" w:rsidP="009B7A12">
            <w:pPr>
              <w:jc w:val="both"/>
            </w:pPr>
            <w:r>
              <w:t>Подписан договор с НЧ „Просвета 1870“ по 7.5</w:t>
            </w:r>
          </w:p>
        </w:tc>
      </w:tr>
      <w:tr w:rsidR="00502641" w:rsidRPr="009A587F" w:rsidTr="00AF6060">
        <w:tc>
          <w:tcPr>
            <w:tcW w:w="534" w:type="dxa"/>
          </w:tcPr>
          <w:p w:rsidR="00502641" w:rsidRPr="009A587F" w:rsidRDefault="00502641" w:rsidP="00AC29E4">
            <w:r w:rsidRPr="009A587F">
              <w:t>51</w:t>
            </w:r>
          </w:p>
        </w:tc>
        <w:tc>
          <w:tcPr>
            <w:tcW w:w="1701" w:type="dxa"/>
          </w:tcPr>
          <w:p w:rsidR="00502641" w:rsidRPr="009A587F" w:rsidRDefault="00ED1DB6" w:rsidP="00AC29E4">
            <w:r>
              <w:t>№</w:t>
            </w:r>
            <w:r w:rsidR="005346BB">
              <w:t>165/29.09.2020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5346BB" w:rsidP="00CF2555">
            <w:pPr>
              <w:jc w:val="center"/>
            </w:pPr>
            <w:r>
              <w:t>МЗХГ</w:t>
            </w:r>
          </w:p>
        </w:tc>
        <w:tc>
          <w:tcPr>
            <w:tcW w:w="5227" w:type="dxa"/>
          </w:tcPr>
          <w:p w:rsidR="00502641" w:rsidRPr="009A587F" w:rsidRDefault="005346BB" w:rsidP="009B7A12">
            <w:pPr>
              <w:jc w:val="both"/>
            </w:pPr>
            <w:r>
              <w:t>Бюджет за 2021</w:t>
            </w:r>
          </w:p>
        </w:tc>
      </w:tr>
      <w:tr w:rsidR="00502641" w:rsidRPr="009A587F" w:rsidTr="00AF6060">
        <w:tc>
          <w:tcPr>
            <w:tcW w:w="534" w:type="dxa"/>
          </w:tcPr>
          <w:p w:rsidR="00502641" w:rsidRPr="009A587F" w:rsidRDefault="00502641" w:rsidP="00AC29E4">
            <w:r w:rsidRPr="009A587F">
              <w:t>52</w:t>
            </w:r>
          </w:p>
        </w:tc>
        <w:tc>
          <w:tcPr>
            <w:tcW w:w="1701" w:type="dxa"/>
          </w:tcPr>
          <w:p w:rsidR="00502641" w:rsidRPr="009A587F" w:rsidRDefault="005346BB" w:rsidP="00474076">
            <w:r>
              <w:t>№166/29.09.2020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5346BB" w:rsidP="00CF2555">
            <w:pPr>
              <w:jc w:val="center"/>
            </w:pPr>
            <w:r>
              <w:t>ДФЗ</w:t>
            </w:r>
          </w:p>
        </w:tc>
        <w:tc>
          <w:tcPr>
            <w:tcW w:w="5227" w:type="dxa"/>
          </w:tcPr>
          <w:p w:rsidR="00502641" w:rsidRPr="009A587F" w:rsidRDefault="005346BB" w:rsidP="009B7A12">
            <w:pPr>
              <w:jc w:val="both"/>
            </w:pPr>
            <w:r>
              <w:t>Отстраняване на нередности по 4.1</w:t>
            </w:r>
          </w:p>
        </w:tc>
      </w:tr>
      <w:tr w:rsidR="00502641" w:rsidRPr="009A587F" w:rsidTr="00AF6060">
        <w:tc>
          <w:tcPr>
            <w:tcW w:w="534" w:type="dxa"/>
          </w:tcPr>
          <w:p w:rsidR="00502641" w:rsidRPr="009A587F" w:rsidRDefault="00502641" w:rsidP="00AC29E4">
            <w:r w:rsidRPr="009A587F">
              <w:t>53</w:t>
            </w:r>
          </w:p>
        </w:tc>
        <w:tc>
          <w:tcPr>
            <w:tcW w:w="1701" w:type="dxa"/>
          </w:tcPr>
          <w:p w:rsidR="00502641" w:rsidRPr="009A587F" w:rsidRDefault="005346BB" w:rsidP="00AC29E4">
            <w:r>
              <w:t>№</w:t>
            </w:r>
            <w:r w:rsidR="008D5FA7">
              <w:t>167/29.09.2020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8D5FA7" w:rsidP="00CF2555">
            <w:pPr>
              <w:jc w:val="center"/>
            </w:pPr>
            <w:r>
              <w:t>ОПРЧР</w:t>
            </w:r>
          </w:p>
        </w:tc>
        <w:tc>
          <w:tcPr>
            <w:tcW w:w="5227" w:type="dxa"/>
          </w:tcPr>
          <w:p w:rsidR="00502641" w:rsidRPr="009A587F" w:rsidRDefault="008D5FA7" w:rsidP="009B7A12">
            <w:pPr>
              <w:jc w:val="both"/>
            </w:pPr>
            <w:r>
              <w:t>Искане за излъчване на наблюдатели</w:t>
            </w:r>
          </w:p>
        </w:tc>
      </w:tr>
      <w:tr w:rsidR="00502641" w:rsidRPr="009A587F" w:rsidTr="00AF6060">
        <w:tc>
          <w:tcPr>
            <w:tcW w:w="534" w:type="dxa"/>
          </w:tcPr>
          <w:p w:rsidR="00502641" w:rsidRPr="009A587F" w:rsidRDefault="00502641" w:rsidP="00AC29E4">
            <w:r w:rsidRPr="009A587F">
              <w:t>54</w:t>
            </w:r>
          </w:p>
        </w:tc>
        <w:tc>
          <w:tcPr>
            <w:tcW w:w="1701" w:type="dxa"/>
          </w:tcPr>
          <w:p w:rsidR="00502641" w:rsidRPr="009A587F" w:rsidRDefault="008D5FA7" w:rsidP="00AC29E4">
            <w:r>
              <w:t>№168/30.09.2020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8D5FA7" w:rsidP="00CF2555">
            <w:pPr>
              <w:jc w:val="center"/>
            </w:pPr>
            <w:r>
              <w:t>ДФЗ, МЗХГ</w:t>
            </w:r>
          </w:p>
        </w:tc>
        <w:tc>
          <w:tcPr>
            <w:tcW w:w="5227" w:type="dxa"/>
          </w:tcPr>
          <w:p w:rsidR="00502641" w:rsidRPr="009A587F" w:rsidRDefault="008D5FA7" w:rsidP="009B7A12">
            <w:pPr>
              <w:jc w:val="both"/>
            </w:pPr>
            <w:r>
              <w:t xml:space="preserve">Одобрение на оценителен доклад по </w:t>
            </w:r>
            <w:proofErr w:type="spellStart"/>
            <w:r>
              <w:t>по</w:t>
            </w:r>
            <w:proofErr w:type="spellEnd"/>
            <w:r>
              <w:t xml:space="preserve"> 4.2</w:t>
            </w:r>
          </w:p>
        </w:tc>
      </w:tr>
      <w:tr w:rsidR="00502641" w:rsidRPr="009A587F" w:rsidTr="00AF6060">
        <w:tc>
          <w:tcPr>
            <w:tcW w:w="534" w:type="dxa"/>
          </w:tcPr>
          <w:p w:rsidR="00502641" w:rsidRPr="009A587F" w:rsidRDefault="00502641" w:rsidP="00AC29E4">
            <w:r w:rsidRPr="009A587F">
              <w:t>55</w:t>
            </w:r>
          </w:p>
        </w:tc>
        <w:tc>
          <w:tcPr>
            <w:tcW w:w="1701" w:type="dxa"/>
          </w:tcPr>
          <w:p w:rsidR="00502641" w:rsidRPr="009A587F" w:rsidRDefault="008D5FA7" w:rsidP="00AC29E4">
            <w:r>
              <w:t>№</w:t>
            </w:r>
            <w:r w:rsidR="007C63EF">
              <w:t>170/30.09.2020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7C63EF" w:rsidP="00CF2555">
            <w:pPr>
              <w:jc w:val="center"/>
            </w:pPr>
            <w:r>
              <w:t>ДФЗ Хасково</w:t>
            </w:r>
          </w:p>
        </w:tc>
        <w:tc>
          <w:tcPr>
            <w:tcW w:w="5227" w:type="dxa"/>
          </w:tcPr>
          <w:p w:rsidR="00502641" w:rsidRPr="009A587F" w:rsidRDefault="007C63EF" w:rsidP="009B7A12">
            <w:pPr>
              <w:jc w:val="both"/>
            </w:pPr>
            <w:r>
              <w:t>Заявка за профил по проект по 7.5.</w:t>
            </w:r>
          </w:p>
        </w:tc>
      </w:tr>
      <w:tr w:rsidR="00502641" w:rsidRPr="009A587F" w:rsidTr="00AF6060">
        <w:tc>
          <w:tcPr>
            <w:tcW w:w="534" w:type="dxa"/>
          </w:tcPr>
          <w:p w:rsidR="00502641" w:rsidRPr="009A587F" w:rsidRDefault="00502641" w:rsidP="00AC29E4">
            <w:r w:rsidRPr="009A587F">
              <w:t>56</w:t>
            </w:r>
          </w:p>
        </w:tc>
        <w:tc>
          <w:tcPr>
            <w:tcW w:w="1701" w:type="dxa"/>
          </w:tcPr>
          <w:p w:rsidR="00502641" w:rsidRPr="009A587F" w:rsidRDefault="007C63EF" w:rsidP="00AC29E4">
            <w:r>
              <w:t>№</w:t>
            </w:r>
            <w:r w:rsidR="00467495">
              <w:t>181/23.10.2020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67495" w:rsidP="00CF2555">
            <w:pPr>
              <w:jc w:val="center"/>
            </w:pPr>
            <w:r>
              <w:t>ДФЗ, МЗХГ</w:t>
            </w:r>
          </w:p>
        </w:tc>
        <w:tc>
          <w:tcPr>
            <w:tcW w:w="5227" w:type="dxa"/>
          </w:tcPr>
          <w:p w:rsidR="00502641" w:rsidRPr="009A587F" w:rsidRDefault="00467495" w:rsidP="009B7A12">
            <w:pPr>
              <w:jc w:val="both"/>
            </w:pPr>
            <w:r>
              <w:t>Информация за промяна в провеждане на обучение за местни лидери.</w:t>
            </w:r>
          </w:p>
        </w:tc>
      </w:tr>
      <w:tr w:rsidR="00502641" w:rsidRPr="009A587F" w:rsidTr="00AF6060">
        <w:tc>
          <w:tcPr>
            <w:tcW w:w="534" w:type="dxa"/>
          </w:tcPr>
          <w:p w:rsidR="00502641" w:rsidRPr="009A587F" w:rsidRDefault="00502641" w:rsidP="00AC29E4">
            <w:r w:rsidRPr="009A587F">
              <w:lastRenderedPageBreak/>
              <w:t>57</w:t>
            </w:r>
          </w:p>
        </w:tc>
        <w:tc>
          <w:tcPr>
            <w:tcW w:w="1701" w:type="dxa"/>
          </w:tcPr>
          <w:p w:rsidR="00502641" w:rsidRPr="009A587F" w:rsidRDefault="00467495" w:rsidP="00AC29E4">
            <w:r>
              <w:t>№183/02.11.2020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67495" w:rsidP="00CF2555">
            <w:pPr>
              <w:jc w:val="center"/>
            </w:pPr>
            <w:r>
              <w:t>МЗХГ</w:t>
            </w:r>
          </w:p>
        </w:tc>
        <w:tc>
          <w:tcPr>
            <w:tcW w:w="5227" w:type="dxa"/>
          </w:tcPr>
          <w:p w:rsidR="00502641" w:rsidRPr="009A587F" w:rsidRDefault="00467495" w:rsidP="00467495">
            <w:pPr>
              <w:jc w:val="both"/>
            </w:pPr>
            <w:r>
              <w:t xml:space="preserve">Заявление за промяна на Споразумение </w:t>
            </w:r>
          </w:p>
        </w:tc>
      </w:tr>
      <w:tr w:rsidR="00502641" w:rsidRPr="009A587F" w:rsidTr="00AF6060">
        <w:tc>
          <w:tcPr>
            <w:tcW w:w="534" w:type="dxa"/>
          </w:tcPr>
          <w:p w:rsidR="00502641" w:rsidRPr="009A587F" w:rsidRDefault="00502641" w:rsidP="00AC29E4">
            <w:r w:rsidRPr="009A587F">
              <w:t>58</w:t>
            </w:r>
          </w:p>
        </w:tc>
        <w:tc>
          <w:tcPr>
            <w:tcW w:w="1701" w:type="dxa"/>
          </w:tcPr>
          <w:p w:rsidR="00502641" w:rsidRPr="009A587F" w:rsidRDefault="00467495" w:rsidP="00467495">
            <w:r>
              <w:t>№184/02.11.2020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67495" w:rsidP="00CF2555">
            <w:pPr>
              <w:jc w:val="center"/>
            </w:pPr>
            <w:r>
              <w:t>МЗХГ</w:t>
            </w:r>
          </w:p>
        </w:tc>
        <w:tc>
          <w:tcPr>
            <w:tcW w:w="5227" w:type="dxa"/>
          </w:tcPr>
          <w:p w:rsidR="00502641" w:rsidRPr="009A587F" w:rsidRDefault="00467495" w:rsidP="009B7A12">
            <w:pPr>
              <w:jc w:val="both"/>
            </w:pPr>
            <w:r>
              <w:t>Отлагане на обучение за местни лидери поради Ковид19</w:t>
            </w:r>
          </w:p>
        </w:tc>
      </w:tr>
      <w:tr w:rsidR="00502641" w:rsidRPr="009A587F" w:rsidTr="00AF6060">
        <w:tc>
          <w:tcPr>
            <w:tcW w:w="534" w:type="dxa"/>
          </w:tcPr>
          <w:p w:rsidR="00502641" w:rsidRPr="009A587F" w:rsidRDefault="00502641" w:rsidP="00AC29E4">
            <w:r w:rsidRPr="009A587F">
              <w:t>59</w:t>
            </w:r>
          </w:p>
        </w:tc>
        <w:tc>
          <w:tcPr>
            <w:tcW w:w="1701" w:type="dxa"/>
          </w:tcPr>
          <w:p w:rsidR="00502641" w:rsidRPr="009A587F" w:rsidRDefault="00467495" w:rsidP="00AC29E4">
            <w:r>
              <w:t>№191/11.</w:t>
            </w:r>
            <w:proofErr w:type="spellStart"/>
            <w:r>
              <w:t>11</w:t>
            </w:r>
            <w:proofErr w:type="spellEnd"/>
            <w:r>
              <w:t>.2020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67495" w:rsidP="00CF2555">
            <w:pPr>
              <w:jc w:val="center"/>
            </w:pPr>
            <w:r>
              <w:t>МЗХГ</w:t>
            </w:r>
          </w:p>
        </w:tc>
        <w:tc>
          <w:tcPr>
            <w:tcW w:w="5227" w:type="dxa"/>
          </w:tcPr>
          <w:p w:rsidR="00502641" w:rsidRPr="009A587F" w:rsidRDefault="00467495" w:rsidP="009B7A12">
            <w:pPr>
              <w:jc w:val="both"/>
            </w:pPr>
            <w:r>
              <w:t>Допълнителни документи относно искане за промяна в СВОМР.</w:t>
            </w:r>
          </w:p>
        </w:tc>
      </w:tr>
      <w:tr w:rsidR="00502641" w:rsidRPr="009A587F" w:rsidTr="00AF6060">
        <w:tc>
          <w:tcPr>
            <w:tcW w:w="534" w:type="dxa"/>
          </w:tcPr>
          <w:p w:rsidR="00502641" w:rsidRPr="009A587F" w:rsidRDefault="00502641" w:rsidP="00AC29E4">
            <w:r w:rsidRPr="009A587F">
              <w:t>60</w:t>
            </w:r>
          </w:p>
        </w:tc>
        <w:tc>
          <w:tcPr>
            <w:tcW w:w="1701" w:type="dxa"/>
          </w:tcPr>
          <w:p w:rsidR="00502641" w:rsidRPr="009A587F" w:rsidRDefault="00467495" w:rsidP="00AC29E4">
            <w:r>
              <w:t>№</w:t>
            </w:r>
            <w:r w:rsidR="00B80B4A">
              <w:t>192/16.11.2020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B80B4A" w:rsidP="00CF2555">
            <w:pPr>
              <w:jc w:val="center"/>
            </w:pPr>
            <w:r>
              <w:t>МЗХГ, ОПНОИР</w:t>
            </w:r>
          </w:p>
        </w:tc>
        <w:tc>
          <w:tcPr>
            <w:tcW w:w="5227" w:type="dxa"/>
          </w:tcPr>
          <w:p w:rsidR="00502641" w:rsidRPr="009A587F" w:rsidRDefault="00B80B4A" w:rsidP="009B7A12">
            <w:pPr>
              <w:jc w:val="both"/>
            </w:pPr>
            <w:r>
              <w:t xml:space="preserve">Оттегляне на Заявление за промяна на СВОМР. </w:t>
            </w:r>
          </w:p>
        </w:tc>
      </w:tr>
      <w:tr w:rsidR="00502641" w:rsidRPr="009A587F" w:rsidTr="00AF6060">
        <w:tc>
          <w:tcPr>
            <w:tcW w:w="534" w:type="dxa"/>
          </w:tcPr>
          <w:p w:rsidR="00502641" w:rsidRPr="009A587F" w:rsidRDefault="00502641" w:rsidP="00AC29E4">
            <w:r w:rsidRPr="009A587F">
              <w:t>61</w:t>
            </w:r>
          </w:p>
        </w:tc>
        <w:tc>
          <w:tcPr>
            <w:tcW w:w="1701" w:type="dxa"/>
          </w:tcPr>
          <w:p w:rsidR="00502641" w:rsidRPr="009A587F" w:rsidRDefault="00B80B4A" w:rsidP="00AC29E4">
            <w:r>
              <w:t>№</w:t>
            </w:r>
            <w:r w:rsidR="006D0D54">
              <w:t>197/23.11.2020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6D0D54" w:rsidP="00CF2555">
            <w:pPr>
              <w:jc w:val="center"/>
            </w:pPr>
            <w:r>
              <w:t>ДФЗ Габрово</w:t>
            </w:r>
          </w:p>
        </w:tc>
        <w:tc>
          <w:tcPr>
            <w:tcW w:w="5227" w:type="dxa"/>
          </w:tcPr>
          <w:p w:rsidR="00502641" w:rsidRPr="009A587F" w:rsidRDefault="006D0D54" w:rsidP="009B7A12">
            <w:pPr>
              <w:jc w:val="both"/>
            </w:pPr>
            <w:r>
              <w:t xml:space="preserve">Подписан договор по 6.4 с бенефициент </w:t>
            </w:r>
            <w:proofErr w:type="spellStart"/>
            <w:r>
              <w:t>Серпакт</w:t>
            </w:r>
            <w:proofErr w:type="spellEnd"/>
          </w:p>
        </w:tc>
      </w:tr>
      <w:tr w:rsidR="00502641" w:rsidRPr="009A587F" w:rsidTr="00AF6060">
        <w:tc>
          <w:tcPr>
            <w:tcW w:w="534" w:type="dxa"/>
          </w:tcPr>
          <w:p w:rsidR="00502641" w:rsidRPr="009A587F" w:rsidRDefault="00502641" w:rsidP="00AC29E4">
            <w:r w:rsidRPr="009A587F">
              <w:t>62</w:t>
            </w:r>
          </w:p>
        </w:tc>
        <w:tc>
          <w:tcPr>
            <w:tcW w:w="1701" w:type="dxa"/>
          </w:tcPr>
          <w:p w:rsidR="00502641" w:rsidRPr="009A587F" w:rsidRDefault="006D0D54" w:rsidP="00AC29E4">
            <w:r>
              <w:t>№</w:t>
            </w:r>
            <w:r w:rsidR="007A16FE">
              <w:t>199/27.11.2020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7A16FE" w:rsidP="00CF2555">
            <w:pPr>
              <w:jc w:val="center"/>
            </w:pPr>
            <w:r>
              <w:t>МЗХГ</w:t>
            </w:r>
          </w:p>
        </w:tc>
        <w:tc>
          <w:tcPr>
            <w:tcW w:w="5227" w:type="dxa"/>
          </w:tcPr>
          <w:p w:rsidR="00502641" w:rsidRPr="009A587F" w:rsidRDefault="007A16FE" w:rsidP="007A16FE">
            <w:pPr>
              <w:jc w:val="both"/>
            </w:pPr>
            <w:r>
              <w:t xml:space="preserve">Искане за приоритетно подписване на договор по 6.4 </w:t>
            </w:r>
          </w:p>
        </w:tc>
      </w:tr>
      <w:tr w:rsidR="00502641" w:rsidRPr="009A587F" w:rsidTr="00AF6060">
        <w:tc>
          <w:tcPr>
            <w:tcW w:w="534" w:type="dxa"/>
          </w:tcPr>
          <w:p w:rsidR="00502641" w:rsidRPr="009A587F" w:rsidRDefault="00502641" w:rsidP="00AC29E4">
            <w:r w:rsidRPr="009A587F">
              <w:t>63</w:t>
            </w:r>
          </w:p>
        </w:tc>
        <w:tc>
          <w:tcPr>
            <w:tcW w:w="1701" w:type="dxa"/>
          </w:tcPr>
          <w:p w:rsidR="00502641" w:rsidRPr="009A587F" w:rsidRDefault="007A16FE" w:rsidP="00AC29E4">
            <w:r>
              <w:t>№</w:t>
            </w:r>
            <w:r w:rsidR="0044503F">
              <w:t>201/01.02.2020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4503F" w:rsidP="00CF2555">
            <w:pPr>
              <w:jc w:val="center"/>
            </w:pPr>
            <w:r>
              <w:t>МЗХГ</w:t>
            </w:r>
          </w:p>
        </w:tc>
        <w:tc>
          <w:tcPr>
            <w:tcW w:w="5227" w:type="dxa"/>
          </w:tcPr>
          <w:p w:rsidR="00502641" w:rsidRPr="009A587F" w:rsidRDefault="0044503F" w:rsidP="009B7A12">
            <w:pPr>
              <w:jc w:val="both"/>
            </w:pPr>
            <w:r>
              <w:t>Заявление за промяна в СВОМР</w:t>
            </w:r>
          </w:p>
        </w:tc>
      </w:tr>
      <w:tr w:rsidR="00502641" w:rsidRPr="009A587F" w:rsidTr="00AF6060">
        <w:tc>
          <w:tcPr>
            <w:tcW w:w="534" w:type="dxa"/>
          </w:tcPr>
          <w:p w:rsidR="00502641" w:rsidRPr="009A587F" w:rsidRDefault="00502641" w:rsidP="00AC29E4">
            <w:r w:rsidRPr="009A587F">
              <w:t>64</w:t>
            </w:r>
          </w:p>
        </w:tc>
        <w:tc>
          <w:tcPr>
            <w:tcW w:w="1701" w:type="dxa"/>
          </w:tcPr>
          <w:p w:rsidR="00502641" w:rsidRPr="009A587F" w:rsidRDefault="0044503F" w:rsidP="0044503F">
            <w:r>
              <w:t>№202/03.12.2020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44503F" w:rsidP="00CF2555">
            <w:pPr>
              <w:jc w:val="center"/>
            </w:pPr>
            <w:r>
              <w:t>ОПРЧР</w:t>
            </w:r>
          </w:p>
        </w:tc>
        <w:tc>
          <w:tcPr>
            <w:tcW w:w="5227" w:type="dxa"/>
          </w:tcPr>
          <w:p w:rsidR="00502641" w:rsidRPr="009A587F" w:rsidRDefault="0044503F" w:rsidP="009B7A12">
            <w:pPr>
              <w:jc w:val="both"/>
            </w:pPr>
            <w:r>
              <w:t>Молба за нов прием по мярка 1.1</w:t>
            </w:r>
          </w:p>
        </w:tc>
      </w:tr>
      <w:tr w:rsidR="00502641" w:rsidRPr="009A587F" w:rsidTr="00AF6060">
        <w:tc>
          <w:tcPr>
            <w:tcW w:w="534" w:type="dxa"/>
          </w:tcPr>
          <w:p w:rsidR="00502641" w:rsidRPr="009A587F" w:rsidRDefault="00502641" w:rsidP="00AC29E4">
            <w:r w:rsidRPr="009A587F">
              <w:t>65</w:t>
            </w:r>
          </w:p>
        </w:tc>
        <w:tc>
          <w:tcPr>
            <w:tcW w:w="1701" w:type="dxa"/>
          </w:tcPr>
          <w:p w:rsidR="00502641" w:rsidRPr="009A587F" w:rsidRDefault="0044503F" w:rsidP="00AC29E4">
            <w:r>
              <w:t>№</w:t>
            </w:r>
            <w:r w:rsidR="00EE63FA">
              <w:t>203/07.12.2020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E63FA" w:rsidP="00CF2555">
            <w:pPr>
              <w:jc w:val="center"/>
            </w:pPr>
            <w:r>
              <w:t>ОПРЧР</w:t>
            </w:r>
          </w:p>
        </w:tc>
        <w:tc>
          <w:tcPr>
            <w:tcW w:w="5227" w:type="dxa"/>
          </w:tcPr>
          <w:p w:rsidR="00502641" w:rsidRPr="009A587F" w:rsidRDefault="00EE63FA" w:rsidP="009B7A12">
            <w:pPr>
              <w:jc w:val="both"/>
            </w:pPr>
            <w:proofErr w:type="spellStart"/>
            <w:r>
              <w:t>Придружително</w:t>
            </w:r>
            <w:proofErr w:type="spellEnd"/>
            <w:r>
              <w:t xml:space="preserve"> писмо</w:t>
            </w:r>
          </w:p>
        </w:tc>
      </w:tr>
      <w:tr w:rsidR="00502641" w:rsidRPr="009A587F" w:rsidTr="00AF6060">
        <w:tc>
          <w:tcPr>
            <w:tcW w:w="534" w:type="dxa"/>
          </w:tcPr>
          <w:p w:rsidR="00502641" w:rsidRPr="009A587F" w:rsidRDefault="00502641" w:rsidP="00AC29E4">
            <w:r w:rsidRPr="009A587F">
              <w:t>66</w:t>
            </w:r>
          </w:p>
        </w:tc>
        <w:tc>
          <w:tcPr>
            <w:tcW w:w="1701" w:type="dxa"/>
          </w:tcPr>
          <w:p w:rsidR="00502641" w:rsidRPr="009A587F" w:rsidRDefault="00EE63FA" w:rsidP="00AC29E4">
            <w:r>
              <w:t>№212/22.12.2020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E63FA" w:rsidP="00CF2555">
            <w:pPr>
              <w:jc w:val="center"/>
            </w:pPr>
            <w:r>
              <w:t>ДФЗ</w:t>
            </w:r>
          </w:p>
        </w:tc>
        <w:tc>
          <w:tcPr>
            <w:tcW w:w="5227" w:type="dxa"/>
          </w:tcPr>
          <w:p w:rsidR="00502641" w:rsidRPr="009A587F" w:rsidRDefault="00EE63FA" w:rsidP="009B7A12">
            <w:pPr>
              <w:jc w:val="both"/>
            </w:pPr>
            <w:r>
              <w:t>Допълнителни документи по 4.1</w:t>
            </w:r>
          </w:p>
        </w:tc>
      </w:tr>
      <w:tr w:rsidR="00502641" w:rsidRPr="009A587F" w:rsidTr="00AF6060">
        <w:tc>
          <w:tcPr>
            <w:tcW w:w="534" w:type="dxa"/>
          </w:tcPr>
          <w:p w:rsidR="00502641" w:rsidRPr="009A587F" w:rsidRDefault="00502641" w:rsidP="00AC29E4">
            <w:r w:rsidRPr="009A587F">
              <w:t>67</w:t>
            </w:r>
          </w:p>
        </w:tc>
        <w:tc>
          <w:tcPr>
            <w:tcW w:w="1701" w:type="dxa"/>
          </w:tcPr>
          <w:p w:rsidR="00502641" w:rsidRPr="009A587F" w:rsidRDefault="00EE63FA" w:rsidP="00AC29E4">
            <w:r>
              <w:t>№213/22.12.2020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E63FA" w:rsidP="00CF2555">
            <w:pPr>
              <w:jc w:val="center"/>
            </w:pPr>
            <w:r>
              <w:t>МЗХГ</w:t>
            </w:r>
          </w:p>
        </w:tc>
        <w:tc>
          <w:tcPr>
            <w:tcW w:w="5227" w:type="dxa"/>
          </w:tcPr>
          <w:p w:rsidR="00502641" w:rsidRPr="009A587F" w:rsidRDefault="00EE63FA" w:rsidP="00F6643E">
            <w:pPr>
              <w:jc w:val="both"/>
            </w:pPr>
            <w:r>
              <w:t>Изпращане на рекламни материали</w:t>
            </w:r>
          </w:p>
        </w:tc>
      </w:tr>
      <w:tr w:rsidR="00502641" w:rsidRPr="009A587F" w:rsidTr="00AF6060">
        <w:tc>
          <w:tcPr>
            <w:tcW w:w="534" w:type="dxa"/>
          </w:tcPr>
          <w:p w:rsidR="00502641" w:rsidRPr="009A587F" w:rsidRDefault="00502641" w:rsidP="00AC29E4">
            <w:r w:rsidRPr="009A587F">
              <w:t>68</w:t>
            </w:r>
          </w:p>
        </w:tc>
        <w:tc>
          <w:tcPr>
            <w:tcW w:w="1701" w:type="dxa"/>
          </w:tcPr>
          <w:p w:rsidR="00502641" w:rsidRPr="009A587F" w:rsidRDefault="00EE63FA" w:rsidP="00AC29E4">
            <w:r>
              <w:t>№214/22.12.2020</w:t>
            </w:r>
          </w:p>
        </w:tc>
        <w:tc>
          <w:tcPr>
            <w:tcW w:w="1417" w:type="dxa"/>
          </w:tcPr>
          <w:p w:rsidR="00502641" w:rsidRDefault="00502641">
            <w:r w:rsidRPr="00E516B4">
              <w:rPr>
                <w:sz w:val="22"/>
                <w:szCs w:val="22"/>
              </w:rPr>
              <w:t>МИГ Свиленград Ареал</w:t>
            </w:r>
          </w:p>
        </w:tc>
        <w:tc>
          <w:tcPr>
            <w:tcW w:w="1418" w:type="dxa"/>
          </w:tcPr>
          <w:p w:rsidR="00502641" w:rsidRPr="009A587F" w:rsidRDefault="00EE63FA" w:rsidP="00CF2555">
            <w:pPr>
              <w:jc w:val="center"/>
            </w:pPr>
            <w:r>
              <w:t>ДФЗ Хасково</w:t>
            </w:r>
          </w:p>
        </w:tc>
        <w:tc>
          <w:tcPr>
            <w:tcW w:w="5227" w:type="dxa"/>
          </w:tcPr>
          <w:p w:rsidR="00502641" w:rsidRPr="009A587F" w:rsidRDefault="00EE63FA" w:rsidP="00F6643E">
            <w:pPr>
              <w:jc w:val="both"/>
            </w:pPr>
            <w:r>
              <w:t>Допълнителни документи към Заявка №…056/3/08 от 28.10.2020 г.</w:t>
            </w:r>
          </w:p>
        </w:tc>
      </w:tr>
      <w:tr w:rsidR="00DD77AC" w:rsidRPr="009A587F" w:rsidTr="00BC7CDD">
        <w:trPr>
          <w:trHeight w:val="394"/>
        </w:trPr>
        <w:tc>
          <w:tcPr>
            <w:tcW w:w="10297" w:type="dxa"/>
            <w:gridSpan w:val="5"/>
            <w:shd w:val="clear" w:color="auto" w:fill="A6A6A6" w:themeFill="background1" w:themeFillShade="A6"/>
          </w:tcPr>
          <w:p w:rsidR="00DD77AC" w:rsidRPr="00BC2CC1" w:rsidRDefault="00DD77AC" w:rsidP="00CF2555">
            <w:pPr>
              <w:jc w:val="center"/>
              <w:rPr>
                <w:b/>
              </w:rPr>
            </w:pPr>
            <w:r w:rsidRPr="00BC2CC1">
              <w:rPr>
                <w:b/>
              </w:rPr>
              <w:t>ВХОДЯЩ</w:t>
            </w:r>
            <w:r w:rsidR="00A436B1" w:rsidRPr="00BC2CC1">
              <w:rPr>
                <w:b/>
              </w:rPr>
              <w:t>А</w:t>
            </w:r>
            <w:r w:rsidRPr="00BC2CC1">
              <w:rPr>
                <w:b/>
              </w:rPr>
              <w:t xml:space="preserve"> ПОЩА 20</w:t>
            </w:r>
            <w:r w:rsidR="009D74AA" w:rsidRPr="00BC2CC1">
              <w:rPr>
                <w:b/>
              </w:rPr>
              <w:t>20</w:t>
            </w:r>
            <w:r w:rsidRPr="00BC2CC1">
              <w:rPr>
                <w:b/>
              </w:rPr>
              <w:t xml:space="preserve"> Г.</w:t>
            </w:r>
          </w:p>
        </w:tc>
      </w:tr>
      <w:tr w:rsidR="009A587F" w:rsidRPr="009A587F" w:rsidTr="00AF6060">
        <w:tc>
          <w:tcPr>
            <w:tcW w:w="534" w:type="dxa"/>
          </w:tcPr>
          <w:p w:rsidR="00A91371" w:rsidRPr="009A587F" w:rsidRDefault="002A5D22" w:rsidP="00D645C2">
            <w:pPr>
              <w:rPr>
                <w:sz w:val="22"/>
                <w:szCs w:val="22"/>
                <w:lang w:val="en-US"/>
              </w:rPr>
            </w:pPr>
            <w:r w:rsidRPr="009A587F">
              <w:rPr>
                <w:sz w:val="22"/>
                <w:szCs w:val="22"/>
                <w:lang w:val="en-US"/>
              </w:rPr>
              <w:t>1</w:t>
            </w:r>
          </w:p>
        </w:tc>
        <w:tc>
          <w:tcPr>
            <w:tcW w:w="1701" w:type="dxa"/>
          </w:tcPr>
          <w:p w:rsidR="00A91371" w:rsidRPr="009A587F" w:rsidRDefault="00696A51" w:rsidP="003853DE">
            <w:pPr>
              <w:jc w:val="both"/>
              <w:rPr>
                <w:sz w:val="22"/>
                <w:szCs w:val="22"/>
              </w:rPr>
            </w:pPr>
            <w:r>
              <w:rPr>
                <w:sz w:val="22"/>
                <w:szCs w:val="22"/>
              </w:rPr>
              <w:t>№1/15.01.2020</w:t>
            </w:r>
          </w:p>
        </w:tc>
        <w:tc>
          <w:tcPr>
            <w:tcW w:w="1417" w:type="dxa"/>
          </w:tcPr>
          <w:p w:rsidR="00A91371" w:rsidRPr="009A587F" w:rsidRDefault="00696A51" w:rsidP="003853DE">
            <w:pPr>
              <w:jc w:val="both"/>
              <w:rPr>
                <w:sz w:val="22"/>
                <w:szCs w:val="22"/>
              </w:rPr>
            </w:pPr>
            <w:r>
              <w:rPr>
                <w:sz w:val="22"/>
                <w:szCs w:val="22"/>
              </w:rPr>
              <w:t>МЗХГ</w:t>
            </w:r>
          </w:p>
        </w:tc>
        <w:tc>
          <w:tcPr>
            <w:tcW w:w="1418" w:type="dxa"/>
          </w:tcPr>
          <w:p w:rsidR="00A91371" w:rsidRPr="009A587F" w:rsidRDefault="005216B6" w:rsidP="00CF2555">
            <w:pPr>
              <w:jc w:val="center"/>
              <w:rPr>
                <w:sz w:val="22"/>
                <w:szCs w:val="22"/>
              </w:rPr>
            </w:pPr>
            <w:r w:rsidRPr="009A587F">
              <w:rPr>
                <w:sz w:val="22"/>
                <w:szCs w:val="22"/>
              </w:rPr>
              <w:t>МИГ Свиленград Ареал</w:t>
            </w:r>
          </w:p>
        </w:tc>
        <w:tc>
          <w:tcPr>
            <w:tcW w:w="5227" w:type="dxa"/>
          </w:tcPr>
          <w:p w:rsidR="00A91371" w:rsidRPr="009A587F" w:rsidRDefault="00696A51" w:rsidP="009B7A12">
            <w:pPr>
              <w:jc w:val="both"/>
              <w:rPr>
                <w:sz w:val="22"/>
                <w:szCs w:val="22"/>
              </w:rPr>
            </w:pPr>
            <w:r>
              <w:rPr>
                <w:sz w:val="22"/>
                <w:szCs w:val="22"/>
              </w:rPr>
              <w:t>Забележки по бюджет за 2020</w:t>
            </w:r>
          </w:p>
        </w:tc>
      </w:tr>
      <w:tr w:rsidR="009A587F" w:rsidRPr="009A587F" w:rsidTr="00AF6060">
        <w:tc>
          <w:tcPr>
            <w:tcW w:w="534" w:type="dxa"/>
          </w:tcPr>
          <w:p w:rsidR="00C5600E" w:rsidRPr="009A587F" w:rsidRDefault="00C5600E" w:rsidP="00D645C2">
            <w:pPr>
              <w:rPr>
                <w:sz w:val="22"/>
                <w:szCs w:val="22"/>
                <w:lang w:val="en-US"/>
              </w:rPr>
            </w:pPr>
            <w:r w:rsidRPr="009A587F">
              <w:rPr>
                <w:sz w:val="22"/>
                <w:szCs w:val="22"/>
                <w:lang w:val="en-US"/>
              </w:rPr>
              <w:t>2</w:t>
            </w:r>
          </w:p>
        </w:tc>
        <w:tc>
          <w:tcPr>
            <w:tcW w:w="1701" w:type="dxa"/>
          </w:tcPr>
          <w:p w:rsidR="00C5600E" w:rsidRPr="009A587F" w:rsidRDefault="00696A51" w:rsidP="003853DE">
            <w:pPr>
              <w:jc w:val="both"/>
              <w:rPr>
                <w:sz w:val="22"/>
                <w:szCs w:val="22"/>
              </w:rPr>
            </w:pPr>
            <w:r>
              <w:rPr>
                <w:sz w:val="22"/>
                <w:szCs w:val="22"/>
              </w:rPr>
              <w:t>№2/23.01.2020</w:t>
            </w:r>
          </w:p>
        </w:tc>
        <w:tc>
          <w:tcPr>
            <w:tcW w:w="1417" w:type="dxa"/>
          </w:tcPr>
          <w:p w:rsidR="00C5600E" w:rsidRPr="009A587F" w:rsidRDefault="00696A51" w:rsidP="003853DE">
            <w:pPr>
              <w:jc w:val="both"/>
            </w:pPr>
            <w:r>
              <w:t>ОПНОИР</w:t>
            </w:r>
          </w:p>
        </w:tc>
        <w:tc>
          <w:tcPr>
            <w:tcW w:w="1418" w:type="dxa"/>
          </w:tcPr>
          <w:p w:rsidR="00C5600E" w:rsidRPr="009A587F" w:rsidRDefault="00C5600E" w:rsidP="00CF2555">
            <w:pPr>
              <w:jc w:val="center"/>
            </w:pPr>
            <w:r w:rsidRPr="009A587F">
              <w:t>МИГ Свиленград Ареал</w:t>
            </w:r>
          </w:p>
        </w:tc>
        <w:tc>
          <w:tcPr>
            <w:tcW w:w="5227" w:type="dxa"/>
          </w:tcPr>
          <w:p w:rsidR="00C5600E" w:rsidRPr="009A587F" w:rsidRDefault="00696A51" w:rsidP="009B7A12">
            <w:pPr>
              <w:jc w:val="both"/>
              <w:rPr>
                <w:sz w:val="22"/>
                <w:szCs w:val="22"/>
              </w:rPr>
            </w:pPr>
            <w:r>
              <w:rPr>
                <w:sz w:val="22"/>
                <w:szCs w:val="22"/>
              </w:rPr>
              <w:t>Извършване на цялостна проверка на оценка по ОПНОИР</w:t>
            </w:r>
          </w:p>
        </w:tc>
      </w:tr>
      <w:tr w:rsidR="009A587F" w:rsidRPr="009A587F" w:rsidTr="00AF6060">
        <w:tc>
          <w:tcPr>
            <w:tcW w:w="534" w:type="dxa"/>
          </w:tcPr>
          <w:p w:rsidR="000F5A46" w:rsidRPr="009A587F" w:rsidRDefault="002A5D22" w:rsidP="00D645C2">
            <w:pPr>
              <w:rPr>
                <w:sz w:val="22"/>
                <w:szCs w:val="22"/>
                <w:lang w:val="en-US"/>
              </w:rPr>
            </w:pPr>
            <w:r w:rsidRPr="009A587F">
              <w:rPr>
                <w:sz w:val="22"/>
                <w:szCs w:val="22"/>
                <w:lang w:val="en-US"/>
              </w:rPr>
              <w:t>3</w:t>
            </w:r>
          </w:p>
        </w:tc>
        <w:tc>
          <w:tcPr>
            <w:tcW w:w="1701" w:type="dxa"/>
          </w:tcPr>
          <w:p w:rsidR="000F5A46" w:rsidRPr="009A587F" w:rsidRDefault="00696A51" w:rsidP="003853DE">
            <w:pPr>
              <w:jc w:val="both"/>
              <w:rPr>
                <w:sz w:val="22"/>
                <w:szCs w:val="22"/>
              </w:rPr>
            </w:pPr>
            <w:r>
              <w:rPr>
                <w:sz w:val="22"/>
                <w:szCs w:val="22"/>
              </w:rPr>
              <w:t>№5/05.02.2020</w:t>
            </w:r>
          </w:p>
        </w:tc>
        <w:tc>
          <w:tcPr>
            <w:tcW w:w="1417" w:type="dxa"/>
          </w:tcPr>
          <w:p w:rsidR="000F5A46" w:rsidRPr="009A587F" w:rsidRDefault="00696A51" w:rsidP="003853DE">
            <w:pPr>
              <w:jc w:val="both"/>
            </w:pPr>
            <w:r>
              <w:t>МЗХГ</w:t>
            </w:r>
          </w:p>
        </w:tc>
        <w:tc>
          <w:tcPr>
            <w:tcW w:w="1418" w:type="dxa"/>
          </w:tcPr>
          <w:p w:rsidR="000F5A46" w:rsidRPr="009A587F" w:rsidRDefault="002A6784" w:rsidP="00CF2555">
            <w:pPr>
              <w:jc w:val="center"/>
            </w:pPr>
            <w:r w:rsidRPr="009A587F">
              <w:t>МИГ Свиленград Ареал</w:t>
            </w:r>
          </w:p>
        </w:tc>
        <w:tc>
          <w:tcPr>
            <w:tcW w:w="5227" w:type="dxa"/>
          </w:tcPr>
          <w:p w:rsidR="000F5A46" w:rsidRPr="009A587F" w:rsidRDefault="00696A51" w:rsidP="009B7A12">
            <w:pPr>
              <w:jc w:val="both"/>
              <w:rPr>
                <w:sz w:val="22"/>
                <w:szCs w:val="22"/>
              </w:rPr>
            </w:pPr>
            <w:r>
              <w:rPr>
                <w:sz w:val="22"/>
                <w:szCs w:val="22"/>
              </w:rPr>
              <w:t>Заповед за определяне на наблюдатели по 6.4</w:t>
            </w:r>
          </w:p>
        </w:tc>
      </w:tr>
      <w:tr w:rsidR="009A587F" w:rsidRPr="009A587F" w:rsidTr="00AF6060">
        <w:tc>
          <w:tcPr>
            <w:tcW w:w="534" w:type="dxa"/>
          </w:tcPr>
          <w:p w:rsidR="00A91371" w:rsidRPr="009A587F" w:rsidRDefault="002A5D22" w:rsidP="00D645C2">
            <w:pPr>
              <w:rPr>
                <w:sz w:val="22"/>
                <w:szCs w:val="22"/>
                <w:lang w:val="en-US"/>
              </w:rPr>
            </w:pPr>
            <w:r w:rsidRPr="009A587F">
              <w:rPr>
                <w:sz w:val="22"/>
                <w:szCs w:val="22"/>
                <w:lang w:val="en-US"/>
              </w:rPr>
              <w:t>4</w:t>
            </w:r>
          </w:p>
        </w:tc>
        <w:tc>
          <w:tcPr>
            <w:tcW w:w="1701" w:type="dxa"/>
          </w:tcPr>
          <w:p w:rsidR="00A91371" w:rsidRPr="009A587F" w:rsidRDefault="00696A51" w:rsidP="003853DE">
            <w:pPr>
              <w:jc w:val="both"/>
              <w:rPr>
                <w:sz w:val="22"/>
                <w:szCs w:val="22"/>
              </w:rPr>
            </w:pPr>
            <w:r>
              <w:rPr>
                <w:sz w:val="22"/>
                <w:szCs w:val="22"/>
              </w:rPr>
              <w:t>№7/13.02.2020</w:t>
            </w:r>
          </w:p>
        </w:tc>
        <w:tc>
          <w:tcPr>
            <w:tcW w:w="1417" w:type="dxa"/>
          </w:tcPr>
          <w:p w:rsidR="00A91371" w:rsidRPr="009A587F" w:rsidRDefault="00696A51" w:rsidP="003853DE">
            <w:pPr>
              <w:jc w:val="both"/>
            </w:pPr>
            <w:r>
              <w:t>ОПОС</w:t>
            </w:r>
          </w:p>
        </w:tc>
        <w:tc>
          <w:tcPr>
            <w:tcW w:w="1418" w:type="dxa"/>
          </w:tcPr>
          <w:p w:rsidR="00A91371" w:rsidRPr="009A587F" w:rsidRDefault="00482749" w:rsidP="00CF2555">
            <w:pPr>
              <w:jc w:val="center"/>
            </w:pPr>
            <w:r w:rsidRPr="009A587F">
              <w:t>МИГ Свиленград Ареал</w:t>
            </w:r>
          </w:p>
        </w:tc>
        <w:tc>
          <w:tcPr>
            <w:tcW w:w="5227" w:type="dxa"/>
          </w:tcPr>
          <w:p w:rsidR="00A91371" w:rsidRPr="009A587F" w:rsidRDefault="00696A51" w:rsidP="009B7A12">
            <w:pPr>
              <w:jc w:val="both"/>
              <w:rPr>
                <w:sz w:val="22"/>
                <w:szCs w:val="22"/>
              </w:rPr>
            </w:pPr>
            <w:r>
              <w:rPr>
                <w:sz w:val="22"/>
                <w:szCs w:val="22"/>
              </w:rPr>
              <w:t>Решение на УО на ОПОС за отказ от финансиране на проект</w:t>
            </w:r>
          </w:p>
        </w:tc>
      </w:tr>
      <w:tr w:rsidR="009A587F" w:rsidRPr="009A587F" w:rsidTr="00AF6060">
        <w:tc>
          <w:tcPr>
            <w:tcW w:w="534" w:type="dxa"/>
          </w:tcPr>
          <w:p w:rsidR="00B1239F" w:rsidRPr="009A587F" w:rsidRDefault="00B1239F" w:rsidP="00535923">
            <w:pPr>
              <w:rPr>
                <w:sz w:val="22"/>
                <w:szCs w:val="22"/>
                <w:lang w:val="en-US"/>
              </w:rPr>
            </w:pPr>
            <w:r w:rsidRPr="009A587F">
              <w:rPr>
                <w:sz w:val="22"/>
                <w:szCs w:val="22"/>
                <w:lang w:val="en-US"/>
              </w:rPr>
              <w:t>5</w:t>
            </w:r>
          </w:p>
        </w:tc>
        <w:tc>
          <w:tcPr>
            <w:tcW w:w="1701" w:type="dxa"/>
          </w:tcPr>
          <w:p w:rsidR="00B1239F" w:rsidRPr="009A587F" w:rsidRDefault="00696A51" w:rsidP="003853DE">
            <w:pPr>
              <w:jc w:val="both"/>
              <w:rPr>
                <w:sz w:val="22"/>
                <w:szCs w:val="22"/>
              </w:rPr>
            </w:pPr>
            <w:r>
              <w:rPr>
                <w:sz w:val="22"/>
                <w:szCs w:val="22"/>
              </w:rPr>
              <w:t>№8/18.02.2020</w:t>
            </w:r>
          </w:p>
        </w:tc>
        <w:tc>
          <w:tcPr>
            <w:tcW w:w="1417" w:type="dxa"/>
          </w:tcPr>
          <w:p w:rsidR="00B1239F" w:rsidRPr="009A587F" w:rsidRDefault="008D13F9" w:rsidP="003853DE">
            <w:pPr>
              <w:jc w:val="both"/>
            </w:pPr>
            <w:r>
              <w:t>ОПОС</w:t>
            </w:r>
          </w:p>
        </w:tc>
        <w:tc>
          <w:tcPr>
            <w:tcW w:w="1418" w:type="dxa"/>
          </w:tcPr>
          <w:p w:rsidR="00B1239F" w:rsidRPr="009A587F" w:rsidRDefault="00B1239F" w:rsidP="00CF2555">
            <w:pPr>
              <w:jc w:val="center"/>
            </w:pPr>
            <w:r w:rsidRPr="009A587F">
              <w:t>МИГ Свиленград Ареал</w:t>
            </w:r>
          </w:p>
        </w:tc>
        <w:tc>
          <w:tcPr>
            <w:tcW w:w="5227" w:type="dxa"/>
          </w:tcPr>
          <w:p w:rsidR="00B1239F" w:rsidRPr="009A587F" w:rsidRDefault="008D13F9" w:rsidP="009B7A12">
            <w:pPr>
              <w:jc w:val="both"/>
            </w:pPr>
            <w:r>
              <w:t>Доклад от Мария Николова</w:t>
            </w:r>
          </w:p>
        </w:tc>
      </w:tr>
      <w:tr w:rsidR="009A587F" w:rsidRPr="009A587F" w:rsidTr="00AF6060">
        <w:tc>
          <w:tcPr>
            <w:tcW w:w="534" w:type="dxa"/>
          </w:tcPr>
          <w:p w:rsidR="004D1A03" w:rsidRPr="009A587F" w:rsidRDefault="004D1A03" w:rsidP="00726815">
            <w:pPr>
              <w:rPr>
                <w:sz w:val="22"/>
                <w:szCs w:val="22"/>
                <w:lang w:val="en-US"/>
              </w:rPr>
            </w:pPr>
            <w:r w:rsidRPr="009A587F">
              <w:rPr>
                <w:sz w:val="22"/>
                <w:szCs w:val="22"/>
                <w:lang w:val="en-US"/>
              </w:rPr>
              <w:t>6</w:t>
            </w:r>
          </w:p>
        </w:tc>
        <w:tc>
          <w:tcPr>
            <w:tcW w:w="1701" w:type="dxa"/>
          </w:tcPr>
          <w:p w:rsidR="004D1A03" w:rsidRPr="009A587F" w:rsidRDefault="008D13F9" w:rsidP="003853DE">
            <w:pPr>
              <w:jc w:val="both"/>
              <w:rPr>
                <w:sz w:val="22"/>
                <w:szCs w:val="22"/>
              </w:rPr>
            </w:pPr>
            <w:r>
              <w:rPr>
                <w:sz w:val="22"/>
                <w:szCs w:val="22"/>
              </w:rPr>
              <w:t>№</w:t>
            </w:r>
            <w:r w:rsidR="00EA3381">
              <w:rPr>
                <w:sz w:val="22"/>
                <w:szCs w:val="22"/>
              </w:rPr>
              <w:t>9/19.02.2020</w:t>
            </w:r>
          </w:p>
        </w:tc>
        <w:tc>
          <w:tcPr>
            <w:tcW w:w="1417" w:type="dxa"/>
          </w:tcPr>
          <w:p w:rsidR="004D1A03" w:rsidRPr="009A587F" w:rsidRDefault="00EA3381" w:rsidP="003853DE">
            <w:pPr>
              <w:jc w:val="both"/>
            </w:pPr>
            <w:r>
              <w:t>ДФЗ</w:t>
            </w:r>
          </w:p>
        </w:tc>
        <w:tc>
          <w:tcPr>
            <w:tcW w:w="1418" w:type="dxa"/>
          </w:tcPr>
          <w:p w:rsidR="004D1A03" w:rsidRPr="009A587F" w:rsidRDefault="004D1A03" w:rsidP="00CF2555">
            <w:pPr>
              <w:jc w:val="center"/>
            </w:pPr>
            <w:r w:rsidRPr="009A587F">
              <w:t>МИГ Свиленград Ареал</w:t>
            </w:r>
          </w:p>
        </w:tc>
        <w:tc>
          <w:tcPr>
            <w:tcW w:w="5227" w:type="dxa"/>
          </w:tcPr>
          <w:p w:rsidR="004D1A03" w:rsidRPr="009A587F" w:rsidRDefault="00EA3381" w:rsidP="009B7A12">
            <w:pPr>
              <w:jc w:val="both"/>
              <w:rPr>
                <w:sz w:val="22"/>
                <w:szCs w:val="22"/>
              </w:rPr>
            </w:pPr>
            <w:r>
              <w:rPr>
                <w:sz w:val="22"/>
                <w:szCs w:val="22"/>
              </w:rPr>
              <w:t>Отговор относно питане за оценка по 7.2 и 7.11</w:t>
            </w:r>
          </w:p>
        </w:tc>
      </w:tr>
      <w:tr w:rsidR="009A587F" w:rsidRPr="009A587F" w:rsidTr="00AF6060">
        <w:tc>
          <w:tcPr>
            <w:tcW w:w="534" w:type="dxa"/>
          </w:tcPr>
          <w:p w:rsidR="00645EE9" w:rsidRPr="009A587F" w:rsidRDefault="00645EE9" w:rsidP="00F3279F">
            <w:pPr>
              <w:rPr>
                <w:sz w:val="22"/>
                <w:szCs w:val="22"/>
                <w:lang w:val="en-US"/>
              </w:rPr>
            </w:pPr>
            <w:r w:rsidRPr="009A587F">
              <w:rPr>
                <w:sz w:val="22"/>
                <w:szCs w:val="22"/>
                <w:lang w:val="en-US"/>
              </w:rPr>
              <w:t>7</w:t>
            </w:r>
          </w:p>
        </w:tc>
        <w:tc>
          <w:tcPr>
            <w:tcW w:w="1701" w:type="dxa"/>
          </w:tcPr>
          <w:p w:rsidR="00645EE9" w:rsidRPr="009A587F" w:rsidRDefault="00EA3381" w:rsidP="003853DE">
            <w:pPr>
              <w:jc w:val="both"/>
              <w:rPr>
                <w:sz w:val="22"/>
                <w:szCs w:val="22"/>
              </w:rPr>
            </w:pPr>
            <w:r>
              <w:rPr>
                <w:sz w:val="22"/>
                <w:szCs w:val="22"/>
              </w:rPr>
              <w:t>№10/20.02.2020</w:t>
            </w:r>
          </w:p>
        </w:tc>
        <w:tc>
          <w:tcPr>
            <w:tcW w:w="1417" w:type="dxa"/>
          </w:tcPr>
          <w:p w:rsidR="00645EE9" w:rsidRPr="009A587F" w:rsidRDefault="00EA3381" w:rsidP="003853DE">
            <w:pPr>
              <w:jc w:val="both"/>
            </w:pPr>
            <w:r>
              <w:t>ОПНОИР</w:t>
            </w:r>
          </w:p>
        </w:tc>
        <w:tc>
          <w:tcPr>
            <w:tcW w:w="1418" w:type="dxa"/>
          </w:tcPr>
          <w:p w:rsidR="00645EE9" w:rsidRPr="009A587F" w:rsidRDefault="00645EE9" w:rsidP="00CF2555">
            <w:pPr>
              <w:jc w:val="center"/>
            </w:pPr>
            <w:r w:rsidRPr="009A587F">
              <w:t>МИГ Свиленград Ареал</w:t>
            </w:r>
          </w:p>
        </w:tc>
        <w:tc>
          <w:tcPr>
            <w:tcW w:w="5227" w:type="dxa"/>
          </w:tcPr>
          <w:p w:rsidR="00645EE9" w:rsidRPr="009A587F" w:rsidRDefault="00EA3381" w:rsidP="009B7A12">
            <w:pPr>
              <w:jc w:val="both"/>
            </w:pPr>
            <w:r>
              <w:t>Доклад със забележки по процедура по оценка по ОПНОИР</w:t>
            </w:r>
          </w:p>
        </w:tc>
      </w:tr>
      <w:tr w:rsidR="009A587F" w:rsidRPr="009A587F" w:rsidTr="00AF6060">
        <w:tc>
          <w:tcPr>
            <w:tcW w:w="534" w:type="dxa"/>
          </w:tcPr>
          <w:p w:rsidR="008556C7" w:rsidRPr="009A587F" w:rsidRDefault="002A5D22" w:rsidP="00AC3AA1">
            <w:pPr>
              <w:rPr>
                <w:sz w:val="22"/>
                <w:szCs w:val="22"/>
                <w:lang w:val="en-US"/>
              </w:rPr>
            </w:pPr>
            <w:r w:rsidRPr="009A587F">
              <w:rPr>
                <w:sz w:val="22"/>
                <w:szCs w:val="22"/>
                <w:lang w:val="en-US"/>
              </w:rPr>
              <w:t>8</w:t>
            </w:r>
          </w:p>
        </w:tc>
        <w:tc>
          <w:tcPr>
            <w:tcW w:w="1701" w:type="dxa"/>
          </w:tcPr>
          <w:p w:rsidR="008556C7" w:rsidRPr="009A587F" w:rsidRDefault="00261DDE" w:rsidP="00261DDE">
            <w:pPr>
              <w:jc w:val="both"/>
              <w:rPr>
                <w:sz w:val="22"/>
                <w:szCs w:val="22"/>
              </w:rPr>
            </w:pPr>
            <w:r>
              <w:rPr>
                <w:sz w:val="22"/>
                <w:szCs w:val="22"/>
              </w:rPr>
              <w:t>№11/21.02.2020</w:t>
            </w:r>
          </w:p>
        </w:tc>
        <w:tc>
          <w:tcPr>
            <w:tcW w:w="1417" w:type="dxa"/>
          </w:tcPr>
          <w:p w:rsidR="008556C7" w:rsidRPr="009A587F" w:rsidRDefault="00261DDE" w:rsidP="003853DE">
            <w:pPr>
              <w:jc w:val="both"/>
            </w:pPr>
            <w:r>
              <w:rPr>
                <w:sz w:val="22"/>
                <w:szCs w:val="22"/>
              </w:rPr>
              <w:t>МЗХГ</w:t>
            </w:r>
          </w:p>
        </w:tc>
        <w:tc>
          <w:tcPr>
            <w:tcW w:w="1418" w:type="dxa"/>
          </w:tcPr>
          <w:p w:rsidR="008556C7" w:rsidRPr="009A587F" w:rsidRDefault="007B0A26" w:rsidP="00CF2555">
            <w:pPr>
              <w:jc w:val="center"/>
            </w:pPr>
            <w:r w:rsidRPr="009A587F">
              <w:t xml:space="preserve">МИГ </w:t>
            </w:r>
            <w:r w:rsidRPr="009A587F">
              <w:lastRenderedPageBreak/>
              <w:t>Свиленград Ареал</w:t>
            </w:r>
          </w:p>
        </w:tc>
        <w:tc>
          <w:tcPr>
            <w:tcW w:w="5227" w:type="dxa"/>
          </w:tcPr>
          <w:p w:rsidR="008556C7" w:rsidRPr="009A587F" w:rsidRDefault="00261DDE" w:rsidP="009B7A12">
            <w:pPr>
              <w:jc w:val="both"/>
              <w:rPr>
                <w:sz w:val="22"/>
                <w:szCs w:val="22"/>
              </w:rPr>
            </w:pPr>
            <w:r>
              <w:rPr>
                <w:sz w:val="22"/>
                <w:szCs w:val="22"/>
              </w:rPr>
              <w:lastRenderedPageBreak/>
              <w:t>Одобрение на Годишен доклад по 19.4</w:t>
            </w:r>
          </w:p>
        </w:tc>
      </w:tr>
      <w:tr w:rsidR="009A587F" w:rsidRPr="009A587F" w:rsidTr="00AF6060">
        <w:tc>
          <w:tcPr>
            <w:tcW w:w="534" w:type="dxa"/>
          </w:tcPr>
          <w:p w:rsidR="00DA4313" w:rsidRPr="009A587F" w:rsidRDefault="00DA4313" w:rsidP="00AC3AA1">
            <w:pPr>
              <w:rPr>
                <w:sz w:val="22"/>
                <w:szCs w:val="22"/>
                <w:lang w:val="en-US"/>
              </w:rPr>
            </w:pPr>
            <w:r w:rsidRPr="009A587F">
              <w:rPr>
                <w:sz w:val="22"/>
                <w:szCs w:val="22"/>
                <w:lang w:val="en-US"/>
              </w:rPr>
              <w:lastRenderedPageBreak/>
              <w:t>9</w:t>
            </w:r>
          </w:p>
        </w:tc>
        <w:tc>
          <w:tcPr>
            <w:tcW w:w="1701" w:type="dxa"/>
          </w:tcPr>
          <w:p w:rsidR="00DA4313" w:rsidRPr="009A587F" w:rsidRDefault="00261DDE" w:rsidP="003853DE">
            <w:pPr>
              <w:jc w:val="both"/>
              <w:rPr>
                <w:sz w:val="22"/>
                <w:szCs w:val="22"/>
              </w:rPr>
            </w:pPr>
            <w:r>
              <w:rPr>
                <w:sz w:val="22"/>
                <w:szCs w:val="22"/>
              </w:rPr>
              <w:t>№12/02.03.2020</w:t>
            </w:r>
          </w:p>
        </w:tc>
        <w:tc>
          <w:tcPr>
            <w:tcW w:w="1417" w:type="dxa"/>
          </w:tcPr>
          <w:p w:rsidR="00DA4313" w:rsidRPr="009A587F" w:rsidRDefault="00261DDE" w:rsidP="003853DE">
            <w:pPr>
              <w:jc w:val="both"/>
            </w:pPr>
            <w:r>
              <w:rPr>
                <w:sz w:val="22"/>
                <w:szCs w:val="22"/>
              </w:rPr>
              <w:t>МЗХГ</w:t>
            </w:r>
          </w:p>
        </w:tc>
        <w:tc>
          <w:tcPr>
            <w:tcW w:w="1418" w:type="dxa"/>
          </w:tcPr>
          <w:p w:rsidR="00DA4313" w:rsidRPr="009A587F" w:rsidRDefault="00DA4313" w:rsidP="00CF2555">
            <w:pPr>
              <w:jc w:val="center"/>
            </w:pPr>
            <w:r w:rsidRPr="009A587F">
              <w:t>МИГ Свиленград Ареал</w:t>
            </w:r>
          </w:p>
        </w:tc>
        <w:tc>
          <w:tcPr>
            <w:tcW w:w="5227" w:type="dxa"/>
          </w:tcPr>
          <w:p w:rsidR="00DA4313" w:rsidRPr="009A587F" w:rsidRDefault="00261DDE" w:rsidP="009B7A12">
            <w:pPr>
              <w:jc w:val="both"/>
              <w:rPr>
                <w:sz w:val="22"/>
                <w:szCs w:val="22"/>
              </w:rPr>
            </w:pPr>
            <w:r>
              <w:rPr>
                <w:sz w:val="22"/>
                <w:szCs w:val="22"/>
              </w:rPr>
              <w:t>Одобрение на планирани разходи за 2020. Заповед</w:t>
            </w:r>
          </w:p>
        </w:tc>
      </w:tr>
      <w:tr w:rsidR="009A587F" w:rsidRPr="009A587F" w:rsidTr="00AF6060">
        <w:tc>
          <w:tcPr>
            <w:tcW w:w="534" w:type="dxa"/>
          </w:tcPr>
          <w:p w:rsidR="00F41129" w:rsidRPr="009A587F" w:rsidRDefault="00F41129" w:rsidP="00AC3AA1">
            <w:pPr>
              <w:rPr>
                <w:sz w:val="22"/>
                <w:szCs w:val="22"/>
                <w:lang w:val="en-US"/>
              </w:rPr>
            </w:pPr>
            <w:r w:rsidRPr="009A587F">
              <w:rPr>
                <w:sz w:val="22"/>
                <w:szCs w:val="22"/>
                <w:lang w:val="en-US"/>
              </w:rPr>
              <w:t>10</w:t>
            </w:r>
          </w:p>
        </w:tc>
        <w:tc>
          <w:tcPr>
            <w:tcW w:w="1701" w:type="dxa"/>
          </w:tcPr>
          <w:p w:rsidR="00F41129" w:rsidRPr="009A587F" w:rsidRDefault="00261DDE" w:rsidP="003853DE">
            <w:pPr>
              <w:jc w:val="both"/>
              <w:rPr>
                <w:sz w:val="22"/>
                <w:szCs w:val="22"/>
              </w:rPr>
            </w:pPr>
            <w:r>
              <w:rPr>
                <w:sz w:val="22"/>
                <w:szCs w:val="22"/>
              </w:rPr>
              <w:t>№</w:t>
            </w:r>
            <w:r w:rsidR="00565834">
              <w:rPr>
                <w:sz w:val="22"/>
                <w:szCs w:val="22"/>
              </w:rPr>
              <w:t>13/09.03.2020</w:t>
            </w:r>
          </w:p>
        </w:tc>
        <w:tc>
          <w:tcPr>
            <w:tcW w:w="1417" w:type="dxa"/>
          </w:tcPr>
          <w:p w:rsidR="00F41129" w:rsidRPr="009A587F" w:rsidRDefault="00565834" w:rsidP="003853DE">
            <w:pPr>
              <w:jc w:val="both"/>
            </w:pPr>
            <w:r>
              <w:t>ДФЗ</w:t>
            </w:r>
          </w:p>
        </w:tc>
        <w:tc>
          <w:tcPr>
            <w:tcW w:w="1418" w:type="dxa"/>
          </w:tcPr>
          <w:p w:rsidR="00F41129" w:rsidRPr="009A587F" w:rsidRDefault="00F41129" w:rsidP="00CF2555">
            <w:pPr>
              <w:jc w:val="center"/>
            </w:pPr>
            <w:r w:rsidRPr="009A587F">
              <w:t>МИГ Свиленград Ареал</w:t>
            </w:r>
          </w:p>
        </w:tc>
        <w:tc>
          <w:tcPr>
            <w:tcW w:w="5227" w:type="dxa"/>
          </w:tcPr>
          <w:p w:rsidR="00F41129" w:rsidRPr="009A587F" w:rsidRDefault="00565834" w:rsidP="00565834">
            <w:pPr>
              <w:jc w:val="both"/>
              <w:rPr>
                <w:sz w:val="22"/>
                <w:szCs w:val="22"/>
              </w:rPr>
            </w:pPr>
            <w:r>
              <w:rPr>
                <w:sz w:val="22"/>
                <w:szCs w:val="22"/>
              </w:rPr>
              <w:t>Уведомително писма за предоставяне на разяснения във връзка с оценка по 7.2</w:t>
            </w:r>
          </w:p>
        </w:tc>
      </w:tr>
      <w:tr w:rsidR="009A587F" w:rsidRPr="009A587F" w:rsidTr="00AF6060">
        <w:tc>
          <w:tcPr>
            <w:tcW w:w="534" w:type="dxa"/>
          </w:tcPr>
          <w:p w:rsidR="00970D56" w:rsidRPr="009A587F" w:rsidRDefault="00970D56" w:rsidP="00AC3AA1">
            <w:pPr>
              <w:rPr>
                <w:sz w:val="22"/>
                <w:szCs w:val="22"/>
                <w:lang w:val="en-US"/>
              </w:rPr>
            </w:pPr>
            <w:r w:rsidRPr="009A587F">
              <w:rPr>
                <w:sz w:val="22"/>
                <w:szCs w:val="22"/>
                <w:lang w:val="en-US"/>
              </w:rPr>
              <w:t>11</w:t>
            </w:r>
          </w:p>
        </w:tc>
        <w:tc>
          <w:tcPr>
            <w:tcW w:w="1701" w:type="dxa"/>
          </w:tcPr>
          <w:p w:rsidR="00970D56" w:rsidRPr="009A587F" w:rsidRDefault="00565834" w:rsidP="003853DE">
            <w:pPr>
              <w:jc w:val="both"/>
            </w:pPr>
            <w:r>
              <w:t>№14/13.03.2020</w:t>
            </w:r>
          </w:p>
        </w:tc>
        <w:tc>
          <w:tcPr>
            <w:tcW w:w="1417" w:type="dxa"/>
          </w:tcPr>
          <w:p w:rsidR="00970D56" w:rsidRPr="009A587F" w:rsidRDefault="00565834" w:rsidP="003853DE">
            <w:pPr>
              <w:jc w:val="both"/>
            </w:pPr>
            <w:r>
              <w:t>МФ</w:t>
            </w:r>
          </w:p>
        </w:tc>
        <w:tc>
          <w:tcPr>
            <w:tcW w:w="1418" w:type="dxa"/>
          </w:tcPr>
          <w:p w:rsidR="00970D56" w:rsidRPr="009A587F" w:rsidRDefault="00970D56" w:rsidP="00CF2555">
            <w:pPr>
              <w:jc w:val="center"/>
            </w:pPr>
            <w:r w:rsidRPr="009A587F">
              <w:t>МИГ Свиленград Ареал</w:t>
            </w:r>
          </w:p>
        </w:tc>
        <w:tc>
          <w:tcPr>
            <w:tcW w:w="5227" w:type="dxa"/>
          </w:tcPr>
          <w:p w:rsidR="00970D56" w:rsidRPr="009A587F" w:rsidRDefault="00565834" w:rsidP="009B7A12">
            <w:pPr>
              <w:jc w:val="both"/>
              <w:rPr>
                <w:sz w:val="22"/>
                <w:szCs w:val="22"/>
              </w:rPr>
            </w:pPr>
            <w:r>
              <w:rPr>
                <w:sz w:val="22"/>
                <w:szCs w:val="22"/>
              </w:rPr>
              <w:t>Забележки по насоки за кандидатстване по ОПОС</w:t>
            </w:r>
          </w:p>
        </w:tc>
      </w:tr>
      <w:tr w:rsidR="009A587F" w:rsidRPr="009A587F" w:rsidTr="00AF6060">
        <w:tc>
          <w:tcPr>
            <w:tcW w:w="534" w:type="dxa"/>
          </w:tcPr>
          <w:p w:rsidR="008125D0" w:rsidRPr="009A587F" w:rsidRDefault="008125D0" w:rsidP="00726815">
            <w:pPr>
              <w:rPr>
                <w:sz w:val="22"/>
                <w:szCs w:val="22"/>
                <w:lang w:val="en-US"/>
              </w:rPr>
            </w:pPr>
            <w:r w:rsidRPr="009A587F">
              <w:rPr>
                <w:sz w:val="22"/>
                <w:szCs w:val="22"/>
                <w:lang w:val="en-US"/>
              </w:rPr>
              <w:t>12</w:t>
            </w:r>
          </w:p>
        </w:tc>
        <w:tc>
          <w:tcPr>
            <w:tcW w:w="1701" w:type="dxa"/>
          </w:tcPr>
          <w:p w:rsidR="008125D0" w:rsidRPr="009A587F" w:rsidRDefault="00565834" w:rsidP="003853DE">
            <w:pPr>
              <w:jc w:val="both"/>
            </w:pPr>
            <w:r>
              <w:t>№</w:t>
            </w:r>
            <w:r w:rsidR="00BD7371">
              <w:t>16/</w:t>
            </w:r>
            <w:proofErr w:type="spellStart"/>
            <w:r w:rsidR="00BD7371">
              <w:t>16</w:t>
            </w:r>
            <w:proofErr w:type="spellEnd"/>
            <w:r w:rsidR="00BD7371">
              <w:t>.03.2020</w:t>
            </w:r>
          </w:p>
        </w:tc>
        <w:tc>
          <w:tcPr>
            <w:tcW w:w="1417" w:type="dxa"/>
          </w:tcPr>
          <w:p w:rsidR="008125D0" w:rsidRPr="009A587F" w:rsidRDefault="00BD7371" w:rsidP="003853DE">
            <w:pPr>
              <w:jc w:val="both"/>
            </w:pPr>
            <w:r>
              <w:t>ДФЗ</w:t>
            </w:r>
          </w:p>
        </w:tc>
        <w:tc>
          <w:tcPr>
            <w:tcW w:w="1418" w:type="dxa"/>
          </w:tcPr>
          <w:p w:rsidR="008125D0" w:rsidRPr="009A587F" w:rsidRDefault="008125D0" w:rsidP="00CF2555">
            <w:pPr>
              <w:jc w:val="center"/>
            </w:pPr>
            <w:r w:rsidRPr="009A587F">
              <w:t>МИГ Свиленград Ареал</w:t>
            </w:r>
          </w:p>
        </w:tc>
        <w:tc>
          <w:tcPr>
            <w:tcW w:w="5227" w:type="dxa"/>
          </w:tcPr>
          <w:p w:rsidR="008125D0" w:rsidRPr="009A587F" w:rsidRDefault="00BD7371" w:rsidP="00BD7371">
            <w:pPr>
              <w:jc w:val="both"/>
              <w:rPr>
                <w:sz w:val="22"/>
                <w:szCs w:val="22"/>
              </w:rPr>
            </w:pPr>
            <w:r>
              <w:rPr>
                <w:sz w:val="22"/>
                <w:szCs w:val="22"/>
              </w:rPr>
              <w:t>Уведомление за предоставяне на допълнителна информация относно междинен отчет</w:t>
            </w:r>
          </w:p>
        </w:tc>
      </w:tr>
      <w:tr w:rsidR="009A587F" w:rsidRPr="009A587F" w:rsidTr="00AF6060">
        <w:tc>
          <w:tcPr>
            <w:tcW w:w="534" w:type="dxa"/>
          </w:tcPr>
          <w:p w:rsidR="004B15B9" w:rsidRPr="009A587F" w:rsidRDefault="004B15B9" w:rsidP="00726815">
            <w:pPr>
              <w:rPr>
                <w:sz w:val="22"/>
                <w:szCs w:val="22"/>
                <w:lang w:val="en-US"/>
              </w:rPr>
            </w:pPr>
            <w:r w:rsidRPr="009A587F">
              <w:rPr>
                <w:sz w:val="22"/>
                <w:szCs w:val="22"/>
                <w:lang w:val="en-US"/>
              </w:rPr>
              <w:t>13</w:t>
            </w:r>
          </w:p>
        </w:tc>
        <w:tc>
          <w:tcPr>
            <w:tcW w:w="1701" w:type="dxa"/>
          </w:tcPr>
          <w:p w:rsidR="004B15B9" w:rsidRPr="009A587F" w:rsidRDefault="00BD7371" w:rsidP="003853DE">
            <w:pPr>
              <w:jc w:val="both"/>
            </w:pPr>
            <w:r>
              <w:t>№18/20.03.2020</w:t>
            </w:r>
          </w:p>
        </w:tc>
        <w:tc>
          <w:tcPr>
            <w:tcW w:w="1417" w:type="dxa"/>
          </w:tcPr>
          <w:p w:rsidR="004B15B9" w:rsidRPr="009A587F" w:rsidRDefault="00BD7371" w:rsidP="003853DE">
            <w:pPr>
              <w:jc w:val="both"/>
            </w:pPr>
            <w:r>
              <w:t>МФ</w:t>
            </w:r>
          </w:p>
        </w:tc>
        <w:tc>
          <w:tcPr>
            <w:tcW w:w="1418" w:type="dxa"/>
          </w:tcPr>
          <w:p w:rsidR="004B15B9" w:rsidRPr="009A587F" w:rsidRDefault="004B15B9" w:rsidP="00CF2555">
            <w:pPr>
              <w:jc w:val="center"/>
            </w:pPr>
            <w:r w:rsidRPr="009A587F">
              <w:t>МИГ Свиленград Ареал</w:t>
            </w:r>
          </w:p>
        </w:tc>
        <w:tc>
          <w:tcPr>
            <w:tcW w:w="5227" w:type="dxa"/>
          </w:tcPr>
          <w:p w:rsidR="004B15B9" w:rsidRPr="009A587F" w:rsidRDefault="00BD7371" w:rsidP="009B7A12">
            <w:pPr>
              <w:jc w:val="both"/>
              <w:rPr>
                <w:sz w:val="22"/>
                <w:szCs w:val="22"/>
              </w:rPr>
            </w:pPr>
            <w:r>
              <w:rPr>
                <w:sz w:val="22"/>
                <w:szCs w:val="22"/>
              </w:rPr>
              <w:t>Становище по съгласуване на документи по 2.1</w:t>
            </w:r>
          </w:p>
        </w:tc>
      </w:tr>
      <w:tr w:rsidR="009A587F" w:rsidRPr="009A587F" w:rsidTr="00AF6060">
        <w:tc>
          <w:tcPr>
            <w:tcW w:w="534" w:type="dxa"/>
          </w:tcPr>
          <w:p w:rsidR="00E41762" w:rsidRPr="009A587F" w:rsidRDefault="00E41762" w:rsidP="00687CCB">
            <w:pPr>
              <w:rPr>
                <w:sz w:val="22"/>
                <w:szCs w:val="22"/>
                <w:lang w:val="en-US"/>
              </w:rPr>
            </w:pPr>
            <w:r w:rsidRPr="009A587F">
              <w:rPr>
                <w:sz w:val="22"/>
                <w:szCs w:val="22"/>
                <w:lang w:val="en-US"/>
              </w:rPr>
              <w:t>14</w:t>
            </w:r>
          </w:p>
        </w:tc>
        <w:tc>
          <w:tcPr>
            <w:tcW w:w="1701" w:type="dxa"/>
          </w:tcPr>
          <w:p w:rsidR="00E41762" w:rsidRPr="009A587F" w:rsidRDefault="00BD7371" w:rsidP="003853DE">
            <w:pPr>
              <w:jc w:val="both"/>
            </w:pPr>
            <w:r>
              <w:t>№19/24.03.2020</w:t>
            </w:r>
          </w:p>
        </w:tc>
        <w:tc>
          <w:tcPr>
            <w:tcW w:w="1417" w:type="dxa"/>
          </w:tcPr>
          <w:p w:rsidR="00E41762" w:rsidRPr="009A587F" w:rsidRDefault="00BD7371" w:rsidP="003853DE">
            <w:pPr>
              <w:jc w:val="both"/>
            </w:pPr>
            <w:r>
              <w:t>ДФЗ</w:t>
            </w:r>
          </w:p>
        </w:tc>
        <w:tc>
          <w:tcPr>
            <w:tcW w:w="1418" w:type="dxa"/>
          </w:tcPr>
          <w:p w:rsidR="00E41762" w:rsidRPr="009A587F" w:rsidRDefault="00E41762" w:rsidP="00CF2555">
            <w:pPr>
              <w:jc w:val="center"/>
            </w:pPr>
            <w:r w:rsidRPr="009A587F">
              <w:t>МИГ Свиленград Ареал</w:t>
            </w:r>
          </w:p>
        </w:tc>
        <w:tc>
          <w:tcPr>
            <w:tcW w:w="5227" w:type="dxa"/>
          </w:tcPr>
          <w:p w:rsidR="00E41762" w:rsidRPr="009A587F" w:rsidRDefault="00BD7371" w:rsidP="009B7A12">
            <w:pPr>
              <w:jc w:val="both"/>
              <w:rPr>
                <w:sz w:val="22"/>
                <w:szCs w:val="22"/>
              </w:rPr>
            </w:pPr>
            <w:r>
              <w:rPr>
                <w:sz w:val="22"/>
                <w:szCs w:val="22"/>
              </w:rPr>
              <w:t>Отговор на наше запитване по процедура по 7.2 и 7.5</w:t>
            </w:r>
          </w:p>
        </w:tc>
      </w:tr>
      <w:tr w:rsidR="009A587F" w:rsidRPr="009A587F" w:rsidTr="00AF6060">
        <w:tc>
          <w:tcPr>
            <w:tcW w:w="534" w:type="dxa"/>
          </w:tcPr>
          <w:p w:rsidR="00D63B85" w:rsidRPr="009A587F" w:rsidRDefault="00160F95" w:rsidP="00687CCB">
            <w:pPr>
              <w:rPr>
                <w:sz w:val="22"/>
                <w:szCs w:val="22"/>
              </w:rPr>
            </w:pPr>
            <w:r w:rsidRPr="009A587F">
              <w:rPr>
                <w:sz w:val="22"/>
                <w:szCs w:val="22"/>
              </w:rPr>
              <w:t>15</w:t>
            </w:r>
          </w:p>
        </w:tc>
        <w:tc>
          <w:tcPr>
            <w:tcW w:w="1701" w:type="dxa"/>
          </w:tcPr>
          <w:p w:rsidR="00D63B85" w:rsidRPr="009A587F" w:rsidRDefault="00BD7371" w:rsidP="003853DE">
            <w:pPr>
              <w:jc w:val="both"/>
            </w:pPr>
            <w:r>
              <w:t>№</w:t>
            </w:r>
            <w:r w:rsidR="00F4023C">
              <w:t>21/26.03.2020</w:t>
            </w:r>
          </w:p>
        </w:tc>
        <w:tc>
          <w:tcPr>
            <w:tcW w:w="1417" w:type="dxa"/>
          </w:tcPr>
          <w:p w:rsidR="00D63B85" w:rsidRPr="009A587F" w:rsidRDefault="00F4023C" w:rsidP="003853DE">
            <w:pPr>
              <w:jc w:val="both"/>
            </w:pPr>
            <w:r>
              <w:t>МФ</w:t>
            </w:r>
          </w:p>
        </w:tc>
        <w:tc>
          <w:tcPr>
            <w:tcW w:w="1418" w:type="dxa"/>
          </w:tcPr>
          <w:p w:rsidR="00D63B85" w:rsidRPr="009A587F" w:rsidRDefault="00D63B85" w:rsidP="00CF2555">
            <w:pPr>
              <w:jc w:val="center"/>
            </w:pPr>
            <w:r w:rsidRPr="009A587F">
              <w:t>МИГ Свиленград Ареал</w:t>
            </w:r>
          </w:p>
        </w:tc>
        <w:tc>
          <w:tcPr>
            <w:tcW w:w="5227" w:type="dxa"/>
          </w:tcPr>
          <w:p w:rsidR="00D63B85" w:rsidRPr="009A587F" w:rsidRDefault="00F4023C" w:rsidP="009B7A12">
            <w:pPr>
              <w:jc w:val="both"/>
              <w:rPr>
                <w:sz w:val="22"/>
                <w:szCs w:val="22"/>
              </w:rPr>
            </w:pPr>
            <w:r>
              <w:rPr>
                <w:sz w:val="22"/>
                <w:szCs w:val="22"/>
              </w:rPr>
              <w:t>Съгласуване на процедура по ОПОС</w:t>
            </w:r>
          </w:p>
        </w:tc>
      </w:tr>
      <w:tr w:rsidR="009A587F" w:rsidRPr="009A587F" w:rsidTr="00AF6060">
        <w:tc>
          <w:tcPr>
            <w:tcW w:w="534" w:type="dxa"/>
          </w:tcPr>
          <w:p w:rsidR="00FC7744" w:rsidRPr="009A587F" w:rsidRDefault="00160F95" w:rsidP="00687CCB">
            <w:pPr>
              <w:rPr>
                <w:sz w:val="22"/>
                <w:szCs w:val="22"/>
              </w:rPr>
            </w:pPr>
            <w:r w:rsidRPr="009A587F">
              <w:rPr>
                <w:sz w:val="22"/>
                <w:szCs w:val="22"/>
              </w:rPr>
              <w:t>16</w:t>
            </w:r>
          </w:p>
        </w:tc>
        <w:tc>
          <w:tcPr>
            <w:tcW w:w="1701" w:type="dxa"/>
          </w:tcPr>
          <w:p w:rsidR="00FC7744" w:rsidRPr="009A587F" w:rsidRDefault="00F4023C" w:rsidP="003853DE">
            <w:pPr>
              <w:jc w:val="both"/>
            </w:pPr>
            <w:r>
              <w:t>№22/27.03.2020</w:t>
            </w:r>
          </w:p>
        </w:tc>
        <w:tc>
          <w:tcPr>
            <w:tcW w:w="1417" w:type="dxa"/>
          </w:tcPr>
          <w:p w:rsidR="00FC7744" w:rsidRPr="009A587F" w:rsidRDefault="00F4023C" w:rsidP="003853DE">
            <w:pPr>
              <w:jc w:val="both"/>
            </w:pPr>
            <w:r>
              <w:t>ДФЗ</w:t>
            </w:r>
          </w:p>
        </w:tc>
        <w:tc>
          <w:tcPr>
            <w:tcW w:w="1418" w:type="dxa"/>
          </w:tcPr>
          <w:p w:rsidR="00FC7744" w:rsidRPr="009A587F" w:rsidRDefault="00FC7744" w:rsidP="00CF2555">
            <w:pPr>
              <w:jc w:val="center"/>
            </w:pPr>
            <w:r w:rsidRPr="009A587F">
              <w:t>МИГ Свиленград Ареал</w:t>
            </w:r>
          </w:p>
        </w:tc>
        <w:tc>
          <w:tcPr>
            <w:tcW w:w="5227" w:type="dxa"/>
          </w:tcPr>
          <w:p w:rsidR="00FC7744" w:rsidRPr="009A587F" w:rsidRDefault="00F4023C" w:rsidP="009B7A12">
            <w:pPr>
              <w:jc w:val="both"/>
            </w:pPr>
            <w:r>
              <w:t>Решение за изплащане на финансова помощ</w:t>
            </w:r>
          </w:p>
        </w:tc>
      </w:tr>
      <w:tr w:rsidR="009A587F" w:rsidRPr="009A587F" w:rsidTr="00AF6060">
        <w:tc>
          <w:tcPr>
            <w:tcW w:w="534" w:type="dxa"/>
          </w:tcPr>
          <w:p w:rsidR="00F41129" w:rsidRPr="009A587F" w:rsidRDefault="00160F95" w:rsidP="00687CCB">
            <w:pPr>
              <w:rPr>
                <w:sz w:val="22"/>
                <w:szCs w:val="22"/>
              </w:rPr>
            </w:pPr>
            <w:r w:rsidRPr="009A587F">
              <w:rPr>
                <w:sz w:val="22"/>
                <w:szCs w:val="22"/>
              </w:rPr>
              <w:t>17</w:t>
            </w:r>
          </w:p>
        </w:tc>
        <w:tc>
          <w:tcPr>
            <w:tcW w:w="1701" w:type="dxa"/>
          </w:tcPr>
          <w:p w:rsidR="00F41129" w:rsidRPr="009A587F" w:rsidRDefault="00F4023C" w:rsidP="003853DE">
            <w:pPr>
              <w:jc w:val="both"/>
              <w:rPr>
                <w:sz w:val="22"/>
                <w:szCs w:val="22"/>
              </w:rPr>
            </w:pPr>
            <w:r>
              <w:rPr>
                <w:sz w:val="22"/>
                <w:szCs w:val="22"/>
              </w:rPr>
              <w:t>№23/27.03.2020</w:t>
            </w:r>
          </w:p>
        </w:tc>
        <w:tc>
          <w:tcPr>
            <w:tcW w:w="1417" w:type="dxa"/>
          </w:tcPr>
          <w:p w:rsidR="00F41129" w:rsidRPr="009A587F" w:rsidRDefault="00F4023C" w:rsidP="003853DE">
            <w:pPr>
              <w:jc w:val="both"/>
            </w:pPr>
            <w:r>
              <w:t>ДФЗ</w:t>
            </w:r>
          </w:p>
        </w:tc>
        <w:tc>
          <w:tcPr>
            <w:tcW w:w="1418" w:type="dxa"/>
          </w:tcPr>
          <w:p w:rsidR="00F41129" w:rsidRPr="009A587F" w:rsidRDefault="00F41129" w:rsidP="00CF2555">
            <w:pPr>
              <w:jc w:val="center"/>
            </w:pPr>
            <w:r w:rsidRPr="009A587F">
              <w:t>МИГ Свиленград Ареал</w:t>
            </w:r>
          </w:p>
        </w:tc>
        <w:tc>
          <w:tcPr>
            <w:tcW w:w="5227" w:type="dxa"/>
          </w:tcPr>
          <w:p w:rsidR="00F41129" w:rsidRPr="009A587F" w:rsidRDefault="00F4023C" w:rsidP="009B7A12">
            <w:pPr>
              <w:jc w:val="both"/>
            </w:pPr>
            <w:r>
              <w:t>Решение за изплащане на финансова помощ</w:t>
            </w:r>
          </w:p>
        </w:tc>
      </w:tr>
      <w:tr w:rsidR="009A587F" w:rsidRPr="009A587F" w:rsidTr="00AF6060">
        <w:tc>
          <w:tcPr>
            <w:tcW w:w="534" w:type="dxa"/>
          </w:tcPr>
          <w:p w:rsidR="00F41129" w:rsidRPr="009A587F" w:rsidRDefault="00160F95" w:rsidP="00687CCB">
            <w:pPr>
              <w:rPr>
                <w:sz w:val="22"/>
                <w:szCs w:val="22"/>
              </w:rPr>
            </w:pPr>
            <w:r w:rsidRPr="009A587F">
              <w:rPr>
                <w:sz w:val="22"/>
                <w:szCs w:val="22"/>
              </w:rPr>
              <w:t>18</w:t>
            </w:r>
          </w:p>
        </w:tc>
        <w:tc>
          <w:tcPr>
            <w:tcW w:w="1701" w:type="dxa"/>
          </w:tcPr>
          <w:p w:rsidR="00F41129" w:rsidRPr="009A587F" w:rsidRDefault="0024626C" w:rsidP="0024626C">
            <w:pPr>
              <w:jc w:val="both"/>
              <w:rPr>
                <w:sz w:val="22"/>
                <w:szCs w:val="22"/>
              </w:rPr>
            </w:pPr>
            <w:r>
              <w:rPr>
                <w:sz w:val="22"/>
                <w:szCs w:val="22"/>
              </w:rPr>
              <w:t>№26/31.03.2020</w:t>
            </w:r>
          </w:p>
        </w:tc>
        <w:tc>
          <w:tcPr>
            <w:tcW w:w="1417" w:type="dxa"/>
          </w:tcPr>
          <w:p w:rsidR="00F41129" w:rsidRPr="009A587F" w:rsidRDefault="0024626C" w:rsidP="003853DE">
            <w:pPr>
              <w:jc w:val="both"/>
            </w:pPr>
            <w:r>
              <w:t>МЗХГ</w:t>
            </w:r>
          </w:p>
        </w:tc>
        <w:tc>
          <w:tcPr>
            <w:tcW w:w="1418" w:type="dxa"/>
          </w:tcPr>
          <w:p w:rsidR="00F41129" w:rsidRPr="009A587F" w:rsidRDefault="00F41129" w:rsidP="00CF2555">
            <w:pPr>
              <w:jc w:val="center"/>
            </w:pPr>
            <w:r w:rsidRPr="009A587F">
              <w:t>МИГ Свиленград Ареал</w:t>
            </w:r>
          </w:p>
        </w:tc>
        <w:tc>
          <w:tcPr>
            <w:tcW w:w="5227" w:type="dxa"/>
          </w:tcPr>
          <w:p w:rsidR="00F41129" w:rsidRPr="009A587F" w:rsidRDefault="0024626C" w:rsidP="009B7A12">
            <w:pPr>
              <w:jc w:val="both"/>
              <w:rPr>
                <w:sz w:val="22"/>
                <w:szCs w:val="22"/>
              </w:rPr>
            </w:pPr>
            <w:r>
              <w:rPr>
                <w:sz w:val="22"/>
                <w:szCs w:val="22"/>
              </w:rPr>
              <w:t>Искане за корекция на Доклад за напредъка  по 19.2</w:t>
            </w:r>
          </w:p>
        </w:tc>
      </w:tr>
      <w:tr w:rsidR="009A587F" w:rsidRPr="009A587F" w:rsidTr="00AF6060">
        <w:tc>
          <w:tcPr>
            <w:tcW w:w="534" w:type="dxa"/>
          </w:tcPr>
          <w:p w:rsidR="00F41129" w:rsidRPr="009A587F" w:rsidRDefault="00477BED" w:rsidP="005A54E5">
            <w:pPr>
              <w:rPr>
                <w:sz w:val="22"/>
                <w:szCs w:val="22"/>
              </w:rPr>
            </w:pPr>
            <w:r w:rsidRPr="009A587F">
              <w:rPr>
                <w:sz w:val="22"/>
                <w:szCs w:val="22"/>
              </w:rPr>
              <w:t>19</w:t>
            </w:r>
          </w:p>
        </w:tc>
        <w:tc>
          <w:tcPr>
            <w:tcW w:w="1701" w:type="dxa"/>
          </w:tcPr>
          <w:p w:rsidR="00F41129" w:rsidRPr="009A587F" w:rsidRDefault="0024626C" w:rsidP="002F3511">
            <w:pPr>
              <w:jc w:val="both"/>
              <w:rPr>
                <w:sz w:val="22"/>
                <w:szCs w:val="22"/>
              </w:rPr>
            </w:pPr>
            <w:r>
              <w:rPr>
                <w:sz w:val="22"/>
                <w:szCs w:val="22"/>
              </w:rPr>
              <w:t>№</w:t>
            </w:r>
            <w:r w:rsidR="002F3511">
              <w:rPr>
                <w:sz w:val="22"/>
                <w:szCs w:val="22"/>
              </w:rPr>
              <w:t>28/13.04.2020</w:t>
            </w:r>
          </w:p>
        </w:tc>
        <w:tc>
          <w:tcPr>
            <w:tcW w:w="1417" w:type="dxa"/>
          </w:tcPr>
          <w:p w:rsidR="00F41129" w:rsidRPr="009A587F" w:rsidRDefault="002F3511" w:rsidP="003853DE">
            <w:pPr>
              <w:jc w:val="both"/>
            </w:pPr>
            <w:r>
              <w:t>МТСП</w:t>
            </w:r>
          </w:p>
        </w:tc>
        <w:tc>
          <w:tcPr>
            <w:tcW w:w="1418" w:type="dxa"/>
          </w:tcPr>
          <w:p w:rsidR="00F41129" w:rsidRPr="009A587F" w:rsidRDefault="00F41129" w:rsidP="00CF2555">
            <w:pPr>
              <w:jc w:val="center"/>
            </w:pPr>
            <w:r w:rsidRPr="009A587F">
              <w:t>МИГ Свиленград Ареал</w:t>
            </w:r>
          </w:p>
        </w:tc>
        <w:tc>
          <w:tcPr>
            <w:tcW w:w="5227" w:type="dxa"/>
          </w:tcPr>
          <w:p w:rsidR="00F41129" w:rsidRPr="009A587F" w:rsidRDefault="002F3511" w:rsidP="009B7A12">
            <w:pPr>
              <w:jc w:val="both"/>
              <w:rPr>
                <w:sz w:val="22"/>
                <w:szCs w:val="22"/>
              </w:rPr>
            </w:pPr>
            <w:r>
              <w:rPr>
                <w:sz w:val="22"/>
                <w:szCs w:val="22"/>
              </w:rPr>
              <w:t>Указания и препоръки</w:t>
            </w:r>
          </w:p>
        </w:tc>
      </w:tr>
      <w:tr w:rsidR="009A587F" w:rsidRPr="009A587F" w:rsidTr="00AF6060">
        <w:tc>
          <w:tcPr>
            <w:tcW w:w="534" w:type="dxa"/>
          </w:tcPr>
          <w:p w:rsidR="002033E9" w:rsidRPr="009A587F" w:rsidRDefault="002033E9" w:rsidP="00702FCD">
            <w:pPr>
              <w:rPr>
                <w:sz w:val="22"/>
                <w:szCs w:val="22"/>
              </w:rPr>
            </w:pPr>
            <w:r w:rsidRPr="009A587F">
              <w:rPr>
                <w:sz w:val="22"/>
                <w:szCs w:val="22"/>
              </w:rPr>
              <w:t>20</w:t>
            </w:r>
          </w:p>
        </w:tc>
        <w:tc>
          <w:tcPr>
            <w:tcW w:w="1701" w:type="dxa"/>
          </w:tcPr>
          <w:p w:rsidR="002033E9" w:rsidRPr="009A587F" w:rsidRDefault="002F3511" w:rsidP="003853DE">
            <w:pPr>
              <w:jc w:val="both"/>
            </w:pPr>
            <w:r>
              <w:t>№29/15.04.2020</w:t>
            </w:r>
          </w:p>
        </w:tc>
        <w:tc>
          <w:tcPr>
            <w:tcW w:w="1417" w:type="dxa"/>
          </w:tcPr>
          <w:p w:rsidR="002033E9" w:rsidRPr="009A587F" w:rsidRDefault="002F3511" w:rsidP="003853DE">
            <w:pPr>
              <w:jc w:val="both"/>
            </w:pPr>
            <w:r>
              <w:t>МЗХГ</w:t>
            </w:r>
          </w:p>
        </w:tc>
        <w:tc>
          <w:tcPr>
            <w:tcW w:w="1418" w:type="dxa"/>
          </w:tcPr>
          <w:p w:rsidR="002033E9" w:rsidRPr="009A587F" w:rsidRDefault="002033E9" w:rsidP="00CF2555">
            <w:pPr>
              <w:jc w:val="center"/>
            </w:pPr>
            <w:r w:rsidRPr="009A587F">
              <w:t>МИГ Свиленград Ареал</w:t>
            </w:r>
          </w:p>
        </w:tc>
        <w:tc>
          <w:tcPr>
            <w:tcW w:w="5227" w:type="dxa"/>
          </w:tcPr>
          <w:p w:rsidR="002033E9" w:rsidRPr="009A587F" w:rsidRDefault="002F3511" w:rsidP="009B7A12">
            <w:pPr>
              <w:jc w:val="both"/>
              <w:rPr>
                <w:sz w:val="22"/>
                <w:szCs w:val="22"/>
              </w:rPr>
            </w:pPr>
            <w:r>
              <w:rPr>
                <w:sz w:val="22"/>
                <w:szCs w:val="22"/>
              </w:rPr>
              <w:t>Одобрение на Годишен доклад по 19.2</w:t>
            </w:r>
          </w:p>
        </w:tc>
      </w:tr>
      <w:tr w:rsidR="009A587F" w:rsidRPr="009A587F" w:rsidTr="00AF6060">
        <w:tc>
          <w:tcPr>
            <w:tcW w:w="534" w:type="dxa"/>
          </w:tcPr>
          <w:p w:rsidR="001023DA" w:rsidRPr="009A587F" w:rsidRDefault="001023DA" w:rsidP="00702FCD">
            <w:pPr>
              <w:rPr>
                <w:sz w:val="22"/>
                <w:szCs w:val="22"/>
              </w:rPr>
            </w:pPr>
            <w:r w:rsidRPr="009A587F">
              <w:rPr>
                <w:sz w:val="22"/>
                <w:szCs w:val="22"/>
              </w:rPr>
              <w:t>21</w:t>
            </w:r>
          </w:p>
        </w:tc>
        <w:tc>
          <w:tcPr>
            <w:tcW w:w="1701" w:type="dxa"/>
          </w:tcPr>
          <w:p w:rsidR="001023DA" w:rsidRPr="009A587F" w:rsidRDefault="002F3511" w:rsidP="003853DE">
            <w:pPr>
              <w:jc w:val="both"/>
            </w:pPr>
            <w:r>
              <w:t>№</w:t>
            </w:r>
            <w:r w:rsidR="00074F1B">
              <w:t>30/21.04.2020</w:t>
            </w:r>
          </w:p>
        </w:tc>
        <w:tc>
          <w:tcPr>
            <w:tcW w:w="1417" w:type="dxa"/>
          </w:tcPr>
          <w:p w:rsidR="001023DA" w:rsidRPr="009A587F" w:rsidRDefault="00074F1B"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074F1B" w:rsidP="009B7A12">
            <w:pPr>
              <w:jc w:val="both"/>
              <w:rPr>
                <w:sz w:val="22"/>
                <w:szCs w:val="22"/>
              </w:rPr>
            </w:pPr>
            <w:r>
              <w:rPr>
                <w:sz w:val="22"/>
                <w:szCs w:val="22"/>
              </w:rPr>
              <w:t>Писмо за искане на документи за сключване на договор по 7.11</w:t>
            </w:r>
          </w:p>
        </w:tc>
      </w:tr>
      <w:tr w:rsidR="009A587F" w:rsidRPr="009A587F" w:rsidTr="00AF6060">
        <w:tc>
          <w:tcPr>
            <w:tcW w:w="534" w:type="dxa"/>
          </w:tcPr>
          <w:p w:rsidR="001023DA" w:rsidRPr="009A587F" w:rsidRDefault="00686E1D" w:rsidP="00702FCD">
            <w:pPr>
              <w:rPr>
                <w:sz w:val="22"/>
                <w:szCs w:val="22"/>
              </w:rPr>
            </w:pPr>
            <w:r w:rsidRPr="009A587F">
              <w:rPr>
                <w:sz w:val="22"/>
                <w:szCs w:val="22"/>
              </w:rPr>
              <w:t>22</w:t>
            </w:r>
          </w:p>
        </w:tc>
        <w:tc>
          <w:tcPr>
            <w:tcW w:w="1701" w:type="dxa"/>
          </w:tcPr>
          <w:p w:rsidR="001023DA" w:rsidRPr="009A587F" w:rsidRDefault="00074F1B" w:rsidP="003853DE">
            <w:pPr>
              <w:jc w:val="both"/>
            </w:pPr>
            <w:r>
              <w:t>№</w:t>
            </w:r>
            <w:r w:rsidR="00577EB9">
              <w:t>31/22.04.2020</w:t>
            </w:r>
          </w:p>
        </w:tc>
        <w:tc>
          <w:tcPr>
            <w:tcW w:w="1417" w:type="dxa"/>
          </w:tcPr>
          <w:p w:rsidR="001023DA" w:rsidRPr="009A587F" w:rsidRDefault="00577EB9"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577EB9" w:rsidP="009B7A12">
            <w:pPr>
              <w:jc w:val="both"/>
              <w:rPr>
                <w:sz w:val="22"/>
                <w:szCs w:val="22"/>
              </w:rPr>
            </w:pPr>
            <w:r>
              <w:rPr>
                <w:sz w:val="22"/>
                <w:szCs w:val="22"/>
              </w:rPr>
              <w:t>Искане за представяне на документи за подписване на договор по 7.11</w:t>
            </w:r>
          </w:p>
        </w:tc>
      </w:tr>
      <w:tr w:rsidR="009A587F" w:rsidRPr="009A587F" w:rsidTr="00AF6060">
        <w:tc>
          <w:tcPr>
            <w:tcW w:w="534" w:type="dxa"/>
          </w:tcPr>
          <w:p w:rsidR="001023DA" w:rsidRPr="009A587F" w:rsidRDefault="00E22C07" w:rsidP="00702FCD">
            <w:pPr>
              <w:rPr>
                <w:sz w:val="22"/>
                <w:szCs w:val="22"/>
              </w:rPr>
            </w:pPr>
            <w:r w:rsidRPr="009A587F">
              <w:rPr>
                <w:sz w:val="22"/>
                <w:szCs w:val="22"/>
              </w:rPr>
              <w:t>23</w:t>
            </w:r>
          </w:p>
        </w:tc>
        <w:tc>
          <w:tcPr>
            <w:tcW w:w="1701" w:type="dxa"/>
          </w:tcPr>
          <w:p w:rsidR="001023DA" w:rsidRPr="009A587F" w:rsidRDefault="00577EB9" w:rsidP="003853DE">
            <w:pPr>
              <w:jc w:val="both"/>
            </w:pPr>
            <w:r>
              <w:t>№</w:t>
            </w:r>
            <w:r w:rsidR="0002395D">
              <w:t>32/22.04.2020</w:t>
            </w:r>
          </w:p>
        </w:tc>
        <w:tc>
          <w:tcPr>
            <w:tcW w:w="1417" w:type="dxa"/>
          </w:tcPr>
          <w:p w:rsidR="001023DA" w:rsidRPr="009A587F" w:rsidRDefault="0002395D"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02395D" w:rsidP="009B7A12">
            <w:pPr>
              <w:jc w:val="both"/>
              <w:rPr>
                <w:sz w:val="22"/>
                <w:szCs w:val="22"/>
              </w:rPr>
            </w:pPr>
            <w:r>
              <w:rPr>
                <w:sz w:val="22"/>
                <w:szCs w:val="22"/>
              </w:rPr>
              <w:t>Искане за представяне на документи за подписване на договор по 7.11</w:t>
            </w:r>
          </w:p>
        </w:tc>
      </w:tr>
      <w:tr w:rsidR="009A587F" w:rsidRPr="009A587F" w:rsidTr="00AF6060">
        <w:tc>
          <w:tcPr>
            <w:tcW w:w="534" w:type="dxa"/>
          </w:tcPr>
          <w:p w:rsidR="001023DA" w:rsidRPr="009A587F" w:rsidRDefault="00502746" w:rsidP="00702FCD">
            <w:pPr>
              <w:rPr>
                <w:sz w:val="22"/>
                <w:szCs w:val="22"/>
              </w:rPr>
            </w:pPr>
            <w:r w:rsidRPr="009A587F">
              <w:rPr>
                <w:sz w:val="22"/>
                <w:szCs w:val="22"/>
              </w:rPr>
              <w:t>24</w:t>
            </w:r>
          </w:p>
        </w:tc>
        <w:tc>
          <w:tcPr>
            <w:tcW w:w="1701" w:type="dxa"/>
          </w:tcPr>
          <w:p w:rsidR="001023DA" w:rsidRPr="009A587F" w:rsidRDefault="0002395D" w:rsidP="003853DE">
            <w:pPr>
              <w:jc w:val="both"/>
            </w:pPr>
            <w:r>
              <w:t>№</w:t>
            </w:r>
            <w:r w:rsidR="00292B55">
              <w:t>33/24.04.2020</w:t>
            </w:r>
          </w:p>
        </w:tc>
        <w:tc>
          <w:tcPr>
            <w:tcW w:w="1417" w:type="dxa"/>
          </w:tcPr>
          <w:p w:rsidR="001023DA" w:rsidRPr="009A587F" w:rsidRDefault="00292B55"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292B55" w:rsidP="009B7A12">
            <w:pPr>
              <w:jc w:val="both"/>
              <w:rPr>
                <w:sz w:val="22"/>
                <w:szCs w:val="22"/>
              </w:rPr>
            </w:pPr>
            <w:r>
              <w:rPr>
                <w:sz w:val="22"/>
                <w:szCs w:val="22"/>
              </w:rPr>
              <w:t>Решение за изплащане на финансова помощ</w:t>
            </w:r>
          </w:p>
        </w:tc>
      </w:tr>
      <w:tr w:rsidR="009A587F" w:rsidRPr="009A587F" w:rsidTr="00AF6060">
        <w:tc>
          <w:tcPr>
            <w:tcW w:w="534" w:type="dxa"/>
          </w:tcPr>
          <w:p w:rsidR="001F4DCE" w:rsidRPr="009A587F" w:rsidRDefault="006D1583" w:rsidP="00702FCD">
            <w:pPr>
              <w:rPr>
                <w:sz w:val="22"/>
                <w:szCs w:val="22"/>
              </w:rPr>
            </w:pPr>
            <w:r w:rsidRPr="009A587F">
              <w:rPr>
                <w:sz w:val="22"/>
                <w:szCs w:val="22"/>
              </w:rPr>
              <w:t>25</w:t>
            </w:r>
          </w:p>
        </w:tc>
        <w:tc>
          <w:tcPr>
            <w:tcW w:w="1701" w:type="dxa"/>
          </w:tcPr>
          <w:p w:rsidR="001F4DCE" w:rsidRPr="009A587F" w:rsidRDefault="00292B55" w:rsidP="003853DE">
            <w:pPr>
              <w:jc w:val="both"/>
            </w:pPr>
            <w:r>
              <w:t>№34/29.04.2020</w:t>
            </w:r>
          </w:p>
        </w:tc>
        <w:tc>
          <w:tcPr>
            <w:tcW w:w="1417" w:type="dxa"/>
          </w:tcPr>
          <w:p w:rsidR="001F4DCE" w:rsidRPr="009A587F" w:rsidRDefault="00292B55" w:rsidP="003853DE">
            <w:pPr>
              <w:jc w:val="both"/>
            </w:pPr>
            <w:r>
              <w:t>ОПРЧР</w:t>
            </w:r>
          </w:p>
        </w:tc>
        <w:tc>
          <w:tcPr>
            <w:tcW w:w="1418" w:type="dxa"/>
          </w:tcPr>
          <w:p w:rsidR="001F4DCE" w:rsidRPr="009A587F" w:rsidRDefault="001F4DCE" w:rsidP="00CF2555">
            <w:pPr>
              <w:jc w:val="center"/>
            </w:pPr>
            <w:r w:rsidRPr="009A587F">
              <w:t>МИГ Свиленград Ареал</w:t>
            </w:r>
          </w:p>
        </w:tc>
        <w:tc>
          <w:tcPr>
            <w:tcW w:w="5227" w:type="dxa"/>
          </w:tcPr>
          <w:p w:rsidR="001F4DCE" w:rsidRPr="009A587F" w:rsidRDefault="00292B55" w:rsidP="009B7A12">
            <w:pPr>
              <w:jc w:val="both"/>
              <w:rPr>
                <w:sz w:val="22"/>
                <w:szCs w:val="22"/>
              </w:rPr>
            </w:pPr>
            <w:r>
              <w:rPr>
                <w:sz w:val="22"/>
                <w:szCs w:val="22"/>
              </w:rPr>
              <w:t>Информация за пренасочване на финансов ресурс</w:t>
            </w:r>
          </w:p>
        </w:tc>
      </w:tr>
      <w:tr w:rsidR="009A587F" w:rsidRPr="009A587F" w:rsidTr="00AF6060">
        <w:tc>
          <w:tcPr>
            <w:tcW w:w="534" w:type="dxa"/>
          </w:tcPr>
          <w:p w:rsidR="001023DA" w:rsidRPr="009A587F" w:rsidRDefault="006D1583" w:rsidP="00702FCD">
            <w:pPr>
              <w:rPr>
                <w:sz w:val="22"/>
                <w:szCs w:val="22"/>
              </w:rPr>
            </w:pPr>
            <w:r w:rsidRPr="009A587F">
              <w:rPr>
                <w:sz w:val="22"/>
                <w:szCs w:val="22"/>
              </w:rPr>
              <w:t>26</w:t>
            </w:r>
          </w:p>
        </w:tc>
        <w:tc>
          <w:tcPr>
            <w:tcW w:w="1701" w:type="dxa"/>
          </w:tcPr>
          <w:p w:rsidR="001023DA" w:rsidRPr="009A587F" w:rsidRDefault="00292B55" w:rsidP="003853DE">
            <w:pPr>
              <w:jc w:val="both"/>
            </w:pPr>
            <w:r>
              <w:t>№</w:t>
            </w:r>
            <w:r w:rsidR="000219B2">
              <w:t>35/08.05.2020</w:t>
            </w:r>
          </w:p>
        </w:tc>
        <w:tc>
          <w:tcPr>
            <w:tcW w:w="1417" w:type="dxa"/>
          </w:tcPr>
          <w:p w:rsidR="001023DA" w:rsidRPr="009A587F" w:rsidRDefault="000219B2"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0219B2" w:rsidP="009B7A12">
            <w:pPr>
              <w:jc w:val="both"/>
              <w:rPr>
                <w:sz w:val="22"/>
                <w:szCs w:val="22"/>
              </w:rPr>
            </w:pPr>
            <w:r>
              <w:rPr>
                <w:sz w:val="22"/>
                <w:szCs w:val="22"/>
              </w:rPr>
              <w:t>Връщане на оригинал на Запис на Заповед за 2019 г.</w:t>
            </w:r>
          </w:p>
        </w:tc>
      </w:tr>
      <w:tr w:rsidR="009A587F" w:rsidRPr="009A587F" w:rsidTr="00AF6060">
        <w:tc>
          <w:tcPr>
            <w:tcW w:w="534" w:type="dxa"/>
          </w:tcPr>
          <w:p w:rsidR="001023DA" w:rsidRPr="009A587F" w:rsidRDefault="006D1583" w:rsidP="00702FCD">
            <w:pPr>
              <w:rPr>
                <w:sz w:val="22"/>
                <w:szCs w:val="22"/>
              </w:rPr>
            </w:pPr>
            <w:r w:rsidRPr="009A587F">
              <w:rPr>
                <w:sz w:val="22"/>
                <w:szCs w:val="22"/>
              </w:rPr>
              <w:lastRenderedPageBreak/>
              <w:t>27</w:t>
            </w:r>
          </w:p>
        </w:tc>
        <w:tc>
          <w:tcPr>
            <w:tcW w:w="1701" w:type="dxa"/>
          </w:tcPr>
          <w:p w:rsidR="001023DA" w:rsidRPr="009A587F" w:rsidRDefault="000219B2" w:rsidP="003853DE">
            <w:pPr>
              <w:jc w:val="both"/>
            </w:pPr>
            <w:r>
              <w:t>№</w:t>
            </w:r>
            <w:r w:rsidR="00D95B82">
              <w:t>36/14.05.2020</w:t>
            </w:r>
          </w:p>
        </w:tc>
        <w:tc>
          <w:tcPr>
            <w:tcW w:w="1417" w:type="dxa"/>
          </w:tcPr>
          <w:p w:rsidR="001023DA" w:rsidRPr="009A587F" w:rsidRDefault="00D95B82"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D95B82" w:rsidP="009B7A12">
            <w:pPr>
              <w:jc w:val="both"/>
              <w:rPr>
                <w:sz w:val="22"/>
                <w:szCs w:val="22"/>
              </w:rPr>
            </w:pPr>
            <w:r>
              <w:rPr>
                <w:sz w:val="22"/>
                <w:szCs w:val="22"/>
              </w:rPr>
              <w:t>Уведомително писмо за проектно предложение на Сдружение „</w:t>
            </w:r>
            <w:proofErr w:type="spellStart"/>
            <w:r>
              <w:rPr>
                <w:sz w:val="22"/>
                <w:szCs w:val="22"/>
              </w:rPr>
              <w:t>Хандбален</w:t>
            </w:r>
            <w:proofErr w:type="spellEnd"/>
            <w:r>
              <w:rPr>
                <w:sz w:val="22"/>
                <w:szCs w:val="22"/>
              </w:rPr>
              <w:t xml:space="preserve"> клуб „Свиленград“</w:t>
            </w:r>
          </w:p>
        </w:tc>
      </w:tr>
      <w:tr w:rsidR="009A587F" w:rsidRPr="009A587F" w:rsidTr="00AF6060">
        <w:tc>
          <w:tcPr>
            <w:tcW w:w="534" w:type="dxa"/>
          </w:tcPr>
          <w:p w:rsidR="001023DA" w:rsidRPr="009A587F" w:rsidRDefault="006D1583" w:rsidP="00702FCD">
            <w:pPr>
              <w:rPr>
                <w:sz w:val="22"/>
                <w:szCs w:val="22"/>
              </w:rPr>
            </w:pPr>
            <w:r w:rsidRPr="009A587F">
              <w:rPr>
                <w:sz w:val="22"/>
                <w:szCs w:val="22"/>
              </w:rPr>
              <w:t>28</w:t>
            </w:r>
          </w:p>
        </w:tc>
        <w:tc>
          <w:tcPr>
            <w:tcW w:w="1701" w:type="dxa"/>
          </w:tcPr>
          <w:p w:rsidR="001023DA" w:rsidRPr="009A587F" w:rsidRDefault="00D95B82" w:rsidP="00BF2ABE">
            <w:pPr>
              <w:jc w:val="both"/>
            </w:pPr>
            <w:r>
              <w:t>№</w:t>
            </w:r>
            <w:r w:rsidR="00BF2ABE">
              <w:t>37/18.05.2020</w:t>
            </w:r>
          </w:p>
        </w:tc>
        <w:tc>
          <w:tcPr>
            <w:tcW w:w="1417" w:type="dxa"/>
          </w:tcPr>
          <w:p w:rsidR="001023DA" w:rsidRPr="009A587F" w:rsidRDefault="00BF2ABE" w:rsidP="003853DE">
            <w:pPr>
              <w:jc w:val="both"/>
            </w:pPr>
            <w:r>
              <w:t>ДФЗ Хасково</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2E7ED8" w:rsidP="009B7A12">
            <w:pPr>
              <w:jc w:val="both"/>
              <w:rPr>
                <w:sz w:val="22"/>
                <w:szCs w:val="22"/>
              </w:rPr>
            </w:pPr>
            <w:r>
              <w:rPr>
                <w:sz w:val="22"/>
                <w:szCs w:val="22"/>
              </w:rPr>
              <w:t>Доклад от проверка на място</w:t>
            </w:r>
          </w:p>
        </w:tc>
      </w:tr>
      <w:tr w:rsidR="009A587F" w:rsidRPr="009A587F" w:rsidTr="00AF6060">
        <w:tc>
          <w:tcPr>
            <w:tcW w:w="534" w:type="dxa"/>
          </w:tcPr>
          <w:p w:rsidR="001023DA" w:rsidRPr="009A587F" w:rsidRDefault="006D1583" w:rsidP="00702FCD">
            <w:pPr>
              <w:rPr>
                <w:sz w:val="22"/>
                <w:szCs w:val="22"/>
              </w:rPr>
            </w:pPr>
            <w:r w:rsidRPr="009A587F">
              <w:rPr>
                <w:sz w:val="22"/>
                <w:szCs w:val="22"/>
              </w:rPr>
              <w:t>29</w:t>
            </w:r>
          </w:p>
        </w:tc>
        <w:tc>
          <w:tcPr>
            <w:tcW w:w="1701" w:type="dxa"/>
          </w:tcPr>
          <w:p w:rsidR="001023DA" w:rsidRPr="009A587F" w:rsidRDefault="002E7ED8" w:rsidP="003853DE">
            <w:pPr>
              <w:jc w:val="both"/>
            </w:pPr>
            <w:r>
              <w:t>№</w:t>
            </w:r>
            <w:r w:rsidR="0076709A">
              <w:t>38/19.05.2020</w:t>
            </w:r>
          </w:p>
        </w:tc>
        <w:tc>
          <w:tcPr>
            <w:tcW w:w="1417" w:type="dxa"/>
          </w:tcPr>
          <w:p w:rsidR="001023DA" w:rsidRPr="009A587F" w:rsidRDefault="0076709A" w:rsidP="003853DE">
            <w:pPr>
              <w:jc w:val="both"/>
            </w:pPr>
            <w:r>
              <w:t>ОПОС</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76709A" w:rsidP="009B7A12">
            <w:pPr>
              <w:jc w:val="both"/>
              <w:rPr>
                <w:sz w:val="22"/>
                <w:szCs w:val="22"/>
              </w:rPr>
            </w:pPr>
            <w:r>
              <w:rPr>
                <w:sz w:val="22"/>
                <w:szCs w:val="22"/>
              </w:rPr>
              <w:t xml:space="preserve">Съгласуване на насоки за кандидатстване със забележки. </w:t>
            </w:r>
          </w:p>
        </w:tc>
      </w:tr>
      <w:tr w:rsidR="009A587F" w:rsidRPr="009A587F" w:rsidTr="00AF6060">
        <w:tc>
          <w:tcPr>
            <w:tcW w:w="534" w:type="dxa"/>
          </w:tcPr>
          <w:p w:rsidR="001023DA" w:rsidRPr="009A587F" w:rsidRDefault="006D1583" w:rsidP="00702FCD">
            <w:pPr>
              <w:rPr>
                <w:sz w:val="22"/>
                <w:szCs w:val="22"/>
              </w:rPr>
            </w:pPr>
            <w:r w:rsidRPr="009A587F">
              <w:rPr>
                <w:sz w:val="22"/>
                <w:szCs w:val="22"/>
              </w:rPr>
              <w:t>30</w:t>
            </w:r>
          </w:p>
        </w:tc>
        <w:tc>
          <w:tcPr>
            <w:tcW w:w="1701" w:type="dxa"/>
          </w:tcPr>
          <w:p w:rsidR="001023DA" w:rsidRPr="009A587F" w:rsidRDefault="0076709A" w:rsidP="003853DE">
            <w:pPr>
              <w:jc w:val="both"/>
            </w:pPr>
            <w:r>
              <w:t>№40/26.05.2020</w:t>
            </w:r>
          </w:p>
        </w:tc>
        <w:tc>
          <w:tcPr>
            <w:tcW w:w="1417" w:type="dxa"/>
          </w:tcPr>
          <w:p w:rsidR="001023DA" w:rsidRPr="009A587F" w:rsidRDefault="0076709A" w:rsidP="003853DE">
            <w:pPr>
              <w:jc w:val="both"/>
            </w:pPr>
            <w:r>
              <w:t>ДФЗ</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76709A" w:rsidP="009B7A12">
            <w:pPr>
              <w:jc w:val="both"/>
              <w:rPr>
                <w:sz w:val="22"/>
                <w:szCs w:val="22"/>
              </w:rPr>
            </w:pPr>
            <w:r>
              <w:rPr>
                <w:sz w:val="22"/>
                <w:szCs w:val="22"/>
              </w:rPr>
              <w:t>Писмо за одобрение на процедура по 7.2</w:t>
            </w:r>
          </w:p>
        </w:tc>
      </w:tr>
      <w:tr w:rsidR="009A587F" w:rsidRPr="009A587F" w:rsidTr="00AF6060">
        <w:tc>
          <w:tcPr>
            <w:tcW w:w="534" w:type="dxa"/>
          </w:tcPr>
          <w:p w:rsidR="001023DA" w:rsidRPr="009A587F" w:rsidRDefault="006D1583" w:rsidP="00702FCD">
            <w:pPr>
              <w:rPr>
                <w:sz w:val="22"/>
                <w:szCs w:val="22"/>
              </w:rPr>
            </w:pPr>
            <w:r w:rsidRPr="009A587F">
              <w:rPr>
                <w:sz w:val="22"/>
                <w:szCs w:val="22"/>
              </w:rPr>
              <w:t>31</w:t>
            </w:r>
          </w:p>
        </w:tc>
        <w:tc>
          <w:tcPr>
            <w:tcW w:w="1701" w:type="dxa"/>
          </w:tcPr>
          <w:p w:rsidR="001023DA" w:rsidRPr="009A587F" w:rsidRDefault="0076709A" w:rsidP="003853DE">
            <w:pPr>
              <w:jc w:val="both"/>
            </w:pPr>
            <w:r>
              <w:t>№41/27.05.2020</w:t>
            </w:r>
          </w:p>
        </w:tc>
        <w:tc>
          <w:tcPr>
            <w:tcW w:w="1417" w:type="dxa"/>
          </w:tcPr>
          <w:p w:rsidR="001023DA" w:rsidRPr="009A587F" w:rsidRDefault="0076709A" w:rsidP="003853DE">
            <w:pPr>
              <w:jc w:val="both"/>
            </w:pPr>
            <w:r>
              <w:t>ОПНОИР</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76709A" w:rsidP="0076709A">
            <w:pPr>
              <w:jc w:val="both"/>
              <w:rPr>
                <w:sz w:val="22"/>
                <w:szCs w:val="22"/>
              </w:rPr>
            </w:pPr>
            <w:r>
              <w:rPr>
                <w:sz w:val="22"/>
                <w:szCs w:val="22"/>
              </w:rPr>
              <w:t xml:space="preserve">Подписване </w:t>
            </w:r>
            <w:r w:rsidR="00752897">
              <w:rPr>
                <w:sz w:val="22"/>
                <w:szCs w:val="22"/>
              </w:rPr>
              <w:t xml:space="preserve">на </w:t>
            </w:r>
            <w:proofErr w:type="spellStart"/>
            <w:r w:rsidR="00752897">
              <w:rPr>
                <w:sz w:val="22"/>
                <w:szCs w:val="22"/>
              </w:rPr>
              <w:t>А</w:t>
            </w:r>
            <w:r>
              <w:rPr>
                <w:sz w:val="22"/>
                <w:szCs w:val="22"/>
              </w:rPr>
              <w:t>дм</w:t>
            </w:r>
            <w:proofErr w:type="spellEnd"/>
            <w:r>
              <w:rPr>
                <w:sz w:val="22"/>
                <w:szCs w:val="22"/>
              </w:rPr>
              <w:t>. договор с бенефициент СУ „Д-р Петър Берон“</w:t>
            </w:r>
          </w:p>
        </w:tc>
      </w:tr>
      <w:tr w:rsidR="009A587F" w:rsidRPr="009A587F" w:rsidTr="00AF6060">
        <w:tc>
          <w:tcPr>
            <w:tcW w:w="534" w:type="dxa"/>
          </w:tcPr>
          <w:p w:rsidR="001023DA" w:rsidRPr="009A587F" w:rsidRDefault="006D1583" w:rsidP="00702FCD">
            <w:pPr>
              <w:rPr>
                <w:sz w:val="22"/>
                <w:szCs w:val="22"/>
              </w:rPr>
            </w:pPr>
            <w:r w:rsidRPr="009A587F">
              <w:rPr>
                <w:sz w:val="22"/>
                <w:szCs w:val="22"/>
              </w:rPr>
              <w:t>32</w:t>
            </w:r>
          </w:p>
        </w:tc>
        <w:tc>
          <w:tcPr>
            <w:tcW w:w="1701" w:type="dxa"/>
          </w:tcPr>
          <w:p w:rsidR="001023DA" w:rsidRPr="009A587F" w:rsidRDefault="0076709A" w:rsidP="003853DE">
            <w:pPr>
              <w:jc w:val="both"/>
            </w:pPr>
            <w:r>
              <w:t>№</w:t>
            </w:r>
            <w:r w:rsidR="00752897">
              <w:t>43/02.06.2020</w:t>
            </w:r>
          </w:p>
        </w:tc>
        <w:tc>
          <w:tcPr>
            <w:tcW w:w="1417" w:type="dxa"/>
          </w:tcPr>
          <w:p w:rsidR="001023DA" w:rsidRPr="009A587F" w:rsidRDefault="00752897" w:rsidP="003853DE">
            <w:pPr>
              <w:jc w:val="both"/>
            </w:pPr>
            <w:r>
              <w:t>ОПНОИР</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752897" w:rsidP="009B7A12">
            <w:pPr>
              <w:jc w:val="both"/>
              <w:rPr>
                <w:sz w:val="22"/>
                <w:szCs w:val="22"/>
              </w:rPr>
            </w:pPr>
            <w:r>
              <w:rPr>
                <w:sz w:val="22"/>
                <w:szCs w:val="22"/>
              </w:rPr>
              <w:t xml:space="preserve">Подписани договори с ОУ „Иван Вазов“, СУ „Д-р Петър Берон“ и община Свиленград </w:t>
            </w:r>
          </w:p>
        </w:tc>
      </w:tr>
      <w:tr w:rsidR="009A587F" w:rsidRPr="009A587F" w:rsidTr="00AF6060">
        <w:tc>
          <w:tcPr>
            <w:tcW w:w="534" w:type="dxa"/>
          </w:tcPr>
          <w:p w:rsidR="009615F7" w:rsidRPr="009A587F" w:rsidRDefault="006D1583" w:rsidP="00702FCD">
            <w:pPr>
              <w:rPr>
                <w:sz w:val="22"/>
                <w:szCs w:val="22"/>
              </w:rPr>
            </w:pPr>
            <w:r w:rsidRPr="009A587F">
              <w:rPr>
                <w:sz w:val="22"/>
                <w:szCs w:val="22"/>
              </w:rPr>
              <w:t>33</w:t>
            </w:r>
          </w:p>
        </w:tc>
        <w:tc>
          <w:tcPr>
            <w:tcW w:w="1701" w:type="dxa"/>
          </w:tcPr>
          <w:p w:rsidR="009615F7" w:rsidRPr="009A587F" w:rsidRDefault="009E4997" w:rsidP="003853DE">
            <w:pPr>
              <w:jc w:val="both"/>
            </w:pPr>
            <w:r>
              <w:t>№45/09.06.2020</w:t>
            </w:r>
          </w:p>
        </w:tc>
        <w:tc>
          <w:tcPr>
            <w:tcW w:w="1417" w:type="dxa"/>
          </w:tcPr>
          <w:p w:rsidR="009615F7" w:rsidRPr="009A587F" w:rsidRDefault="009E4997" w:rsidP="003853DE">
            <w:pPr>
              <w:jc w:val="both"/>
            </w:pPr>
            <w:r>
              <w:t>ОПНОИР</w:t>
            </w:r>
          </w:p>
        </w:tc>
        <w:tc>
          <w:tcPr>
            <w:tcW w:w="1418" w:type="dxa"/>
          </w:tcPr>
          <w:p w:rsidR="009615F7" w:rsidRPr="009A587F" w:rsidRDefault="009615F7" w:rsidP="00CF2555">
            <w:pPr>
              <w:jc w:val="center"/>
            </w:pPr>
            <w:r w:rsidRPr="009A587F">
              <w:t>МИГ Свиленград Ареал</w:t>
            </w:r>
          </w:p>
        </w:tc>
        <w:tc>
          <w:tcPr>
            <w:tcW w:w="5227" w:type="dxa"/>
          </w:tcPr>
          <w:p w:rsidR="009615F7" w:rsidRPr="009A587F" w:rsidRDefault="009E4997" w:rsidP="009E4997">
            <w:pPr>
              <w:jc w:val="both"/>
              <w:rPr>
                <w:sz w:val="22"/>
                <w:szCs w:val="22"/>
              </w:rPr>
            </w:pPr>
            <w:r>
              <w:rPr>
                <w:sz w:val="22"/>
                <w:szCs w:val="22"/>
              </w:rPr>
              <w:t xml:space="preserve">Предложение за промяна в договор  на ОУ „Иван Вазов“ </w:t>
            </w:r>
          </w:p>
        </w:tc>
      </w:tr>
      <w:tr w:rsidR="009A587F" w:rsidRPr="009A587F" w:rsidTr="00AF6060">
        <w:tc>
          <w:tcPr>
            <w:tcW w:w="534" w:type="dxa"/>
          </w:tcPr>
          <w:p w:rsidR="001023DA" w:rsidRPr="009A587F" w:rsidRDefault="006D1583" w:rsidP="00702FCD">
            <w:pPr>
              <w:rPr>
                <w:sz w:val="22"/>
                <w:szCs w:val="22"/>
              </w:rPr>
            </w:pPr>
            <w:r w:rsidRPr="009A587F">
              <w:rPr>
                <w:sz w:val="22"/>
                <w:szCs w:val="22"/>
              </w:rPr>
              <w:t>34</w:t>
            </w:r>
          </w:p>
        </w:tc>
        <w:tc>
          <w:tcPr>
            <w:tcW w:w="1701" w:type="dxa"/>
          </w:tcPr>
          <w:p w:rsidR="001023DA" w:rsidRPr="009A587F" w:rsidRDefault="009E4997" w:rsidP="003853DE">
            <w:pPr>
              <w:jc w:val="both"/>
            </w:pPr>
            <w:r>
              <w:t>№</w:t>
            </w:r>
            <w:r w:rsidR="001621C1">
              <w:t>46/09.06.2020</w:t>
            </w:r>
          </w:p>
        </w:tc>
        <w:tc>
          <w:tcPr>
            <w:tcW w:w="1417" w:type="dxa"/>
          </w:tcPr>
          <w:p w:rsidR="001023DA" w:rsidRPr="009A587F" w:rsidRDefault="001621C1" w:rsidP="003853DE">
            <w:pPr>
              <w:jc w:val="both"/>
            </w:pPr>
            <w:r>
              <w:t>ОПНОИР</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1621C1" w:rsidP="001621C1">
            <w:pPr>
              <w:jc w:val="both"/>
              <w:rPr>
                <w:sz w:val="22"/>
                <w:szCs w:val="22"/>
              </w:rPr>
            </w:pPr>
            <w:r>
              <w:rPr>
                <w:sz w:val="22"/>
                <w:szCs w:val="22"/>
              </w:rPr>
              <w:t>Предложение за промяна в договор с СУ „Д-р Петър Берон“,</w:t>
            </w:r>
          </w:p>
        </w:tc>
      </w:tr>
      <w:tr w:rsidR="009A587F" w:rsidRPr="009A587F" w:rsidTr="00AF6060">
        <w:tc>
          <w:tcPr>
            <w:tcW w:w="534" w:type="dxa"/>
          </w:tcPr>
          <w:p w:rsidR="001023DA" w:rsidRPr="009A587F" w:rsidRDefault="006D1583" w:rsidP="00702FCD">
            <w:pPr>
              <w:rPr>
                <w:sz w:val="22"/>
                <w:szCs w:val="22"/>
              </w:rPr>
            </w:pPr>
            <w:r w:rsidRPr="009A587F">
              <w:rPr>
                <w:sz w:val="22"/>
                <w:szCs w:val="22"/>
              </w:rPr>
              <w:t>35</w:t>
            </w:r>
          </w:p>
        </w:tc>
        <w:tc>
          <w:tcPr>
            <w:tcW w:w="1701" w:type="dxa"/>
          </w:tcPr>
          <w:p w:rsidR="001023DA" w:rsidRPr="009A587F" w:rsidRDefault="001621C1" w:rsidP="003853DE">
            <w:pPr>
              <w:jc w:val="both"/>
            </w:pPr>
            <w:r>
              <w:t>№47/12.06.2020</w:t>
            </w:r>
          </w:p>
        </w:tc>
        <w:tc>
          <w:tcPr>
            <w:tcW w:w="1417" w:type="dxa"/>
          </w:tcPr>
          <w:p w:rsidR="001023DA" w:rsidRPr="009A587F" w:rsidRDefault="001621C1" w:rsidP="003853DE">
            <w:pPr>
              <w:jc w:val="both"/>
            </w:pPr>
            <w:r>
              <w:t>ДФЗ Кърджали</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1621C1" w:rsidP="009B7A12">
            <w:pPr>
              <w:jc w:val="both"/>
              <w:rPr>
                <w:sz w:val="22"/>
                <w:szCs w:val="22"/>
              </w:rPr>
            </w:pPr>
            <w:r>
              <w:rPr>
                <w:sz w:val="22"/>
                <w:szCs w:val="22"/>
              </w:rPr>
              <w:t>Забележки по процедура по 7.5</w:t>
            </w:r>
          </w:p>
        </w:tc>
      </w:tr>
      <w:tr w:rsidR="009A587F" w:rsidRPr="009A587F" w:rsidTr="00AF6060">
        <w:tc>
          <w:tcPr>
            <w:tcW w:w="534" w:type="dxa"/>
          </w:tcPr>
          <w:p w:rsidR="001023DA" w:rsidRPr="009A587F" w:rsidRDefault="006D1583" w:rsidP="00702FCD">
            <w:pPr>
              <w:rPr>
                <w:sz w:val="22"/>
                <w:szCs w:val="22"/>
              </w:rPr>
            </w:pPr>
            <w:r w:rsidRPr="009A587F">
              <w:rPr>
                <w:sz w:val="22"/>
                <w:szCs w:val="22"/>
              </w:rPr>
              <w:t>36</w:t>
            </w:r>
          </w:p>
        </w:tc>
        <w:tc>
          <w:tcPr>
            <w:tcW w:w="1701" w:type="dxa"/>
          </w:tcPr>
          <w:p w:rsidR="001023DA" w:rsidRPr="009A587F" w:rsidRDefault="001621C1" w:rsidP="003853DE">
            <w:pPr>
              <w:jc w:val="both"/>
            </w:pPr>
            <w:r>
              <w:t>№</w:t>
            </w:r>
            <w:r w:rsidR="00C60806">
              <w:t>48/16.06.2020</w:t>
            </w:r>
          </w:p>
        </w:tc>
        <w:tc>
          <w:tcPr>
            <w:tcW w:w="1417" w:type="dxa"/>
          </w:tcPr>
          <w:p w:rsidR="001023DA" w:rsidRPr="009A587F" w:rsidRDefault="00C60806" w:rsidP="003853DE">
            <w:pPr>
              <w:jc w:val="both"/>
            </w:pPr>
            <w:r>
              <w:t>ОПОС</w:t>
            </w:r>
          </w:p>
        </w:tc>
        <w:tc>
          <w:tcPr>
            <w:tcW w:w="1418" w:type="dxa"/>
          </w:tcPr>
          <w:p w:rsidR="001023DA" w:rsidRPr="009A587F" w:rsidRDefault="001023DA" w:rsidP="00CF2555">
            <w:pPr>
              <w:jc w:val="center"/>
            </w:pPr>
            <w:r w:rsidRPr="009A587F">
              <w:t>МИГ Свиленград Ареал</w:t>
            </w:r>
          </w:p>
        </w:tc>
        <w:tc>
          <w:tcPr>
            <w:tcW w:w="5227" w:type="dxa"/>
          </w:tcPr>
          <w:p w:rsidR="001023DA" w:rsidRPr="009A587F" w:rsidRDefault="00C60806" w:rsidP="009B7A12">
            <w:pPr>
              <w:jc w:val="both"/>
              <w:rPr>
                <w:sz w:val="22"/>
                <w:szCs w:val="22"/>
              </w:rPr>
            </w:pPr>
            <w:r>
              <w:rPr>
                <w:sz w:val="22"/>
                <w:szCs w:val="22"/>
              </w:rPr>
              <w:t>Одобрение на оценителна комисия по ОПОС - 2</w:t>
            </w:r>
          </w:p>
        </w:tc>
      </w:tr>
      <w:tr w:rsidR="009A587F" w:rsidRPr="009A587F" w:rsidTr="00AF6060">
        <w:tc>
          <w:tcPr>
            <w:tcW w:w="534" w:type="dxa"/>
          </w:tcPr>
          <w:p w:rsidR="00881514" w:rsidRPr="009A587F" w:rsidRDefault="006D1583" w:rsidP="00702FCD">
            <w:pPr>
              <w:rPr>
                <w:sz w:val="22"/>
                <w:szCs w:val="22"/>
              </w:rPr>
            </w:pPr>
            <w:r w:rsidRPr="009A587F">
              <w:rPr>
                <w:sz w:val="22"/>
                <w:szCs w:val="22"/>
              </w:rPr>
              <w:t>37</w:t>
            </w:r>
          </w:p>
        </w:tc>
        <w:tc>
          <w:tcPr>
            <w:tcW w:w="1701" w:type="dxa"/>
          </w:tcPr>
          <w:p w:rsidR="00881514" w:rsidRPr="009A587F" w:rsidRDefault="00C60806" w:rsidP="003853DE">
            <w:pPr>
              <w:jc w:val="both"/>
            </w:pPr>
            <w:r>
              <w:t>№49/22.06.2020</w:t>
            </w:r>
          </w:p>
        </w:tc>
        <w:tc>
          <w:tcPr>
            <w:tcW w:w="1417" w:type="dxa"/>
          </w:tcPr>
          <w:p w:rsidR="00881514" w:rsidRPr="009A587F" w:rsidRDefault="00C60806" w:rsidP="003853DE">
            <w:pPr>
              <w:jc w:val="both"/>
            </w:pPr>
            <w:r>
              <w:t>ДФЗ</w:t>
            </w:r>
          </w:p>
        </w:tc>
        <w:tc>
          <w:tcPr>
            <w:tcW w:w="1418" w:type="dxa"/>
          </w:tcPr>
          <w:p w:rsidR="00881514" w:rsidRPr="009A587F" w:rsidRDefault="00881514" w:rsidP="00CF2555">
            <w:pPr>
              <w:jc w:val="center"/>
            </w:pPr>
            <w:r w:rsidRPr="009A587F">
              <w:t>МИГ Свиленград Ареал</w:t>
            </w:r>
          </w:p>
        </w:tc>
        <w:tc>
          <w:tcPr>
            <w:tcW w:w="5227" w:type="dxa"/>
          </w:tcPr>
          <w:p w:rsidR="00881514" w:rsidRPr="009A587F" w:rsidRDefault="00C60806" w:rsidP="009B7A12">
            <w:pPr>
              <w:jc w:val="both"/>
              <w:rPr>
                <w:sz w:val="22"/>
                <w:szCs w:val="22"/>
              </w:rPr>
            </w:pPr>
            <w:r>
              <w:rPr>
                <w:sz w:val="22"/>
                <w:szCs w:val="22"/>
              </w:rPr>
              <w:t>Решение за отпускане на аванс за 2020</w:t>
            </w:r>
          </w:p>
        </w:tc>
      </w:tr>
      <w:tr w:rsidR="009A587F" w:rsidRPr="009A587F" w:rsidTr="00AF6060">
        <w:tc>
          <w:tcPr>
            <w:tcW w:w="534" w:type="dxa"/>
          </w:tcPr>
          <w:p w:rsidR="00881514" w:rsidRPr="009A587F" w:rsidRDefault="006D1583" w:rsidP="00702FCD">
            <w:pPr>
              <w:rPr>
                <w:sz w:val="22"/>
                <w:szCs w:val="22"/>
              </w:rPr>
            </w:pPr>
            <w:r w:rsidRPr="009A587F">
              <w:rPr>
                <w:sz w:val="22"/>
                <w:szCs w:val="22"/>
              </w:rPr>
              <w:t>38</w:t>
            </w:r>
          </w:p>
        </w:tc>
        <w:tc>
          <w:tcPr>
            <w:tcW w:w="1701" w:type="dxa"/>
          </w:tcPr>
          <w:p w:rsidR="00881514" w:rsidRPr="009A587F" w:rsidRDefault="00C60806" w:rsidP="003853DE">
            <w:pPr>
              <w:jc w:val="both"/>
            </w:pPr>
            <w:r>
              <w:t>№50/22.06.2020</w:t>
            </w:r>
          </w:p>
        </w:tc>
        <w:tc>
          <w:tcPr>
            <w:tcW w:w="1417" w:type="dxa"/>
          </w:tcPr>
          <w:p w:rsidR="00881514" w:rsidRPr="009A587F" w:rsidRDefault="00C60806" w:rsidP="003853DE">
            <w:pPr>
              <w:jc w:val="both"/>
            </w:pPr>
            <w:r>
              <w:t>ОПНОИР</w:t>
            </w:r>
          </w:p>
        </w:tc>
        <w:tc>
          <w:tcPr>
            <w:tcW w:w="1418" w:type="dxa"/>
          </w:tcPr>
          <w:p w:rsidR="00881514" w:rsidRPr="009A587F" w:rsidRDefault="00881514" w:rsidP="00CF2555">
            <w:pPr>
              <w:jc w:val="center"/>
            </w:pPr>
            <w:r w:rsidRPr="009A587F">
              <w:t>МИГ Свиленград Ареал</w:t>
            </w:r>
          </w:p>
        </w:tc>
        <w:tc>
          <w:tcPr>
            <w:tcW w:w="5227" w:type="dxa"/>
          </w:tcPr>
          <w:p w:rsidR="00881514" w:rsidRPr="009A587F" w:rsidRDefault="00C60806" w:rsidP="009B7A12">
            <w:pPr>
              <w:jc w:val="both"/>
              <w:rPr>
                <w:sz w:val="22"/>
                <w:szCs w:val="22"/>
              </w:rPr>
            </w:pPr>
            <w:r>
              <w:rPr>
                <w:sz w:val="22"/>
                <w:szCs w:val="22"/>
              </w:rPr>
              <w:t>Допълнително споразумение по ПРОЕКТ „Заедно учим и творим“</w:t>
            </w:r>
          </w:p>
        </w:tc>
      </w:tr>
      <w:tr w:rsidR="009A587F" w:rsidRPr="009A587F" w:rsidTr="00AF6060">
        <w:tc>
          <w:tcPr>
            <w:tcW w:w="534" w:type="dxa"/>
          </w:tcPr>
          <w:p w:rsidR="00881514" w:rsidRPr="009A587F" w:rsidRDefault="006D1583" w:rsidP="00702FCD">
            <w:pPr>
              <w:rPr>
                <w:sz w:val="22"/>
                <w:szCs w:val="22"/>
              </w:rPr>
            </w:pPr>
            <w:r w:rsidRPr="009A587F">
              <w:rPr>
                <w:sz w:val="22"/>
                <w:szCs w:val="22"/>
              </w:rPr>
              <w:t>39</w:t>
            </w:r>
          </w:p>
        </w:tc>
        <w:tc>
          <w:tcPr>
            <w:tcW w:w="1701" w:type="dxa"/>
          </w:tcPr>
          <w:p w:rsidR="00881514" w:rsidRPr="009A587F" w:rsidRDefault="00C60806" w:rsidP="003853DE">
            <w:pPr>
              <w:jc w:val="both"/>
            </w:pPr>
            <w:r>
              <w:t>№</w:t>
            </w:r>
            <w:r w:rsidR="008350CF">
              <w:t>52/01.07.2020</w:t>
            </w:r>
          </w:p>
        </w:tc>
        <w:tc>
          <w:tcPr>
            <w:tcW w:w="1417" w:type="dxa"/>
          </w:tcPr>
          <w:p w:rsidR="00881514" w:rsidRPr="009A587F" w:rsidRDefault="008350CF" w:rsidP="003853DE">
            <w:pPr>
              <w:jc w:val="both"/>
            </w:pPr>
            <w:r>
              <w:t>ОПОС</w:t>
            </w:r>
          </w:p>
        </w:tc>
        <w:tc>
          <w:tcPr>
            <w:tcW w:w="1418" w:type="dxa"/>
          </w:tcPr>
          <w:p w:rsidR="00881514" w:rsidRPr="009A587F" w:rsidRDefault="00881514" w:rsidP="00CF2555">
            <w:pPr>
              <w:jc w:val="center"/>
            </w:pPr>
            <w:r w:rsidRPr="009A587F">
              <w:t>МИГ Свиленград Ареал</w:t>
            </w:r>
          </w:p>
        </w:tc>
        <w:tc>
          <w:tcPr>
            <w:tcW w:w="5227" w:type="dxa"/>
          </w:tcPr>
          <w:p w:rsidR="00881514" w:rsidRPr="009A587F" w:rsidRDefault="008350CF" w:rsidP="009B7A12">
            <w:pPr>
              <w:jc w:val="both"/>
              <w:rPr>
                <w:sz w:val="22"/>
                <w:szCs w:val="22"/>
              </w:rPr>
            </w:pPr>
            <w:r>
              <w:rPr>
                <w:sz w:val="22"/>
                <w:szCs w:val="22"/>
              </w:rPr>
              <w:t>Определяне на наблюдател по оценка по ОПОС</w:t>
            </w:r>
          </w:p>
        </w:tc>
      </w:tr>
      <w:tr w:rsidR="009A587F" w:rsidRPr="009A587F" w:rsidTr="00AF6060">
        <w:tc>
          <w:tcPr>
            <w:tcW w:w="534" w:type="dxa"/>
          </w:tcPr>
          <w:p w:rsidR="00881514" w:rsidRPr="009A587F" w:rsidRDefault="006D1583" w:rsidP="00702FCD">
            <w:pPr>
              <w:rPr>
                <w:sz w:val="22"/>
                <w:szCs w:val="22"/>
              </w:rPr>
            </w:pPr>
            <w:r w:rsidRPr="009A587F">
              <w:rPr>
                <w:sz w:val="22"/>
                <w:szCs w:val="22"/>
              </w:rPr>
              <w:t>40</w:t>
            </w:r>
          </w:p>
        </w:tc>
        <w:tc>
          <w:tcPr>
            <w:tcW w:w="1701" w:type="dxa"/>
          </w:tcPr>
          <w:p w:rsidR="00881514" w:rsidRPr="009A587F" w:rsidRDefault="008350CF" w:rsidP="003853DE">
            <w:pPr>
              <w:jc w:val="both"/>
            </w:pPr>
            <w:r>
              <w:t>№53/10.07.2020</w:t>
            </w:r>
          </w:p>
        </w:tc>
        <w:tc>
          <w:tcPr>
            <w:tcW w:w="1417" w:type="dxa"/>
          </w:tcPr>
          <w:p w:rsidR="00881514" w:rsidRPr="009A587F" w:rsidRDefault="008350CF" w:rsidP="003853DE">
            <w:pPr>
              <w:jc w:val="both"/>
            </w:pPr>
            <w:r>
              <w:t>ДФЗ</w:t>
            </w:r>
          </w:p>
        </w:tc>
        <w:tc>
          <w:tcPr>
            <w:tcW w:w="1418" w:type="dxa"/>
          </w:tcPr>
          <w:p w:rsidR="00881514" w:rsidRPr="009A587F" w:rsidRDefault="00881514" w:rsidP="00CF2555">
            <w:pPr>
              <w:jc w:val="center"/>
            </w:pPr>
            <w:r w:rsidRPr="009A587F">
              <w:t>МИГ Свиленград Ареал</w:t>
            </w:r>
          </w:p>
        </w:tc>
        <w:tc>
          <w:tcPr>
            <w:tcW w:w="5227" w:type="dxa"/>
          </w:tcPr>
          <w:p w:rsidR="00881514" w:rsidRPr="009A587F" w:rsidRDefault="008350CF" w:rsidP="009B7A12">
            <w:pPr>
              <w:jc w:val="both"/>
              <w:rPr>
                <w:sz w:val="22"/>
                <w:szCs w:val="22"/>
              </w:rPr>
            </w:pPr>
            <w:proofErr w:type="spellStart"/>
            <w:r>
              <w:rPr>
                <w:sz w:val="22"/>
                <w:szCs w:val="22"/>
              </w:rPr>
              <w:t>Придружително</w:t>
            </w:r>
            <w:proofErr w:type="spellEnd"/>
            <w:r>
              <w:rPr>
                <w:sz w:val="22"/>
                <w:szCs w:val="22"/>
              </w:rPr>
              <w:t xml:space="preserve"> писмо - покана</w:t>
            </w:r>
          </w:p>
        </w:tc>
      </w:tr>
      <w:tr w:rsidR="009A587F" w:rsidRPr="009A587F" w:rsidTr="00AF6060">
        <w:tc>
          <w:tcPr>
            <w:tcW w:w="534" w:type="dxa"/>
          </w:tcPr>
          <w:p w:rsidR="00BC18AE" w:rsidRPr="009A587F" w:rsidRDefault="006D1583" w:rsidP="00702FCD">
            <w:pPr>
              <w:rPr>
                <w:sz w:val="22"/>
                <w:szCs w:val="22"/>
              </w:rPr>
            </w:pPr>
            <w:r w:rsidRPr="009A587F">
              <w:rPr>
                <w:sz w:val="22"/>
                <w:szCs w:val="22"/>
              </w:rPr>
              <w:t>41</w:t>
            </w:r>
          </w:p>
        </w:tc>
        <w:tc>
          <w:tcPr>
            <w:tcW w:w="1701" w:type="dxa"/>
          </w:tcPr>
          <w:p w:rsidR="00BC18AE" w:rsidRPr="009A587F" w:rsidRDefault="008350CF" w:rsidP="008350CF">
            <w:pPr>
              <w:jc w:val="both"/>
            </w:pPr>
            <w:r>
              <w:t>№54/29.07.2020</w:t>
            </w:r>
          </w:p>
        </w:tc>
        <w:tc>
          <w:tcPr>
            <w:tcW w:w="1417" w:type="dxa"/>
          </w:tcPr>
          <w:p w:rsidR="00BC18AE" w:rsidRPr="009A587F" w:rsidRDefault="008350CF" w:rsidP="003853DE">
            <w:pPr>
              <w:jc w:val="both"/>
            </w:pPr>
            <w:r>
              <w:t>МЗХГ</w:t>
            </w:r>
          </w:p>
        </w:tc>
        <w:tc>
          <w:tcPr>
            <w:tcW w:w="1418" w:type="dxa"/>
          </w:tcPr>
          <w:p w:rsidR="00BC18AE" w:rsidRPr="009A587F" w:rsidRDefault="00BC18AE" w:rsidP="00CF2555">
            <w:pPr>
              <w:jc w:val="center"/>
            </w:pPr>
            <w:r w:rsidRPr="009A587F">
              <w:t>МИГ Свиленград Ареал</w:t>
            </w:r>
          </w:p>
        </w:tc>
        <w:tc>
          <w:tcPr>
            <w:tcW w:w="5227" w:type="dxa"/>
          </w:tcPr>
          <w:p w:rsidR="00BC18AE" w:rsidRPr="009A587F" w:rsidRDefault="008350CF" w:rsidP="009B7A12">
            <w:pPr>
              <w:jc w:val="both"/>
              <w:rPr>
                <w:sz w:val="22"/>
                <w:szCs w:val="22"/>
              </w:rPr>
            </w:pPr>
            <w:r>
              <w:rPr>
                <w:sz w:val="22"/>
                <w:szCs w:val="22"/>
              </w:rPr>
              <w:t>Изменения в правилата за прилагане на 19.4</w:t>
            </w:r>
          </w:p>
        </w:tc>
      </w:tr>
      <w:tr w:rsidR="009A587F" w:rsidRPr="009A587F" w:rsidTr="00AF6060">
        <w:tc>
          <w:tcPr>
            <w:tcW w:w="534" w:type="dxa"/>
          </w:tcPr>
          <w:p w:rsidR="00881514" w:rsidRPr="009A587F" w:rsidRDefault="006D1583" w:rsidP="00702FCD">
            <w:pPr>
              <w:rPr>
                <w:sz w:val="22"/>
                <w:szCs w:val="22"/>
              </w:rPr>
            </w:pPr>
            <w:r w:rsidRPr="009A587F">
              <w:rPr>
                <w:sz w:val="22"/>
                <w:szCs w:val="22"/>
              </w:rPr>
              <w:t>42</w:t>
            </w:r>
          </w:p>
        </w:tc>
        <w:tc>
          <w:tcPr>
            <w:tcW w:w="1701" w:type="dxa"/>
          </w:tcPr>
          <w:p w:rsidR="00881514" w:rsidRPr="009A587F" w:rsidRDefault="008350CF" w:rsidP="003853DE">
            <w:pPr>
              <w:jc w:val="both"/>
            </w:pPr>
            <w:r>
              <w:t>№</w:t>
            </w:r>
            <w:r w:rsidR="00C856B8">
              <w:t>56/21.08.2020</w:t>
            </w:r>
          </w:p>
        </w:tc>
        <w:tc>
          <w:tcPr>
            <w:tcW w:w="1417" w:type="dxa"/>
          </w:tcPr>
          <w:p w:rsidR="00881514" w:rsidRPr="009A587F" w:rsidRDefault="00C856B8" w:rsidP="003853DE">
            <w:pPr>
              <w:jc w:val="both"/>
            </w:pPr>
            <w:r>
              <w:t>ОПОС</w:t>
            </w:r>
          </w:p>
        </w:tc>
        <w:tc>
          <w:tcPr>
            <w:tcW w:w="1418" w:type="dxa"/>
          </w:tcPr>
          <w:p w:rsidR="00881514" w:rsidRPr="009A587F" w:rsidRDefault="00881514" w:rsidP="00CF2555">
            <w:pPr>
              <w:jc w:val="center"/>
            </w:pPr>
            <w:r w:rsidRPr="009A587F">
              <w:t>МИГ Свиленград Ареал</w:t>
            </w:r>
          </w:p>
        </w:tc>
        <w:tc>
          <w:tcPr>
            <w:tcW w:w="5227" w:type="dxa"/>
          </w:tcPr>
          <w:p w:rsidR="00881514" w:rsidRPr="009A587F" w:rsidRDefault="00C856B8" w:rsidP="009B7A12">
            <w:pPr>
              <w:jc w:val="both"/>
              <w:rPr>
                <w:sz w:val="22"/>
                <w:szCs w:val="22"/>
              </w:rPr>
            </w:pPr>
            <w:r>
              <w:rPr>
                <w:sz w:val="22"/>
                <w:szCs w:val="22"/>
              </w:rPr>
              <w:t>Доклад по оценка по ОПОС - 2</w:t>
            </w:r>
          </w:p>
        </w:tc>
      </w:tr>
      <w:tr w:rsidR="009A587F" w:rsidRPr="009A587F" w:rsidTr="00AF6060">
        <w:tc>
          <w:tcPr>
            <w:tcW w:w="534" w:type="dxa"/>
          </w:tcPr>
          <w:p w:rsidR="00BC18AE" w:rsidRPr="009A587F" w:rsidRDefault="006D1583" w:rsidP="00702FCD">
            <w:pPr>
              <w:rPr>
                <w:sz w:val="22"/>
                <w:szCs w:val="22"/>
              </w:rPr>
            </w:pPr>
            <w:r w:rsidRPr="009A587F">
              <w:rPr>
                <w:sz w:val="22"/>
                <w:szCs w:val="22"/>
              </w:rPr>
              <w:t>43</w:t>
            </w:r>
          </w:p>
        </w:tc>
        <w:tc>
          <w:tcPr>
            <w:tcW w:w="1701" w:type="dxa"/>
          </w:tcPr>
          <w:p w:rsidR="00BC18AE" w:rsidRPr="009A587F" w:rsidRDefault="00C856B8" w:rsidP="003853DE">
            <w:pPr>
              <w:jc w:val="both"/>
            </w:pPr>
            <w:r>
              <w:t>№</w:t>
            </w:r>
            <w:r w:rsidR="00CC73F1">
              <w:t>57/27.08.2020</w:t>
            </w:r>
          </w:p>
        </w:tc>
        <w:tc>
          <w:tcPr>
            <w:tcW w:w="1417" w:type="dxa"/>
          </w:tcPr>
          <w:p w:rsidR="00BC18AE" w:rsidRPr="009A587F" w:rsidRDefault="00CC73F1" w:rsidP="003853DE">
            <w:pPr>
              <w:jc w:val="both"/>
            </w:pPr>
            <w:r>
              <w:t>ДФЗ</w:t>
            </w:r>
          </w:p>
        </w:tc>
        <w:tc>
          <w:tcPr>
            <w:tcW w:w="1418" w:type="dxa"/>
          </w:tcPr>
          <w:p w:rsidR="00BC18AE" w:rsidRPr="009A587F" w:rsidRDefault="00C95C04" w:rsidP="00CF2555">
            <w:pPr>
              <w:jc w:val="center"/>
            </w:pPr>
            <w:r w:rsidRPr="009A587F">
              <w:t>МИГ Свиленград Ареал</w:t>
            </w:r>
          </w:p>
        </w:tc>
        <w:tc>
          <w:tcPr>
            <w:tcW w:w="5227" w:type="dxa"/>
          </w:tcPr>
          <w:p w:rsidR="00BC18AE" w:rsidRPr="009A587F" w:rsidRDefault="00CC73F1" w:rsidP="00CC73F1">
            <w:pPr>
              <w:jc w:val="both"/>
              <w:rPr>
                <w:sz w:val="22"/>
                <w:szCs w:val="22"/>
              </w:rPr>
            </w:pPr>
            <w:proofErr w:type="spellStart"/>
            <w:r>
              <w:rPr>
                <w:sz w:val="22"/>
                <w:szCs w:val="22"/>
              </w:rPr>
              <w:t>Придружително</w:t>
            </w:r>
            <w:proofErr w:type="spellEnd"/>
            <w:r>
              <w:rPr>
                <w:sz w:val="22"/>
                <w:szCs w:val="22"/>
              </w:rPr>
              <w:t xml:space="preserve"> писмо - покана</w:t>
            </w:r>
          </w:p>
        </w:tc>
      </w:tr>
      <w:tr w:rsidR="009A587F" w:rsidRPr="009A587F" w:rsidTr="00AF6060">
        <w:tc>
          <w:tcPr>
            <w:tcW w:w="534" w:type="dxa"/>
          </w:tcPr>
          <w:p w:rsidR="00C95C04" w:rsidRPr="009A587F" w:rsidRDefault="006D1583" w:rsidP="00702FCD">
            <w:pPr>
              <w:rPr>
                <w:sz w:val="22"/>
                <w:szCs w:val="22"/>
              </w:rPr>
            </w:pPr>
            <w:r w:rsidRPr="009A587F">
              <w:rPr>
                <w:sz w:val="22"/>
                <w:szCs w:val="22"/>
              </w:rPr>
              <w:t>44</w:t>
            </w:r>
          </w:p>
        </w:tc>
        <w:tc>
          <w:tcPr>
            <w:tcW w:w="1701" w:type="dxa"/>
          </w:tcPr>
          <w:p w:rsidR="00C95C04" w:rsidRPr="009A587F" w:rsidRDefault="00CC73F1" w:rsidP="003853DE">
            <w:pPr>
              <w:jc w:val="both"/>
            </w:pPr>
            <w:r>
              <w:t>№</w:t>
            </w:r>
            <w:r w:rsidR="00234F7E">
              <w:t>58/28.08.2020</w:t>
            </w:r>
          </w:p>
        </w:tc>
        <w:tc>
          <w:tcPr>
            <w:tcW w:w="1417" w:type="dxa"/>
          </w:tcPr>
          <w:p w:rsidR="00C95C04" w:rsidRPr="009A587F" w:rsidRDefault="00234F7E" w:rsidP="003853DE">
            <w:pPr>
              <w:jc w:val="both"/>
            </w:pPr>
            <w:r>
              <w:t>ОПРЧР</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234F7E" w:rsidP="009B7A12">
            <w:pPr>
              <w:jc w:val="both"/>
              <w:rPr>
                <w:sz w:val="22"/>
                <w:szCs w:val="22"/>
              </w:rPr>
            </w:pPr>
            <w:r>
              <w:rPr>
                <w:sz w:val="22"/>
                <w:szCs w:val="22"/>
              </w:rPr>
              <w:t>Решение за обявяване на процедура … 096</w:t>
            </w:r>
          </w:p>
        </w:tc>
      </w:tr>
      <w:tr w:rsidR="009A587F" w:rsidRPr="009A587F" w:rsidTr="00AF6060">
        <w:tc>
          <w:tcPr>
            <w:tcW w:w="534" w:type="dxa"/>
          </w:tcPr>
          <w:p w:rsidR="00C95C04" w:rsidRPr="009A587F" w:rsidRDefault="006D1583" w:rsidP="00702FCD">
            <w:pPr>
              <w:rPr>
                <w:sz w:val="22"/>
                <w:szCs w:val="22"/>
              </w:rPr>
            </w:pPr>
            <w:r w:rsidRPr="009A587F">
              <w:rPr>
                <w:sz w:val="22"/>
                <w:szCs w:val="22"/>
              </w:rPr>
              <w:t>45</w:t>
            </w:r>
          </w:p>
        </w:tc>
        <w:tc>
          <w:tcPr>
            <w:tcW w:w="1701" w:type="dxa"/>
          </w:tcPr>
          <w:p w:rsidR="00C95C04" w:rsidRPr="009A587F" w:rsidRDefault="00234F7E" w:rsidP="003853DE">
            <w:pPr>
              <w:jc w:val="both"/>
            </w:pPr>
            <w:r>
              <w:t>№</w:t>
            </w:r>
            <w:r w:rsidR="00F21B92">
              <w:t>59/14.09.2020</w:t>
            </w:r>
          </w:p>
        </w:tc>
        <w:tc>
          <w:tcPr>
            <w:tcW w:w="1417" w:type="dxa"/>
          </w:tcPr>
          <w:p w:rsidR="00C95C04" w:rsidRPr="009A587F" w:rsidRDefault="00F21B92" w:rsidP="003853DE">
            <w:pPr>
              <w:jc w:val="both"/>
            </w:pPr>
            <w:r>
              <w:t>ДФЗ - Габрово</w:t>
            </w:r>
          </w:p>
        </w:tc>
        <w:tc>
          <w:tcPr>
            <w:tcW w:w="1418" w:type="dxa"/>
          </w:tcPr>
          <w:p w:rsidR="00C95C04" w:rsidRPr="009A587F" w:rsidRDefault="00C95C04" w:rsidP="00CF2555">
            <w:pPr>
              <w:jc w:val="center"/>
            </w:pPr>
            <w:r w:rsidRPr="009A587F">
              <w:t>МИГ Свиленгра</w:t>
            </w:r>
            <w:r w:rsidRPr="009A587F">
              <w:lastRenderedPageBreak/>
              <w:t>д Ареал</w:t>
            </w:r>
          </w:p>
        </w:tc>
        <w:tc>
          <w:tcPr>
            <w:tcW w:w="5227" w:type="dxa"/>
          </w:tcPr>
          <w:p w:rsidR="00C95C04" w:rsidRPr="009A587F" w:rsidRDefault="00F21B92" w:rsidP="009B7A12">
            <w:pPr>
              <w:jc w:val="both"/>
              <w:rPr>
                <w:sz w:val="22"/>
                <w:szCs w:val="22"/>
              </w:rPr>
            </w:pPr>
            <w:r>
              <w:rPr>
                <w:sz w:val="22"/>
                <w:szCs w:val="22"/>
              </w:rPr>
              <w:lastRenderedPageBreak/>
              <w:t>Уведомително писмо по 6.4</w:t>
            </w:r>
          </w:p>
        </w:tc>
      </w:tr>
      <w:tr w:rsidR="009A587F" w:rsidRPr="009A587F" w:rsidTr="00AF6060">
        <w:tc>
          <w:tcPr>
            <w:tcW w:w="534" w:type="dxa"/>
          </w:tcPr>
          <w:p w:rsidR="00C95C04" w:rsidRPr="009A587F" w:rsidRDefault="006D1583" w:rsidP="00702FCD">
            <w:pPr>
              <w:rPr>
                <w:sz w:val="22"/>
                <w:szCs w:val="22"/>
              </w:rPr>
            </w:pPr>
            <w:r w:rsidRPr="009A587F">
              <w:rPr>
                <w:sz w:val="22"/>
                <w:szCs w:val="22"/>
              </w:rPr>
              <w:lastRenderedPageBreak/>
              <w:t>46</w:t>
            </w:r>
          </w:p>
        </w:tc>
        <w:tc>
          <w:tcPr>
            <w:tcW w:w="1701" w:type="dxa"/>
          </w:tcPr>
          <w:p w:rsidR="00C95C04" w:rsidRPr="009A587F" w:rsidRDefault="00F21B92" w:rsidP="003853DE">
            <w:pPr>
              <w:jc w:val="both"/>
            </w:pPr>
            <w:r>
              <w:t>№60/16.09.2020</w:t>
            </w:r>
          </w:p>
        </w:tc>
        <w:tc>
          <w:tcPr>
            <w:tcW w:w="1417" w:type="dxa"/>
          </w:tcPr>
          <w:p w:rsidR="00C95C04" w:rsidRPr="009A587F" w:rsidRDefault="00F21B92" w:rsidP="003853DE">
            <w:pPr>
              <w:jc w:val="both"/>
            </w:pPr>
            <w:r>
              <w:t>ОПОС</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F21B92" w:rsidP="00F21B92">
            <w:pPr>
              <w:jc w:val="both"/>
              <w:rPr>
                <w:sz w:val="22"/>
                <w:szCs w:val="22"/>
              </w:rPr>
            </w:pPr>
            <w:r>
              <w:rPr>
                <w:sz w:val="22"/>
                <w:szCs w:val="22"/>
              </w:rPr>
              <w:t xml:space="preserve">Подготовка подписване на </w:t>
            </w:r>
            <w:proofErr w:type="spellStart"/>
            <w:r>
              <w:rPr>
                <w:sz w:val="22"/>
                <w:szCs w:val="22"/>
              </w:rPr>
              <w:t>адм</w:t>
            </w:r>
            <w:proofErr w:type="spellEnd"/>
            <w:r>
              <w:rPr>
                <w:sz w:val="22"/>
                <w:szCs w:val="22"/>
              </w:rPr>
              <w:t>. Договор с кандидата по процедурата.</w:t>
            </w:r>
          </w:p>
        </w:tc>
      </w:tr>
      <w:tr w:rsidR="009A587F" w:rsidRPr="009A587F" w:rsidTr="00AF6060">
        <w:tc>
          <w:tcPr>
            <w:tcW w:w="534" w:type="dxa"/>
          </w:tcPr>
          <w:p w:rsidR="00C95C04" w:rsidRPr="009A587F" w:rsidRDefault="006D1583" w:rsidP="00702FCD">
            <w:pPr>
              <w:rPr>
                <w:sz w:val="22"/>
                <w:szCs w:val="22"/>
              </w:rPr>
            </w:pPr>
            <w:r w:rsidRPr="009A587F">
              <w:rPr>
                <w:sz w:val="22"/>
                <w:szCs w:val="22"/>
              </w:rPr>
              <w:t>47</w:t>
            </w:r>
          </w:p>
        </w:tc>
        <w:tc>
          <w:tcPr>
            <w:tcW w:w="1701" w:type="dxa"/>
          </w:tcPr>
          <w:p w:rsidR="00C95C04" w:rsidRPr="009A587F" w:rsidRDefault="00F21B92" w:rsidP="003853DE">
            <w:pPr>
              <w:jc w:val="both"/>
            </w:pPr>
            <w:r>
              <w:t>№</w:t>
            </w:r>
            <w:r w:rsidR="00780896">
              <w:t>61/19.09.2020</w:t>
            </w:r>
          </w:p>
        </w:tc>
        <w:tc>
          <w:tcPr>
            <w:tcW w:w="1417" w:type="dxa"/>
          </w:tcPr>
          <w:p w:rsidR="00C95C04" w:rsidRPr="009A587F" w:rsidRDefault="00780896" w:rsidP="003853DE">
            <w:pPr>
              <w:jc w:val="both"/>
            </w:pPr>
            <w:r>
              <w:t>ДФЗ</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780896" w:rsidP="009B7A12">
            <w:pPr>
              <w:jc w:val="both"/>
              <w:rPr>
                <w:sz w:val="22"/>
                <w:szCs w:val="22"/>
              </w:rPr>
            </w:pPr>
            <w:r>
              <w:rPr>
                <w:sz w:val="22"/>
                <w:szCs w:val="22"/>
              </w:rPr>
              <w:t>Одобрение на процедура за подбор на проектни предложения по 7.5</w:t>
            </w:r>
          </w:p>
        </w:tc>
      </w:tr>
      <w:tr w:rsidR="009A587F" w:rsidRPr="009A587F" w:rsidTr="00AF6060">
        <w:tc>
          <w:tcPr>
            <w:tcW w:w="534" w:type="dxa"/>
          </w:tcPr>
          <w:p w:rsidR="00C95C04" w:rsidRPr="009A587F" w:rsidRDefault="006D1583" w:rsidP="00702FCD">
            <w:pPr>
              <w:rPr>
                <w:sz w:val="22"/>
                <w:szCs w:val="22"/>
              </w:rPr>
            </w:pPr>
            <w:r w:rsidRPr="009A587F">
              <w:rPr>
                <w:sz w:val="22"/>
                <w:szCs w:val="22"/>
              </w:rPr>
              <w:t>48</w:t>
            </w:r>
          </w:p>
        </w:tc>
        <w:tc>
          <w:tcPr>
            <w:tcW w:w="1701" w:type="dxa"/>
          </w:tcPr>
          <w:p w:rsidR="00C95C04" w:rsidRPr="009A587F" w:rsidRDefault="00780896" w:rsidP="003853DE">
            <w:pPr>
              <w:jc w:val="both"/>
            </w:pPr>
            <w:r>
              <w:t>№</w:t>
            </w:r>
            <w:r w:rsidR="00B10E31">
              <w:t>73/18.09.2020</w:t>
            </w:r>
          </w:p>
        </w:tc>
        <w:tc>
          <w:tcPr>
            <w:tcW w:w="1417" w:type="dxa"/>
          </w:tcPr>
          <w:p w:rsidR="00C95C04" w:rsidRPr="009A587F" w:rsidRDefault="00B10E31" w:rsidP="003853DE">
            <w:pPr>
              <w:jc w:val="both"/>
            </w:pPr>
            <w:r>
              <w:t>ДФЗ Хасково</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B10E31" w:rsidP="009B7A12">
            <w:pPr>
              <w:jc w:val="both"/>
              <w:rPr>
                <w:sz w:val="22"/>
                <w:szCs w:val="22"/>
              </w:rPr>
            </w:pPr>
            <w:r>
              <w:rPr>
                <w:sz w:val="22"/>
                <w:szCs w:val="22"/>
              </w:rPr>
              <w:t>Екземпляр на подписан договор</w:t>
            </w:r>
          </w:p>
        </w:tc>
      </w:tr>
      <w:tr w:rsidR="009A587F" w:rsidRPr="009A587F" w:rsidTr="00AF6060">
        <w:tc>
          <w:tcPr>
            <w:tcW w:w="534" w:type="dxa"/>
          </w:tcPr>
          <w:p w:rsidR="00C95C04" w:rsidRPr="009A587F" w:rsidRDefault="006D1583" w:rsidP="00702FCD">
            <w:pPr>
              <w:rPr>
                <w:sz w:val="22"/>
                <w:szCs w:val="22"/>
              </w:rPr>
            </w:pPr>
            <w:r w:rsidRPr="009A587F">
              <w:rPr>
                <w:sz w:val="22"/>
                <w:szCs w:val="22"/>
              </w:rPr>
              <w:t>49</w:t>
            </w:r>
          </w:p>
        </w:tc>
        <w:tc>
          <w:tcPr>
            <w:tcW w:w="1701" w:type="dxa"/>
          </w:tcPr>
          <w:p w:rsidR="00C95C04" w:rsidRPr="009A587F" w:rsidRDefault="00B10E31" w:rsidP="003853DE">
            <w:pPr>
              <w:jc w:val="both"/>
            </w:pPr>
            <w:r>
              <w:t>№90/25.09*.2020</w:t>
            </w:r>
          </w:p>
        </w:tc>
        <w:tc>
          <w:tcPr>
            <w:tcW w:w="1417" w:type="dxa"/>
          </w:tcPr>
          <w:p w:rsidR="00C95C04" w:rsidRPr="009A587F" w:rsidRDefault="00B10E31" w:rsidP="003853DE">
            <w:pPr>
              <w:jc w:val="both"/>
            </w:pPr>
            <w:r>
              <w:t>ДФЗ</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B10E31" w:rsidP="009B7A12">
            <w:pPr>
              <w:jc w:val="both"/>
              <w:rPr>
                <w:sz w:val="22"/>
                <w:szCs w:val="22"/>
              </w:rPr>
            </w:pPr>
            <w:r>
              <w:rPr>
                <w:sz w:val="22"/>
                <w:szCs w:val="22"/>
              </w:rPr>
              <w:t>Административен договор по процедура …286</w:t>
            </w:r>
          </w:p>
        </w:tc>
      </w:tr>
      <w:tr w:rsidR="009A587F" w:rsidRPr="009A587F" w:rsidTr="00AF6060">
        <w:tc>
          <w:tcPr>
            <w:tcW w:w="534" w:type="dxa"/>
          </w:tcPr>
          <w:p w:rsidR="00C95C04" w:rsidRPr="009A587F" w:rsidRDefault="006D1583" w:rsidP="00702FCD">
            <w:pPr>
              <w:rPr>
                <w:sz w:val="22"/>
                <w:szCs w:val="22"/>
              </w:rPr>
            </w:pPr>
            <w:r w:rsidRPr="009A587F">
              <w:rPr>
                <w:sz w:val="22"/>
                <w:szCs w:val="22"/>
              </w:rPr>
              <w:t>50</w:t>
            </w:r>
          </w:p>
        </w:tc>
        <w:tc>
          <w:tcPr>
            <w:tcW w:w="1701" w:type="dxa"/>
          </w:tcPr>
          <w:p w:rsidR="00C95C04" w:rsidRPr="009A587F" w:rsidRDefault="00B10E31" w:rsidP="003853DE">
            <w:pPr>
              <w:jc w:val="both"/>
            </w:pPr>
            <w:r>
              <w:t>№98/20.10.2020</w:t>
            </w:r>
          </w:p>
        </w:tc>
        <w:tc>
          <w:tcPr>
            <w:tcW w:w="1417" w:type="dxa"/>
          </w:tcPr>
          <w:p w:rsidR="00C95C04" w:rsidRPr="009A587F" w:rsidRDefault="00B10E31" w:rsidP="003853DE">
            <w:pPr>
              <w:jc w:val="both"/>
            </w:pPr>
            <w:r w:rsidRPr="00B10E31">
              <w:t>ДФЗ</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B10E31" w:rsidP="009B7A12">
            <w:pPr>
              <w:jc w:val="both"/>
              <w:rPr>
                <w:sz w:val="22"/>
                <w:szCs w:val="22"/>
              </w:rPr>
            </w:pPr>
            <w:r>
              <w:rPr>
                <w:sz w:val="22"/>
                <w:szCs w:val="22"/>
              </w:rPr>
              <w:t>Одобрение на проект по 7.2 - ….001. Искане на документи за подписване на договор.</w:t>
            </w:r>
          </w:p>
        </w:tc>
      </w:tr>
      <w:tr w:rsidR="009A587F" w:rsidRPr="009A587F" w:rsidTr="00AF6060">
        <w:tc>
          <w:tcPr>
            <w:tcW w:w="534" w:type="dxa"/>
          </w:tcPr>
          <w:p w:rsidR="00C95C04" w:rsidRPr="009A587F" w:rsidRDefault="006D1583" w:rsidP="00702FCD">
            <w:pPr>
              <w:rPr>
                <w:sz w:val="22"/>
                <w:szCs w:val="22"/>
              </w:rPr>
            </w:pPr>
            <w:r w:rsidRPr="009A587F">
              <w:rPr>
                <w:sz w:val="22"/>
                <w:szCs w:val="22"/>
              </w:rPr>
              <w:t>51</w:t>
            </w:r>
          </w:p>
        </w:tc>
        <w:tc>
          <w:tcPr>
            <w:tcW w:w="1701" w:type="dxa"/>
          </w:tcPr>
          <w:p w:rsidR="00C95C04" w:rsidRPr="009A587F" w:rsidRDefault="00B10E31" w:rsidP="003853DE">
            <w:pPr>
              <w:jc w:val="both"/>
            </w:pPr>
            <w:r>
              <w:t>№</w:t>
            </w:r>
            <w:r w:rsidR="00C46DB7">
              <w:t>100/30.10.2020</w:t>
            </w:r>
          </w:p>
        </w:tc>
        <w:tc>
          <w:tcPr>
            <w:tcW w:w="1417" w:type="dxa"/>
          </w:tcPr>
          <w:p w:rsidR="00C95C04" w:rsidRPr="009A587F" w:rsidRDefault="00C46DB7" w:rsidP="003853DE">
            <w:pPr>
              <w:jc w:val="both"/>
            </w:pPr>
            <w:r>
              <w:t>ДФЗ</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C46DB7" w:rsidP="009B7A12">
            <w:pPr>
              <w:jc w:val="both"/>
              <w:rPr>
                <w:sz w:val="22"/>
                <w:szCs w:val="22"/>
              </w:rPr>
            </w:pPr>
            <w:r>
              <w:rPr>
                <w:sz w:val="22"/>
                <w:szCs w:val="22"/>
              </w:rPr>
              <w:t>Подписване на договор. Документи - ОУ „Иван Вазов“</w:t>
            </w:r>
          </w:p>
        </w:tc>
      </w:tr>
      <w:tr w:rsidR="009A587F" w:rsidRPr="009A587F" w:rsidTr="00AF6060">
        <w:tc>
          <w:tcPr>
            <w:tcW w:w="534" w:type="dxa"/>
          </w:tcPr>
          <w:p w:rsidR="00C95C04" w:rsidRPr="009A587F" w:rsidRDefault="006D1583" w:rsidP="00702FCD">
            <w:pPr>
              <w:rPr>
                <w:sz w:val="22"/>
                <w:szCs w:val="22"/>
              </w:rPr>
            </w:pPr>
            <w:r w:rsidRPr="009A587F">
              <w:rPr>
                <w:sz w:val="22"/>
                <w:szCs w:val="22"/>
              </w:rPr>
              <w:t>52</w:t>
            </w:r>
          </w:p>
        </w:tc>
        <w:tc>
          <w:tcPr>
            <w:tcW w:w="1701" w:type="dxa"/>
          </w:tcPr>
          <w:p w:rsidR="00C95C04" w:rsidRPr="009A587F" w:rsidRDefault="00C46DB7" w:rsidP="003853DE">
            <w:pPr>
              <w:jc w:val="both"/>
            </w:pPr>
            <w:r>
              <w:t>№</w:t>
            </w:r>
            <w:r w:rsidR="00E23A54">
              <w:t>101/30.10.2020</w:t>
            </w:r>
          </w:p>
        </w:tc>
        <w:tc>
          <w:tcPr>
            <w:tcW w:w="1417" w:type="dxa"/>
          </w:tcPr>
          <w:p w:rsidR="00C95C04" w:rsidRPr="009A587F" w:rsidRDefault="00E23A54" w:rsidP="003853DE">
            <w:pPr>
              <w:jc w:val="both"/>
            </w:pPr>
            <w:r>
              <w:t>ДФЗ</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E23A54" w:rsidP="009B7A12">
            <w:pPr>
              <w:jc w:val="both"/>
              <w:rPr>
                <w:sz w:val="22"/>
                <w:szCs w:val="22"/>
              </w:rPr>
            </w:pPr>
            <w:r>
              <w:rPr>
                <w:sz w:val="22"/>
                <w:szCs w:val="22"/>
              </w:rPr>
              <w:t>Одобрена процедура по 6.4. Заповед</w:t>
            </w:r>
          </w:p>
        </w:tc>
      </w:tr>
      <w:tr w:rsidR="009A587F" w:rsidRPr="009A587F" w:rsidTr="00AF6060">
        <w:tc>
          <w:tcPr>
            <w:tcW w:w="534" w:type="dxa"/>
          </w:tcPr>
          <w:p w:rsidR="00C95C04" w:rsidRPr="009A587F" w:rsidRDefault="006D1583" w:rsidP="00702FCD">
            <w:pPr>
              <w:rPr>
                <w:sz w:val="22"/>
                <w:szCs w:val="22"/>
              </w:rPr>
            </w:pPr>
            <w:r w:rsidRPr="009A587F">
              <w:rPr>
                <w:sz w:val="22"/>
                <w:szCs w:val="22"/>
              </w:rPr>
              <w:t>53</w:t>
            </w:r>
          </w:p>
        </w:tc>
        <w:tc>
          <w:tcPr>
            <w:tcW w:w="1701" w:type="dxa"/>
          </w:tcPr>
          <w:p w:rsidR="00C95C04" w:rsidRPr="009A587F" w:rsidRDefault="00E23A54" w:rsidP="003853DE">
            <w:pPr>
              <w:jc w:val="both"/>
            </w:pPr>
            <w:r>
              <w:t>№102/06.11.2020</w:t>
            </w:r>
          </w:p>
        </w:tc>
        <w:tc>
          <w:tcPr>
            <w:tcW w:w="1417" w:type="dxa"/>
          </w:tcPr>
          <w:p w:rsidR="00C95C04" w:rsidRPr="009A587F" w:rsidRDefault="00E23A54" w:rsidP="005F3FEB">
            <w:pPr>
              <w:jc w:val="both"/>
            </w:pPr>
            <w:r w:rsidRPr="00E23A54">
              <w:t>ДФЗ</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E23A54" w:rsidP="009B7A12">
            <w:pPr>
              <w:jc w:val="both"/>
              <w:rPr>
                <w:sz w:val="22"/>
                <w:szCs w:val="22"/>
              </w:rPr>
            </w:pPr>
            <w:proofErr w:type="spellStart"/>
            <w:r>
              <w:rPr>
                <w:sz w:val="22"/>
                <w:szCs w:val="22"/>
              </w:rPr>
              <w:t>Придружително</w:t>
            </w:r>
            <w:proofErr w:type="spellEnd"/>
            <w:r>
              <w:rPr>
                <w:sz w:val="22"/>
                <w:szCs w:val="22"/>
              </w:rPr>
              <w:t xml:space="preserve"> писмо- покана за подписване на договор</w:t>
            </w:r>
          </w:p>
        </w:tc>
      </w:tr>
      <w:tr w:rsidR="009A587F" w:rsidRPr="009A587F" w:rsidTr="00AF6060">
        <w:tc>
          <w:tcPr>
            <w:tcW w:w="534" w:type="dxa"/>
          </w:tcPr>
          <w:p w:rsidR="00C95C04" w:rsidRPr="009A587F" w:rsidRDefault="006D1583" w:rsidP="00702FCD">
            <w:pPr>
              <w:rPr>
                <w:sz w:val="22"/>
                <w:szCs w:val="22"/>
              </w:rPr>
            </w:pPr>
            <w:r w:rsidRPr="009A587F">
              <w:rPr>
                <w:sz w:val="22"/>
                <w:szCs w:val="22"/>
              </w:rPr>
              <w:t>54</w:t>
            </w:r>
          </w:p>
        </w:tc>
        <w:tc>
          <w:tcPr>
            <w:tcW w:w="1701" w:type="dxa"/>
          </w:tcPr>
          <w:p w:rsidR="00C95C04" w:rsidRPr="009A587F" w:rsidRDefault="00E23A54" w:rsidP="003853DE">
            <w:pPr>
              <w:jc w:val="both"/>
            </w:pPr>
            <w:r>
              <w:t>№103/09.11.2020</w:t>
            </w:r>
          </w:p>
        </w:tc>
        <w:tc>
          <w:tcPr>
            <w:tcW w:w="1417" w:type="dxa"/>
          </w:tcPr>
          <w:p w:rsidR="00C95C04" w:rsidRPr="009A587F" w:rsidRDefault="00E23A54" w:rsidP="003853DE">
            <w:pPr>
              <w:jc w:val="both"/>
            </w:pPr>
            <w:r>
              <w:t>МЗХГ</w:t>
            </w:r>
          </w:p>
        </w:tc>
        <w:tc>
          <w:tcPr>
            <w:tcW w:w="1418" w:type="dxa"/>
          </w:tcPr>
          <w:p w:rsidR="00C95C04" w:rsidRPr="009A587F" w:rsidRDefault="00C95C04" w:rsidP="00CF2555">
            <w:pPr>
              <w:jc w:val="center"/>
            </w:pPr>
            <w:r w:rsidRPr="009A587F">
              <w:t>МИГ Свиленград Ареал</w:t>
            </w:r>
          </w:p>
        </w:tc>
        <w:tc>
          <w:tcPr>
            <w:tcW w:w="5227" w:type="dxa"/>
          </w:tcPr>
          <w:p w:rsidR="00C95C04" w:rsidRPr="009A587F" w:rsidRDefault="00E23A54" w:rsidP="009B7A12">
            <w:pPr>
              <w:jc w:val="both"/>
              <w:rPr>
                <w:sz w:val="22"/>
                <w:szCs w:val="22"/>
              </w:rPr>
            </w:pPr>
            <w:r>
              <w:rPr>
                <w:sz w:val="22"/>
                <w:szCs w:val="22"/>
              </w:rPr>
              <w:t>Заявление за промяна на допълнително споразумение</w:t>
            </w:r>
          </w:p>
        </w:tc>
      </w:tr>
      <w:tr w:rsidR="009A587F" w:rsidRPr="009A587F" w:rsidTr="00AF6060">
        <w:tc>
          <w:tcPr>
            <w:tcW w:w="534" w:type="dxa"/>
          </w:tcPr>
          <w:p w:rsidR="00622BA2" w:rsidRPr="009A587F" w:rsidRDefault="006D1583" w:rsidP="00702FCD">
            <w:pPr>
              <w:rPr>
                <w:sz w:val="22"/>
                <w:szCs w:val="22"/>
              </w:rPr>
            </w:pPr>
            <w:r w:rsidRPr="009A587F">
              <w:rPr>
                <w:sz w:val="22"/>
                <w:szCs w:val="22"/>
              </w:rPr>
              <w:t>55</w:t>
            </w:r>
          </w:p>
        </w:tc>
        <w:tc>
          <w:tcPr>
            <w:tcW w:w="1701" w:type="dxa"/>
          </w:tcPr>
          <w:p w:rsidR="00622BA2" w:rsidRPr="009A587F" w:rsidRDefault="00E23A54" w:rsidP="00FE0438">
            <w:pPr>
              <w:jc w:val="both"/>
            </w:pPr>
            <w:r>
              <w:t>№105/12.11.2020</w:t>
            </w:r>
          </w:p>
        </w:tc>
        <w:tc>
          <w:tcPr>
            <w:tcW w:w="1417" w:type="dxa"/>
          </w:tcPr>
          <w:p w:rsidR="00622BA2" w:rsidRPr="009A587F" w:rsidRDefault="00E23A54" w:rsidP="003853DE">
            <w:pPr>
              <w:jc w:val="both"/>
            </w:pPr>
            <w:r>
              <w:t>ДФЗ</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Pr="009A587F" w:rsidRDefault="00E23A54" w:rsidP="009B7A12">
            <w:pPr>
              <w:jc w:val="both"/>
              <w:rPr>
                <w:sz w:val="22"/>
                <w:szCs w:val="22"/>
              </w:rPr>
            </w:pPr>
            <w:r>
              <w:rPr>
                <w:sz w:val="22"/>
                <w:szCs w:val="22"/>
              </w:rPr>
              <w:t>Одобрен разход по първо междинно искане за плащане</w:t>
            </w:r>
          </w:p>
        </w:tc>
      </w:tr>
      <w:tr w:rsidR="009A587F" w:rsidRPr="009A587F" w:rsidTr="00AF6060">
        <w:tc>
          <w:tcPr>
            <w:tcW w:w="534" w:type="dxa"/>
          </w:tcPr>
          <w:p w:rsidR="00622BA2" w:rsidRPr="009A587F" w:rsidRDefault="006D1583" w:rsidP="00702FCD">
            <w:pPr>
              <w:rPr>
                <w:sz w:val="22"/>
                <w:szCs w:val="22"/>
              </w:rPr>
            </w:pPr>
            <w:r w:rsidRPr="009A587F">
              <w:rPr>
                <w:sz w:val="22"/>
                <w:szCs w:val="22"/>
              </w:rPr>
              <w:t>56</w:t>
            </w:r>
          </w:p>
        </w:tc>
        <w:tc>
          <w:tcPr>
            <w:tcW w:w="1701" w:type="dxa"/>
          </w:tcPr>
          <w:p w:rsidR="00622BA2" w:rsidRPr="009A587F" w:rsidRDefault="00D54825" w:rsidP="003853DE">
            <w:pPr>
              <w:jc w:val="both"/>
            </w:pPr>
            <w:r>
              <w:t>№106/17.11.2020</w:t>
            </w:r>
          </w:p>
        </w:tc>
        <w:tc>
          <w:tcPr>
            <w:tcW w:w="1417" w:type="dxa"/>
          </w:tcPr>
          <w:p w:rsidR="00622BA2" w:rsidRPr="009A587F" w:rsidRDefault="00D54825" w:rsidP="003853DE">
            <w:pPr>
              <w:jc w:val="both"/>
            </w:pPr>
            <w:r>
              <w:t>ДФЗ</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Pr="009A587F" w:rsidRDefault="00D54825" w:rsidP="009B7A12">
            <w:pPr>
              <w:tabs>
                <w:tab w:val="left" w:pos="1140"/>
              </w:tabs>
              <w:jc w:val="both"/>
              <w:rPr>
                <w:sz w:val="22"/>
                <w:szCs w:val="22"/>
              </w:rPr>
            </w:pPr>
            <w:proofErr w:type="spellStart"/>
            <w:r>
              <w:rPr>
                <w:sz w:val="22"/>
                <w:szCs w:val="22"/>
              </w:rPr>
              <w:t>Съгласувателно</w:t>
            </w:r>
            <w:proofErr w:type="spellEnd"/>
            <w:r>
              <w:rPr>
                <w:sz w:val="22"/>
                <w:szCs w:val="22"/>
              </w:rPr>
              <w:t xml:space="preserve"> писмо за одобрение на 4.1. </w:t>
            </w:r>
          </w:p>
        </w:tc>
      </w:tr>
      <w:tr w:rsidR="009A587F" w:rsidRPr="009A587F" w:rsidTr="00AF6060">
        <w:tc>
          <w:tcPr>
            <w:tcW w:w="534" w:type="dxa"/>
          </w:tcPr>
          <w:p w:rsidR="00622BA2" w:rsidRPr="009A587F" w:rsidRDefault="006D1583" w:rsidP="00702FCD">
            <w:pPr>
              <w:rPr>
                <w:sz w:val="22"/>
                <w:szCs w:val="22"/>
              </w:rPr>
            </w:pPr>
            <w:r w:rsidRPr="009A587F">
              <w:rPr>
                <w:sz w:val="22"/>
                <w:szCs w:val="22"/>
              </w:rPr>
              <w:t>57</w:t>
            </w:r>
          </w:p>
        </w:tc>
        <w:tc>
          <w:tcPr>
            <w:tcW w:w="1701" w:type="dxa"/>
          </w:tcPr>
          <w:p w:rsidR="00622BA2" w:rsidRPr="009A587F" w:rsidRDefault="00D54825" w:rsidP="003853DE">
            <w:pPr>
              <w:jc w:val="both"/>
            </w:pPr>
            <w:r>
              <w:t>№107/24.11.2020</w:t>
            </w:r>
          </w:p>
        </w:tc>
        <w:tc>
          <w:tcPr>
            <w:tcW w:w="1417" w:type="dxa"/>
          </w:tcPr>
          <w:p w:rsidR="00622BA2" w:rsidRPr="009A587F" w:rsidRDefault="00D54825" w:rsidP="003853DE">
            <w:pPr>
              <w:jc w:val="both"/>
            </w:pPr>
            <w:r>
              <w:t>ДФЗ</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Pr="009A587F" w:rsidRDefault="00D54825" w:rsidP="009B7A12">
            <w:pPr>
              <w:jc w:val="both"/>
              <w:rPr>
                <w:sz w:val="22"/>
                <w:szCs w:val="22"/>
              </w:rPr>
            </w:pPr>
            <w:r>
              <w:rPr>
                <w:sz w:val="22"/>
                <w:szCs w:val="22"/>
              </w:rPr>
              <w:t>Одобрение на проект по 7.11 - …0005</w:t>
            </w:r>
          </w:p>
        </w:tc>
      </w:tr>
      <w:tr w:rsidR="009A587F" w:rsidRPr="009A587F" w:rsidTr="00AF6060">
        <w:tc>
          <w:tcPr>
            <w:tcW w:w="534" w:type="dxa"/>
          </w:tcPr>
          <w:p w:rsidR="00622BA2" w:rsidRPr="009A587F" w:rsidRDefault="006D1583" w:rsidP="00702FCD">
            <w:pPr>
              <w:rPr>
                <w:sz w:val="22"/>
                <w:szCs w:val="22"/>
              </w:rPr>
            </w:pPr>
            <w:r w:rsidRPr="009A587F">
              <w:rPr>
                <w:sz w:val="22"/>
                <w:szCs w:val="22"/>
              </w:rPr>
              <w:t>58</w:t>
            </w:r>
          </w:p>
        </w:tc>
        <w:tc>
          <w:tcPr>
            <w:tcW w:w="1701" w:type="dxa"/>
          </w:tcPr>
          <w:p w:rsidR="00622BA2" w:rsidRPr="009A587F" w:rsidRDefault="00D54825" w:rsidP="003853DE">
            <w:pPr>
              <w:jc w:val="both"/>
            </w:pPr>
            <w:r>
              <w:t>№</w:t>
            </w:r>
            <w:r w:rsidR="00705E7C">
              <w:t>108/02.12.2020</w:t>
            </w:r>
          </w:p>
        </w:tc>
        <w:tc>
          <w:tcPr>
            <w:tcW w:w="1417" w:type="dxa"/>
          </w:tcPr>
          <w:p w:rsidR="00622BA2" w:rsidRPr="009A587F" w:rsidRDefault="00705E7C" w:rsidP="003853DE">
            <w:pPr>
              <w:jc w:val="both"/>
            </w:pPr>
            <w:r>
              <w:t>ОПРЧР</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Pr="009A587F" w:rsidRDefault="00705E7C" w:rsidP="009B7A12">
            <w:pPr>
              <w:jc w:val="both"/>
              <w:rPr>
                <w:sz w:val="22"/>
                <w:szCs w:val="22"/>
              </w:rPr>
            </w:pPr>
            <w:r>
              <w:rPr>
                <w:sz w:val="22"/>
                <w:szCs w:val="22"/>
              </w:rPr>
              <w:t>Отговор на Молба за обявяване на нов прием по 2.1</w:t>
            </w:r>
          </w:p>
        </w:tc>
      </w:tr>
      <w:tr w:rsidR="00705E7C" w:rsidRPr="009A587F" w:rsidTr="00AF6060">
        <w:tc>
          <w:tcPr>
            <w:tcW w:w="534" w:type="dxa"/>
          </w:tcPr>
          <w:p w:rsidR="00705E7C" w:rsidRPr="009A587F" w:rsidRDefault="00705E7C" w:rsidP="00702FCD">
            <w:pPr>
              <w:rPr>
                <w:sz w:val="22"/>
                <w:szCs w:val="22"/>
              </w:rPr>
            </w:pPr>
            <w:r w:rsidRPr="009A587F">
              <w:rPr>
                <w:sz w:val="22"/>
                <w:szCs w:val="22"/>
              </w:rPr>
              <w:t>59</w:t>
            </w:r>
          </w:p>
        </w:tc>
        <w:tc>
          <w:tcPr>
            <w:tcW w:w="1701" w:type="dxa"/>
          </w:tcPr>
          <w:p w:rsidR="00705E7C" w:rsidRPr="009A587F" w:rsidRDefault="00705E7C" w:rsidP="003853DE">
            <w:pPr>
              <w:jc w:val="both"/>
            </w:pPr>
            <w:r>
              <w:t>№109/09.12.2020</w:t>
            </w:r>
          </w:p>
        </w:tc>
        <w:tc>
          <w:tcPr>
            <w:tcW w:w="1417" w:type="dxa"/>
          </w:tcPr>
          <w:p w:rsidR="00705E7C" w:rsidRPr="000253C3" w:rsidRDefault="00705E7C" w:rsidP="00791AF7">
            <w:r w:rsidRPr="000253C3">
              <w:t>ОПРЧР</w:t>
            </w:r>
          </w:p>
        </w:tc>
        <w:tc>
          <w:tcPr>
            <w:tcW w:w="1418" w:type="dxa"/>
          </w:tcPr>
          <w:p w:rsidR="00705E7C" w:rsidRPr="000253C3" w:rsidRDefault="00705E7C" w:rsidP="00CF2555">
            <w:pPr>
              <w:jc w:val="center"/>
            </w:pPr>
            <w:r w:rsidRPr="000253C3">
              <w:t>МИГ Свиленград Ареал</w:t>
            </w:r>
          </w:p>
        </w:tc>
        <w:tc>
          <w:tcPr>
            <w:tcW w:w="5227" w:type="dxa"/>
          </w:tcPr>
          <w:p w:rsidR="00705E7C" w:rsidRDefault="00705E7C" w:rsidP="00791AF7">
            <w:r w:rsidRPr="000253C3">
              <w:t>Отговор на Молба за обявяване на нов прием по 2.1</w:t>
            </w:r>
          </w:p>
        </w:tc>
      </w:tr>
      <w:tr w:rsidR="009A587F" w:rsidRPr="009A587F" w:rsidTr="00AF6060">
        <w:tc>
          <w:tcPr>
            <w:tcW w:w="534" w:type="dxa"/>
          </w:tcPr>
          <w:p w:rsidR="00622BA2" w:rsidRPr="009A587F" w:rsidRDefault="006D1583" w:rsidP="00702FCD">
            <w:pPr>
              <w:rPr>
                <w:sz w:val="22"/>
                <w:szCs w:val="22"/>
              </w:rPr>
            </w:pPr>
            <w:r w:rsidRPr="009A587F">
              <w:rPr>
                <w:sz w:val="22"/>
                <w:szCs w:val="22"/>
              </w:rPr>
              <w:t>60</w:t>
            </w:r>
          </w:p>
        </w:tc>
        <w:tc>
          <w:tcPr>
            <w:tcW w:w="1701" w:type="dxa"/>
          </w:tcPr>
          <w:p w:rsidR="00622BA2" w:rsidRPr="009A587F" w:rsidRDefault="00705E7C" w:rsidP="003853DE">
            <w:pPr>
              <w:jc w:val="both"/>
            </w:pPr>
            <w:r>
              <w:t>№114/18.12.2020</w:t>
            </w:r>
          </w:p>
        </w:tc>
        <w:tc>
          <w:tcPr>
            <w:tcW w:w="1417" w:type="dxa"/>
          </w:tcPr>
          <w:p w:rsidR="00622BA2" w:rsidRPr="009A587F" w:rsidRDefault="00705E7C" w:rsidP="003853DE">
            <w:pPr>
              <w:jc w:val="both"/>
            </w:pPr>
            <w:r>
              <w:t>ДФЗ</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Pr="009A587F" w:rsidRDefault="00705E7C" w:rsidP="00705E7C">
            <w:pPr>
              <w:jc w:val="both"/>
              <w:rPr>
                <w:sz w:val="22"/>
                <w:szCs w:val="22"/>
              </w:rPr>
            </w:pPr>
            <w:r>
              <w:rPr>
                <w:sz w:val="22"/>
                <w:szCs w:val="22"/>
              </w:rPr>
              <w:t>Искане за представяне на НАП</w:t>
            </w:r>
          </w:p>
        </w:tc>
      </w:tr>
      <w:tr w:rsidR="009A587F" w:rsidRPr="009A587F" w:rsidTr="00AF6060">
        <w:tc>
          <w:tcPr>
            <w:tcW w:w="534" w:type="dxa"/>
          </w:tcPr>
          <w:p w:rsidR="00622BA2" w:rsidRPr="009A587F" w:rsidRDefault="006D1583" w:rsidP="00702FCD">
            <w:pPr>
              <w:rPr>
                <w:sz w:val="22"/>
                <w:szCs w:val="22"/>
              </w:rPr>
            </w:pPr>
            <w:r w:rsidRPr="009A587F">
              <w:rPr>
                <w:sz w:val="22"/>
                <w:szCs w:val="22"/>
              </w:rPr>
              <w:t>61</w:t>
            </w:r>
          </w:p>
        </w:tc>
        <w:tc>
          <w:tcPr>
            <w:tcW w:w="1701" w:type="dxa"/>
          </w:tcPr>
          <w:p w:rsidR="00622BA2" w:rsidRPr="009A587F" w:rsidRDefault="00705E7C" w:rsidP="003853DE">
            <w:pPr>
              <w:jc w:val="both"/>
            </w:pPr>
            <w:r>
              <w:t>№115/23.12.2020</w:t>
            </w:r>
          </w:p>
        </w:tc>
        <w:tc>
          <w:tcPr>
            <w:tcW w:w="1417" w:type="dxa"/>
          </w:tcPr>
          <w:p w:rsidR="00622BA2" w:rsidRPr="009A587F" w:rsidRDefault="00705E7C" w:rsidP="003853DE">
            <w:pPr>
              <w:jc w:val="both"/>
            </w:pPr>
            <w:r>
              <w:t>ДФЗ</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Pr="009A587F" w:rsidRDefault="00705E7C" w:rsidP="009B7A12">
            <w:pPr>
              <w:jc w:val="both"/>
              <w:rPr>
                <w:sz w:val="22"/>
                <w:szCs w:val="22"/>
              </w:rPr>
            </w:pPr>
            <w:r>
              <w:rPr>
                <w:sz w:val="22"/>
                <w:szCs w:val="22"/>
              </w:rPr>
              <w:t xml:space="preserve">Искане за Доп. Споразумение към </w:t>
            </w:r>
            <w:proofErr w:type="spellStart"/>
            <w:r>
              <w:rPr>
                <w:sz w:val="22"/>
                <w:szCs w:val="22"/>
              </w:rPr>
              <w:t>доготвор</w:t>
            </w:r>
            <w:proofErr w:type="spellEnd"/>
            <w:r>
              <w:rPr>
                <w:sz w:val="22"/>
                <w:szCs w:val="22"/>
              </w:rPr>
              <w:t xml:space="preserve"> по проект № ……286-0001-С01/25.09.2020 </w:t>
            </w:r>
          </w:p>
        </w:tc>
      </w:tr>
      <w:tr w:rsidR="009A587F" w:rsidRPr="009A587F" w:rsidTr="00AF6060">
        <w:tc>
          <w:tcPr>
            <w:tcW w:w="534" w:type="dxa"/>
          </w:tcPr>
          <w:p w:rsidR="00622BA2" w:rsidRPr="009A587F" w:rsidRDefault="006D1583" w:rsidP="00702FCD">
            <w:pPr>
              <w:rPr>
                <w:sz w:val="22"/>
                <w:szCs w:val="22"/>
              </w:rPr>
            </w:pPr>
            <w:r w:rsidRPr="009A587F">
              <w:rPr>
                <w:sz w:val="22"/>
                <w:szCs w:val="22"/>
              </w:rPr>
              <w:t>62</w:t>
            </w:r>
          </w:p>
        </w:tc>
        <w:tc>
          <w:tcPr>
            <w:tcW w:w="1701" w:type="dxa"/>
          </w:tcPr>
          <w:p w:rsidR="00622BA2" w:rsidRPr="009A587F" w:rsidRDefault="00705E7C" w:rsidP="003853DE">
            <w:pPr>
              <w:jc w:val="both"/>
            </w:pPr>
            <w:r>
              <w:t>№116/30.12.2020</w:t>
            </w:r>
          </w:p>
        </w:tc>
        <w:tc>
          <w:tcPr>
            <w:tcW w:w="1417" w:type="dxa"/>
          </w:tcPr>
          <w:p w:rsidR="00622BA2" w:rsidRPr="009A587F" w:rsidRDefault="00705E7C" w:rsidP="003853DE">
            <w:pPr>
              <w:jc w:val="both"/>
            </w:pPr>
            <w:r>
              <w:t>ДФЗ</w:t>
            </w:r>
          </w:p>
        </w:tc>
        <w:tc>
          <w:tcPr>
            <w:tcW w:w="1418" w:type="dxa"/>
          </w:tcPr>
          <w:p w:rsidR="00622BA2" w:rsidRPr="009A587F" w:rsidRDefault="00622BA2" w:rsidP="00CF2555">
            <w:pPr>
              <w:jc w:val="center"/>
            </w:pPr>
            <w:r w:rsidRPr="009A587F">
              <w:t>МИГ Свиленград Ареал</w:t>
            </w:r>
          </w:p>
        </w:tc>
        <w:tc>
          <w:tcPr>
            <w:tcW w:w="5227" w:type="dxa"/>
          </w:tcPr>
          <w:p w:rsidR="00622BA2" w:rsidRDefault="00705E7C" w:rsidP="009B7A12">
            <w:pPr>
              <w:jc w:val="both"/>
              <w:rPr>
                <w:sz w:val="22"/>
                <w:szCs w:val="22"/>
              </w:rPr>
            </w:pPr>
            <w:r>
              <w:rPr>
                <w:sz w:val="22"/>
                <w:szCs w:val="22"/>
              </w:rPr>
              <w:t>Писмо за одобрение на процедура по 4.1. Заповед</w:t>
            </w:r>
          </w:p>
          <w:p w:rsidR="001014F0" w:rsidRDefault="001014F0" w:rsidP="009B7A12">
            <w:pPr>
              <w:jc w:val="both"/>
              <w:rPr>
                <w:sz w:val="22"/>
                <w:szCs w:val="22"/>
              </w:rPr>
            </w:pPr>
          </w:p>
          <w:p w:rsidR="001014F0" w:rsidRDefault="001014F0" w:rsidP="009B7A12">
            <w:pPr>
              <w:jc w:val="both"/>
              <w:rPr>
                <w:sz w:val="22"/>
                <w:szCs w:val="22"/>
              </w:rPr>
            </w:pPr>
          </w:p>
          <w:p w:rsidR="001014F0" w:rsidRPr="00705E7C" w:rsidRDefault="001014F0" w:rsidP="009B7A12">
            <w:pPr>
              <w:jc w:val="both"/>
              <w:rPr>
                <w:sz w:val="22"/>
                <w:szCs w:val="22"/>
              </w:rPr>
            </w:pPr>
          </w:p>
        </w:tc>
      </w:tr>
      <w:tr w:rsidR="00AF6060" w:rsidRPr="009A587F" w:rsidTr="00AF6060">
        <w:tc>
          <w:tcPr>
            <w:tcW w:w="534" w:type="dxa"/>
            <w:shd w:val="clear" w:color="auto" w:fill="D9D9D9" w:themeFill="background1" w:themeFillShade="D9"/>
          </w:tcPr>
          <w:p w:rsidR="00A91371" w:rsidRPr="009A587F" w:rsidRDefault="00A91371" w:rsidP="008827D8">
            <w:pPr>
              <w:jc w:val="center"/>
              <w:rPr>
                <w:b/>
                <w:sz w:val="22"/>
                <w:szCs w:val="22"/>
              </w:rPr>
            </w:pPr>
            <w:r w:rsidRPr="009A587F">
              <w:rPr>
                <w:b/>
                <w:sz w:val="22"/>
                <w:szCs w:val="22"/>
              </w:rPr>
              <w:t>№</w:t>
            </w:r>
          </w:p>
        </w:tc>
        <w:tc>
          <w:tcPr>
            <w:tcW w:w="1701" w:type="dxa"/>
            <w:shd w:val="clear" w:color="auto" w:fill="D9D9D9" w:themeFill="background1" w:themeFillShade="D9"/>
          </w:tcPr>
          <w:p w:rsidR="00A91371" w:rsidRPr="009A587F" w:rsidRDefault="00A91371" w:rsidP="008827D8">
            <w:pPr>
              <w:jc w:val="center"/>
              <w:rPr>
                <w:b/>
                <w:sz w:val="22"/>
                <w:szCs w:val="22"/>
              </w:rPr>
            </w:pPr>
            <w:r w:rsidRPr="009A587F">
              <w:rPr>
                <w:b/>
                <w:sz w:val="22"/>
                <w:szCs w:val="22"/>
              </w:rPr>
              <w:t>Вид на документа/ рег. номер и дата</w:t>
            </w:r>
          </w:p>
        </w:tc>
        <w:tc>
          <w:tcPr>
            <w:tcW w:w="1417" w:type="dxa"/>
            <w:shd w:val="clear" w:color="auto" w:fill="D9D9D9" w:themeFill="background1" w:themeFillShade="D9"/>
          </w:tcPr>
          <w:p w:rsidR="00A91371" w:rsidRPr="009A587F" w:rsidRDefault="00A91371" w:rsidP="008827D8">
            <w:pPr>
              <w:jc w:val="center"/>
              <w:rPr>
                <w:b/>
                <w:sz w:val="22"/>
                <w:szCs w:val="22"/>
              </w:rPr>
            </w:pPr>
            <w:r w:rsidRPr="009A587F">
              <w:rPr>
                <w:b/>
                <w:sz w:val="22"/>
                <w:szCs w:val="22"/>
              </w:rPr>
              <w:t>Подател</w:t>
            </w:r>
          </w:p>
        </w:tc>
        <w:tc>
          <w:tcPr>
            <w:tcW w:w="1418" w:type="dxa"/>
            <w:shd w:val="clear" w:color="auto" w:fill="D9D9D9" w:themeFill="background1" w:themeFillShade="D9"/>
          </w:tcPr>
          <w:p w:rsidR="00A91371" w:rsidRPr="009A587F" w:rsidRDefault="00A91371" w:rsidP="008827D8">
            <w:pPr>
              <w:jc w:val="center"/>
              <w:rPr>
                <w:b/>
                <w:sz w:val="22"/>
                <w:szCs w:val="22"/>
              </w:rPr>
            </w:pPr>
            <w:r w:rsidRPr="009A587F">
              <w:rPr>
                <w:b/>
                <w:sz w:val="22"/>
                <w:szCs w:val="22"/>
              </w:rPr>
              <w:t>Получател</w:t>
            </w:r>
          </w:p>
        </w:tc>
        <w:tc>
          <w:tcPr>
            <w:tcW w:w="5227" w:type="dxa"/>
            <w:shd w:val="clear" w:color="auto" w:fill="D9D9D9" w:themeFill="background1" w:themeFillShade="D9"/>
          </w:tcPr>
          <w:p w:rsidR="00A91371" w:rsidRPr="009A587F" w:rsidRDefault="00A91371" w:rsidP="008827D8">
            <w:pPr>
              <w:jc w:val="center"/>
              <w:rPr>
                <w:b/>
                <w:sz w:val="22"/>
                <w:szCs w:val="22"/>
              </w:rPr>
            </w:pPr>
            <w:r w:rsidRPr="009A587F">
              <w:rPr>
                <w:b/>
                <w:sz w:val="22"/>
                <w:szCs w:val="22"/>
              </w:rPr>
              <w:t>Относно</w:t>
            </w:r>
          </w:p>
        </w:tc>
      </w:tr>
      <w:tr w:rsidR="00A91371" w:rsidRPr="009A587F" w:rsidTr="00BC7CDD">
        <w:tc>
          <w:tcPr>
            <w:tcW w:w="10297" w:type="dxa"/>
            <w:gridSpan w:val="5"/>
            <w:shd w:val="clear" w:color="auto" w:fill="D9D9D9" w:themeFill="background1" w:themeFillShade="D9"/>
          </w:tcPr>
          <w:p w:rsidR="00A91371" w:rsidRPr="009A587F" w:rsidRDefault="00A91371" w:rsidP="00CF2555">
            <w:pPr>
              <w:jc w:val="center"/>
              <w:rPr>
                <w:b/>
                <w:sz w:val="22"/>
                <w:szCs w:val="22"/>
              </w:rPr>
            </w:pPr>
            <w:r w:rsidRPr="009A587F">
              <w:rPr>
                <w:b/>
                <w:sz w:val="22"/>
                <w:szCs w:val="22"/>
              </w:rPr>
              <w:lastRenderedPageBreak/>
              <w:t>Опис на кореспонденцията с ДФ „Земеделие”</w:t>
            </w:r>
          </w:p>
        </w:tc>
      </w:tr>
      <w:tr w:rsidR="007E6754" w:rsidRPr="009A587F" w:rsidTr="00BC7CDD">
        <w:tc>
          <w:tcPr>
            <w:tcW w:w="10297" w:type="dxa"/>
            <w:gridSpan w:val="5"/>
            <w:shd w:val="clear" w:color="auto" w:fill="A6A6A6" w:themeFill="background1" w:themeFillShade="A6"/>
          </w:tcPr>
          <w:p w:rsidR="007E6754" w:rsidRPr="00BC2CC1" w:rsidRDefault="007E6754" w:rsidP="00CF2555">
            <w:pPr>
              <w:jc w:val="center"/>
              <w:rPr>
                <w:b/>
              </w:rPr>
            </w:pPr>
            <w:r w:rsidRPr="00BC2CC1">
              <w:rPr>
                <w:b/>
              </w:rPr>
              <w:t>ИЗХОДЯЩА ПОЩА 20</w:t>
            </w:r>
            <w:r w:rsidR="00B93361" w:rsidRPr="00BC2CC1">
              <w:rPr>
                <w:b/>
              </w:rPr>
              <w:t>20</w:t>
            </w:r>
          </w:p>
        </w:tc>
      </w:tr>
      <w:tr w:rsidR="006623A9" w:rsidRPr="009A587F" w:rsidTr="00AF6060">
        <w:tc>
          <w:tcPr>
            <w:tcW w:w="534" w:type="dxa"/>
          </w:tcPr>
          <w:p w:rsidR="006623A9" w:rsidRPr="009A587F" w:rsidRDefault="006623A9" w:rsidP="00D645C2">
            <w:pPr>
              <w:rPr>
                <w:sz w:val="22"/>
                <w:szCs w:val="22"/>
              </w:rPr>
            </w:pPr>
            <w:r w:rsidRPr="009A587F">
              <w:rPr>
                <w:sz w:val="22"/>
                <w:szCs w:val="22"/>
              </w:rPr>
              <w:t>1</w:t>
            </w:r>
          </w:p>
        </w:tc>
        <w:tc>
          <w:tcPr>
            <w:tcW w:w="1701" w:type="dxa"/>
          </w:tcPr>
          <w:p w:rsidR="006623A9" w:rsidRPr="00417C9E" w:rsidRDefault="006623A9" w:rsidP="00791AF7">
            <w:r w:rsidRPr="00417C9E">
              <w:t>№2/03.01.2020</w:t>
            </w:r>
          </w:p>
        </w:tc>
        <w:tc>
          <w:tcPr>
            <w:tcW w:w="1417" w:type="dxa"/>
          </w:tcPr>
          <w:p w:rsidR="006623A9" w:rsidRPr="00417C9E" w:rsidRDefault="006623A9" w:rsidP="00791AF7">
            <w:r w:rsidRPr="00417C9E">
              <w:t>МИГ Свиленград Ареал</w:t>
            </w:r>
          </w:p>
        </w:tc>
        <w:tc>
          <w:tcPr>
            <w:tcW w:w="1418" w:type="dxa"/>
          </w:tcPr>
          <w:p w:rsidR="006623A9" w:rsidRPr="00417C9E" w:rsidRDefault="006623A9" w:rsidP="00791AF7">
            <w:r w:rsidRPr="00417C9E">
              <w:t>ДФЗ</w:t>
            </w:r>
          </w:p>
        </w:tc>
        <w:tc>
          <w:tcPr>
            <w:tcW w:w="5227" w:type="dxa"/>
          </w:tcPr>
          <w:p w:rsidR="006623A9" w:rsidRDefault="006623A9" w:rsidP="00791AF7">
            <w:r w:rsidRPr="00417C9E">
              <w:t xml:space="preserve">Застрахователна полица </w:t>
            </w:r>
          </w:p>
        </w:tc>
      </w:tr>
      <w:tr w:rsidR="006623A9" w:rsidRPr="009A587F" w:rsidTr="00AF6060">
        <w:tc>
          <w:tcPr>
            <w:tcW w:w="534" w:type="dxa"/>
          </w:tcPr>
          <w:p w:rsidR="006623A9" w:rsidRPr="009A587F" w:rsidRDefault="006623A9" w:rsidP="00726815">
            <w:pPr>
              <w:rPr>
                <w:sz w:val="22"/>
                <w:szCs w:val="22"/>
              </w:rPr>
            </w:pPr>
            <w:r w:rsidRPr="009A587F">
              <w:rPr>
                <w:sz w:val="22"/>
                <w:szCs w:val="22"/>
              </w:rPr>
              <w:t>2</w:t>
            </w:r>
          </w:p>
        </w:tc>
        <w:tc>
          <w:tcPr>
            <w:tcW w:w="1701" w:type="dxa"/>
          </w:tcPr>
          <w:p w:rsidR="006623A9" w:rsidRPr="00D831ED" w:rsidRDefault="006623A9" w:rsidP="00791AF7">
            <w:r w:rsidRPr="00D831ED">
              <w:t>№4/14.01.2020</w:t>
            </w:r>
          </w:p>
        </w:tc>
        <w:tc>
          <w:tcPr>
            <w:tcW w:w="1417" w:type="dxa"/>
          </w:tcPr>
          <w:p w:rsidR="006623A9" w:rsidRPr="00D831ED" w:rsidRDefault="006623A9" w:rsidP="00791AF7">
            <w:r w:rsidRPr="00D831ED">
              <w:t>МИГ Свиленград Ареал</w:t>
            </w:r>
          </w:p>
        </w:tc>
        <w:tc>
          <w:tcPr>
            <w:tcW w:w="1418" w:type="dxa"/>
          </w:tcPr>
          <w:p w:rsidR="006623A9" w:rsidRPr="00D831ED" w:rsidRDefault="006623A9" w:rsidP="00791AF7">
            <w:r w:rsidRPr="00D831ED">
              <w:t>ДФЗ</w:t>
            </w:r>
          </w:p>
        </w:tc>
        <w:tc>
          <w:tcPr>
            <w:tcW w:w="5227" w:type="dxa"/>
          </w:tcPr>
          <w:p w:rsidR="006623A9" w:rsidRDefault="006623A9" w:rsidP="00791AF7">
            <w:r w:rsidRPr="00D831ED">
              <w:t>Оценка на процедури на МИГ</w:t>
            </w:r>
          </w:p>
        </w:tc>
      </w:tr>
      <w:tr w:rsidR="006623A9" w:rsidRPr="009A587F" w:rsidTr="00AF6060">
        <w:tc>
          <w:tcPr>
            <w:tcW w:w="534" w:type="dxa"/>
          </w:tcPr>
          <w:p w:rsidR="006623A9" w:rsidRPr="009A587F" w:rsidRDefault="006623A9" w:rsidP="00D645C2">
            <w:pPr>
              <w:rPr>
                <w:sz w:val="22"/>
                <w:szCs w:val="22"/>
                <w:lang w:val="en-US"/>
              </w:rPr>
            </w:pPr>
            <w:r w:rsidRPr="009A587F">
              <w:rPr>
                <w:sz w:val="22"/>
                <w:szCs w:val="22"/>
                <w:lang w:val="en-US"/>
              </w:rPr>
              <w:t>3</w:t>
            </w:r>
          </w:p>
        </w:tc>
        <w:tc>
          <w:tcPr>
            <w:tcW w:w="1701" w:type="dxa"/>
          </w:tcPr>
          <w:p w:rsidR="006623A9" w:rsidRPr="00802D02" w:rsidRDefault="006623A9" w:rsidP="00791AF7">
            <w:r w:rsidRPr="00802D02">
              <w:t xml:space="preserve">№8/21.01.2020 </w:t>
            </w:r>
          </w:p>
        </w:tc>
        <w:tc>
          <w:tcPr>
            <w:tcW w:w="1417" w:type="dxa"/>
          </w:tcPr>
          <w:p w:rsidR="006623A9" w:rsidRPr="00802D02" w:rsidRDefault="006623A9" w:rsidP="00791AF7">
            <w:r w:rsidRPr="00802D02">
              <w:t>МИГ Свиленград Ареал</w:t>
            </w:r>
          </w:p>
        </w:tc>
        <w:tc>
          <w:tcPr>
            <w:tcW w:w="1418" w:type="dxa"/>
          </w:tcPr>
          <w:p w:rsidR="006623A9" w:rsidRPr="00802D02" w:rsidRDefault="006623A9" w:rsidP="00791AF7">
            <w:r w:rsidRPr="00802D02">
              <w:t>ДФЗ, МЗХГ</w:t>
            </w:r>
          </w:p>
        </w:tc>
        <w:tc>
          <w:tcPr>
            <w:tcW w:w="5227" w:type="dxa"/>
          </w:tcPr>
          <w:p w:rsidR="006623A9" w:rsidRDefault="006623A9" w:rsidP="00791AF7">
            <w:r w:rsidRPr="00802D02">
              <w:t>Уведомление за приключила оценка по процедура по мярка 7.5</w:t>
            </w:r>
          </w:p>
        </w:tc>
      </w:tr>
      <w:tr w:rsidR="00112F6F" w:rsidRPr="009A587F" w:rsidTr="00AF6060">
        <w:tc>
          <w:tcPr>
            <w:tcW w:w="534" w:type="dxa"/>
          </w:tcPr>
          <w:p w:rsidR="00112F6F" w:rsidRPr="009A587F" w:rsidRDefault="00112F6F" w:rsidP="00D645C2">
            <w:pPr>
              <w:rPr>
                <w:sz w:val="22"/>
                <w:szCs w:val="22"/>
                <w:lang w:val="en-US"/>
              </w:rPr>
            </w:pPr>
            <w:r w:rsidRPr="009A587F">
              <w:rPr>
                <w:sz w:val="22"/>
                <w:szCs w:val="22"/>
                <w:lang w:val="en-US"/>
              </w:rPr>
              <w:t>4</w:t>
            </w:r>
          </w:p>
        </w:tc>
        <w:tc>
          <w:tcPr>
            <w:tcW w:w="1701" w:type="dxa"/>
          </w:tcPr>
          <w:p w:rsidR="00112F6F" w:rsidRPr="001A12AE" w:rsidRDefault="00112F6F" w:rsidP="00791AF7">
            <w:r w:rsidRPr="001A12AE">
              <w:t>№17/14.02.2020</w:t>
            </w:r>
          </w:p>
        </w:tc>
        <w:tc>
          <w:tcPr>
            <w:tcW w:w="1417" w:type="dxa"/>
          </w:tcPr>
          <w:p w:rsidR="00112F6F" w:rsidRPr="001A12AE" w:rsidRDefault="00112F6F" w:rsidP="00791AF7">
            <w:r w:rsidRPr="001A12AE">
              <w:t>МИГ Свиленград Ареал</w:t>
            </w:r>
          </w:p>
        </w:tc>
        <w:tc>
          <w:tcPr>
            <w:tcW w:w="1418" w:type="dxa"/>
          </w:tcPr>
          <w:p w:rsidR="00112F6F" w:rsidRPr="001A12AE" w:rsidRDefault="00112F6F" w:rsidP="00791AF7">
            <w:r w:rsidRPr="001A12AE">
              <w:t>ДФЗ - ВАРНА</w:t>
            </w:r>
          </w:p>
        </w:tc>
        <w:tc>
          <w:tcPr>
            <w:tcW w:w="5227" w:type="dxa"/>
          </w:tcPr>
          <w:p w:rsidR="00112F6F" w:rsidRDefault="00112F6F" w:rsidP="00791AF7">
            <w:r w:rsidRPr="001A12AE">
              <w:t>Подписан договор по мярка 7.11</w:t>
            </w:r>
          </w:p>
        </w:tc>
      </w:tr>
      <w:tr w:rsidR="00112F6F" w:rsidRPr="009A587F" w:rsidTr="00AF6060">
        <w:tc>
          <w:tcPr>
            <w:tcW w:w="534" w:type="dxa"/>
          </w:tcPr>
          <w:p w:rsidR="00112F6F" w:rsidRPr="009A587F" w:rsidRDefault="00112F6F" w:rsidP="0001330A">
            <w:pPr>
              <w:rPr>
                <w:sz w:val="22"/>
                <w:szCs w:val="22"/>
                <w:lang w:val="en-US"/>
              </w:rPr>
            </w:pPr>
            <w:r w:rsidRPr="009A587F">
              <w:rPr>
                <w:sz w:val="22"/>
                <w:szCs w:val="22"/>
                <w:lang w:val="en-US"/>
              </w:rPr>
              <w:t>5</w:t>
            </w:r>
          </w:p>
        </w:tc>
        <w:tc>
          <w:tcPr>
            <w:tcW w:w="1701" w:type="dxa"/>
          </w:tcPr>
          <w:p w:rsidR="00112F6F" w:rsidRPr="00B50077" w:rsidRDefault="00112F6F" w:rsidP="00791AF7">
            <w:r w:rsidRPr="00B50077">
              <w:t>№55/12.03.2020</w:t>
            </w:r>
          </w:p>
        </w:tc>
        <w:tc>
          <w:tcPr>
            <w:tcW w:w="1417" w:type="dxa"/>
          </w:tcPr>
          <w:p w:rsidR="00112F6F" w:rsidRPr="00B50077" w:rsidRDefault="00112F6F" w:rsidP="00791AF7">
            <w:r w:rsidRPr="00B50077">
              <w:t>МИГ Свиленград Ареал</w:t>
            </w:r>
          </w:p>
        </w:tc>
        <w:tc>
          <w:tcPr>
            <w:tcW w:w="1418" w:type="dxa"/>
          </w:tcPr>
          <w:p w:rsidR="00112F6F" w:rsidRPr="00B50077" w:rsidRDefault="00112F6F" w:rsidP="00791AF7">
            <w:r w:rsidRPr="00B50077">
              <w:t>ДФЗ</w:t>
            </w:r>
          </w:p>
        </w:tc>
        <w:tc>
          <w:tcPr>
            <w:tcW w:w="5227" w:type="dxa"/>
          </w:tcPr>
          <w:p w:rsidR="00112F6F" w:rsidRDefault="00112F6F" w:rsidP="00791AF7">
            <w:r w:rsidRPr="00B50077">
              <w:t xml:space="preserve">Списък на планирани, в процес на провеждане и проведени обществени поръчки </w:t>
            </w:r>
          </w:p>
        </w:tc>
      </w:tr>
      <w:tr w:rsidR="00112F6F" w:rsidRPr="009A587F" w:rsidTr="00AF6060">
        <w:tc>
          <w:tcPr>
            <w:tcW w:w="534" w:type="dxa"/>
          </w:tcPr>
          <w:p w:rsidR="00112F6F" w:rsidRPr="009A587F" w:rsidRDefault="00112F6F" w:rsidP="0001330A">
            <w:pPr>
              <w:rPr>
                <w:sz w:val="22"/>
                <w:szCs w:val="22"/>
                <w:lang w:val="en-US"/>
              </w:rPr>
            </w:pPr>
            <w:r w:rsidRPr="009A587F">
              <w:rPr>
                <w:sz w:val="22"/>
                <w:szCs w:val="22"/>
                <w:lang w:val="en-US"/>
              </w:rPr>
              <w:t>6</w:t>
            </w:r>
          </w:p>
        </w:tc>
        <w:tc>
          <w:tcPr>
            <w:tcW w:w="1701" w:type="dxa"/>
          </w:tcPr>
          <w:p w:rsidR="00112F6F" w:rsidRPr="00FC2813" w:rsidRDefault="00112F6F" w:rsidP="00791AF7">
            <w:r w:rsidRPr="00FC2813">
              <w:t>№69/17.03.2020</w:t>
            </w:r>
          </w:p>
        </w:tc>
        <w:tc>
          <w:tcPr>
            <w:tcW w:w="1417" w:type="dxa"/>
          </w:tcPr>
          <w:p w:rsidR="00112F6F" w:rsidRPr="00FC2813" w:rsidRDefault="00112F6F" w:rsidP="00791AF7">
            <w:r w:rsidRPr="00FC2813">
              <w:t>МИГ Свиленград Ареал</w:t>
            </w:r>
          </w:p>
        </w:tc>
        <w:tc>
          <w:tcPr>
            <w:tcW w:w="1418" w:type="dxa"/>
          </w:tcPr>
          <w:p w:rsidR="00112F6F" w:rsidRPr="00FC2813" w:rsidRDefault="00112F6F" w:rsidP="00791AF7">
            <w:r w:rsidRPr="00FC2813">
              <w:t>ДФЗ Пазарджик</w:t>
            </w:r>
          </w:p>
        </w:tc>
        <w:tc>
          <w:tcPr>
            <w:tcW w:w="5227" w:type="dxa"/>
          </w:tcPr>
          <w:p w:rsidR="00112F6F" w:rsidRDefault="00112F6F" w:rsidP="00791AF7">
            <w:r w:rsidRPr="00FC2813">
              <w:t>Предоставяне на допълн</w:t>
            </w:r>
            <w:r>
              <w:t>и</w:t>
            </w:r>
            <w:r w:rsidRPr="00FC2813">
              <w:t>телна информация и документи за одобрение на оценка по мярка 7.2</w:t>
            </w:r>
          </w:p>
        </w:tc>
      </w:tr>
      <w:tr w:rsidR="00170108" w:rsidRPr="009A587F" w:rsidTr="00AF6060">
        <w:tc>
          <w:tcPr>
            <w:tcW w:w="534" w:type="dxa"/>
          </w:tcPr>
          <w:p w:rsidR="00170108" w:rsidRPr="009A587F" w:rsidRDefault="00170108" w:rsidP="0001330A">
            <w:pPr>
              <w:rPr>
                <w:sz w:val="22"/>
                <w:szCs w:val="22"/>
                <w:lang w:val="en-US"/>
              </w:rPr>
            </w:pPr>
            <w:r w:rsidRPr="009A587F">
              <w:rPr>
                <w:sz w:val="22"/>
                <w:szCs w:val="22"/>
                <w:lang w:val="en-US"/>
              </w:rPr>
              <w:t>7</w:t>
            </w:r>
          </w:p>
        </w:tc>
        <w:tc>
          <w:tcPr>
            <w:tcW w:w="1701" w:type="dxa"/>
          </w:tcPr>
          <w:p w:rsidR="00170108" w:rsidRPr="0070408A" w:rsidRDefault="00170108" w:rsidP="00791AF7">
            <w:r w:rsidRPr="0070408A">
              <w:t>№70/17.03.2020</w:t>
            </w:r>
          </w:p>
        </w:tc>
        <w:tc>
          <w:tcPr>
            <w:tcW w:w="1417" w:type="dxa"/>
          </w:tcPr>
          <w:p w:rsidR="00170108" w:rsidRPr="0070408A" w:rsidRDefault="00170108" w:rsidP="00791AF7">
            <w:r w:rsidRPr="0070408A">
              <w:t>МИГ Свиленград Ареал</w:t>
            </w:r>
          </w:p>
        </w:tc>
        <w:tc>
          <w:tcPr>
            <w:tcW w:w="1418" w:type="dxa"/>
          </w:tcPr>
          <w:p w:rsidR="00170108" w:rsidRPr="0070408A" w:rsidRDefault="00170108" w:rsidP="00791AF7">
            <w:r w:rsidRPr="0070408A">
              <w:t>ДФЗ, МЗХГ</w:t>
            </w:r>
          </w:p>
        </w:tc>
        <w:tc>
          <w:tcPr>
            <w:tcW w:w="5227" w:type="dxa"/>
          </w:tcPr>
          <w:p w:rsidR="00170108" w:rsidRPr="0070408A" w:rsidRDefault="00170108" w:rsidP="00791AF7">
            <w:r w:rsidRPr="0070408A">
              <w:t>Информация за одобрен от УС оценителен доклад по мярка 6.4</w:t>
            </w:r>
          </w:p>
        </w:tc>
      </w:tr>
      <w:tr w:rsidR="00170108" w:rsidRPr="009A587F" w:rsidTr="00AF6060">
        <w:tc>
          <w:tcPr>
            <w:tcW w:w="534" w:type="dxa"/>
          </w:tcPr>
          <w:p w:rsidR="00170108" w:rsidRPr="008A17E8" w:rsidRDefault="008A17E8" w:rsidP="0001330A">
            <w:pPr>
              <w:rPr>
                <w:sz w:val="22"/>
                <w:szCs w:val="22"/>
              </w:rPr>
            </w:pPr>
            <w:r>
              <w:rPr>
                <w:sz w:val="22"/>
                <w:szCs w:val="22"/>
              </w:rPr>
              <w:t>8</w:t>
            </w:r>
          </w:p>
        </w:tc>
        <w:tc>
          <w:tcPr>
            <w:tcW w:w="1701" w:type="dxa"/>
          </w:tcPr>
          <w:p w:rsidR="00170108" w:rsidRPr="0070408A" w:rsidRDefault="00170108" w:rsidP="00791AF7">
            <w:r w:rsidRPr="0070408A">
              <w:t>№73/27.03.2020</w:t>
            </w:r>
          </w:p>
        </w:tc>
        <w:tc>
          <w:tcPr>
            <w:tcW w:w="1417" w:type="dxa"/>
          </w:tcPr>
          <w:p w:rsidR="00170108" w:rsidRPr="0070408A" w:rsidRDefault="00170108" w:rsidP="00791AF7">
            <w:r w:rsidRPr="0070408A">
              <w:t>МИГ Свиленград Ареал</w:t>
            </w:r>
          </w:p>
        </w:tc>
        <w:tc>
          <w:tcPr>
            <w:tcW w:w="1418" w:type="dxa"/>
          </w:tcPr>
          <w:p w:rsidR="00170108" w:rsidRPr="0070408A" w:rsidRDefault="00170108" w:rsidP="00791AF7">
            <w:r w:rsidRPr="0070408A">
              <w:t>ДФЗ</w:t>
            </w:r>
          </w:p>
        </w:tc>
        <w:tc>
          <w:tcPr>
            <w:tcW w:w="5227" w:type="dxa"/>
          </w:tcPr>
          <w:p w:rsidR="00170108" w:rsidRDefault="00170108" w:rsidP="00791AF7">
            <w:r w:rsidRPr="0070408A">
              <w:t xml:space="preserve">Пояснения и документи за отстраняване на </w:t>
            </w:r>
            <w:proofErr w:type="spellStart"/>
            <w:r w:rsidRPr="0070408A">
              <w:t>нередовности</w:t>
            </w:r>
            <w:proofErr w:type="spellEnd"/>
            <w:r w:rsidRPr="0070408A">
              <w:t xml:space="preserve"> по Заявка за междинно плащане за периода 01.10.2019-31.12.2019</w:t>
            </w:r>
          </w:p>
        </w:tc>
      </w:tr>
      <w:tr w:rsidR="00170108" w:rsidRPr="009A587F" w:rsidTr="00AF6060">
        <w:tc>
          <w:tcPr>
            <w:tcW w:w="534" w:type="dxa"/>
          </w:tcPr>
          <w:p w:rsidR="00170108" w:rsidRPr="008A17E8" w:rsidRDefault="008A17E8" w:rsidP="0001330A">
            <w:pPr>
              <w:rPr>
                <w:sz w:val="22"/>
                <w:szCs w:val="22"/>
              </w:rPr>
            </w:pPr>
            <w:r>
              <w:rPr>
                <w:sz w:val="22"/>
                <w:szCs w:val="22"/>
              </w:rPr>
              <w:t>9</w:t>
            </w:r>
          </w:p>
        </w:tc>
        <w:tc>
          <w:tcPr>
            <w:tcW w:w="1701" w:type="dxa"/>
          </w:tcPr>
          <w:p w:rsidR="00170108" w:rsidRPr="00DE55E5" w:rsidRDefault="00170108" w:rsidP="00791AF7">
            <w:r w:rsidRPr="00DE55E5">
              <w:t>№81/29.04.2020</w:t>
            </w:r>
          </w:p>
        </w:tc>
        <w:tc>
          <w:tcPr>
            <w:tcW w:w="1417" w:type="dxa"/>
          </w:tcPr>
          <w:p w:rsidR="00170108" w:rsidRPr="00DE55E5" w:rsidRDefault="00170108" w:rsidP="00791AF7">
            <w:r w:rsidRPr="00DE55E5">
              <w:t>МИГ Свиленград Ареал</w:t>
            </w:r>
          </w:p>
        </w:tc>
        <w:tc>
          <w:tcPr>
            <w:tcW w:w="1418" w:type="dxa"/>
          </w:tcPr>
          <w:p w:rsidR="00170108" w:rsidRPr="00DE55E5" w:rsidRDefault="00170108" w:rsidP="00791AF7">
            <w:r w:rsidRPr="00DE55E5">
              <w:t>ДФЗ</w:t>
            </w:r>
          </w:p>
        </w:tc>
        <w:tc>
          <w:tcPr>
            <w:tcW w:w="5227" w:type="dxa"/>
          </w:tcPr>
          <w:p w:rsidR="00170108" w:rsidRDefault="00170108" w:rsidP="00791AF7">
            <w:r w:rsidRPr="00DE55E5">
              <w:t>Предоставяне на Декларации във връзка със Заявка за аванс №26/19/4/0/00056/1/03 от 26.03.2020 г.</w:t>
            </w:r>
          </w:p>
        </w:tc>
      </w:tr>
      <w:tr w:rsidR="00170108" w:rsidRPr="009A587F" w:rsidTr="00AF6060">
        <w:tc>
          <w:tcPr>
            <w:tcW w:w="534" w:type="dxa"/>
          </w:tcPr>
          <w:p w:rsidR="00170108" w:rsidRPr="008A17E8" w:rsidRDefault="008A17E8" w:rsidP="0001330A">
            <w:pPr>
              <w:rPr>
                <w:sz w:val="22"/>
                <w:szCs w:val="22"/>
              </w:rPr>
            </w:pPr>
            <w:r>
              <w:rPr>
                <w:sz w:val="22"/>
                <w:szCs w:val="22"/>
              </w:rPr>
              <w:t>10</w:t>
            </w:r>
          </w:p>
        </w:tc>
        <w:tc>
          <w:tcPr>
            <w:tcW w:w="1701" w:type="dxa"/>
          </w:tcPr>
          <w:p w:rsidR="00170108" w:rsidRPr="009C0CD3" w:rsidRDefault="00170108" w:rsidP="00791AF7">
            <w:r w:rsidRPr="009C0CD3">
              <w:t>№83/28.05.2020</w:t>
            </w:r>
          </w:p>
        </w:tc>
        <w:tc>
          <w:tcPr>
            <w:tcW w:w="1417" w:type="dxa"/>
          </w:tcPr>
          <w:p w:rsidR="00170108" w:rsidRPr="009C0CD3" w:rsidRDefault="00170108" w:rsidP="00791AF7">
            <w:r w:rsidRPr="009C0CD3">
              <w:t>МИГ Свиленград Ареал</w:t>
            </w:r>
          </w:p>
        </w:tc>
        <w:tc>
          <w:tcPr>
            <w:tcW w:w="1418" w:type="dxa"/>
          </w:tcPr>
          <w:p w:rsidR="00170108" w:rsidRPr="009C0CD3" w:rsidRDefault="00170108" w:rsidP="00791AF7">
            <w:r w:rsidRPr="009C0CD3">
              <w:t>ДФЗ Пазарджик</w:t>
            </w:r>
          </w:p>
        </w:tc>
        <w:tc>
          <w:tcPr>
            <w:tcW w:w="5227" w:type="dxa"/>
          </w:tcPr>
          <w:p w:rsidR="00170108" w:rsidRPr="009C0CD3" w:rsidRDefault="00170108" w:rsidP="00791AF7">
            <w:r w:rsidRPr="009C0CD3">
              <w:t>Подписан договор по 7.2. Заявление за профил</w:t>
            </w:r>
          </w:p>
        </w:tc>
      </w:tr>
      <w:tr w:rsidR="00170108" w:rsidRPr="009A587F" w:rsidTr="00AF6060">
        <w:tc>
          <w:tcPr>
            <w:tcW w:w="534" w:type="dxa"/>
          </w:tcPr>
          <w:p w:rsidR="00170108" w:rsidRPr="008A17E8" w:rsidRDefault="008A17E8" w:rsidP="0001330A">
            <w:pPr>
              <w:rPr>
                <w:sz w:val="22"/>
                <w:szCs w:val="22"/>
              </w:rPr>
            </w:pPr>
            <w:r>
              <w:rPr>
                <w:sz w:val="22"/>
                <w:szCs w:val="22"/>
              </w:rPr>
              <w:t>11</w:t>
            </w:r>
          </w:p>
        </w:tc>
        <w:tc>
          <w:tcPr>
            <w:tcW w:w="1701" w:type="dxa"/>
          </w:tcPr>
          <w:p w:rsidR="00170108" w:rsidRPr="009C0CD3" w:rsidRDefault="00170108" w:rsidP="00791AF7">
            <w:r w:rsidRPr="009C0CD3">
              <w:t>№85/03.06.2020</w:t>
            </w:r>
          </w:p>
        </w:tc>
        <w:tc>
          <w:tcPr>
            <w:tcW w:w="1417" w:type="dxa"/>
          </w:tcPr>
          <w:p w:rsidR="00170108" w:rsidRPr="009C0CD3" w:rsidRDefault="00170108" w:rsidP="00791AF7">
            <w:r w:rsidRPr="009C0CD3">
              <w:t>МИГ Свиленград Ареал</w:t>
            </w:r>
          </w:p>
        </w:tc>
        <w:tc>
          <w:tcPr>
            <w:tcW w:w="1418" w:type="dxa"/>
          </w:tcPr>
          <w:p w:rsidR="00170108" w:rsidRPr="009C0CD3" w:rsidRDefault="00170108" w:rsidP="00791AF7">
            <w:r w:rsidRPr="009C0CD3">
              <w:t>ДФЗ, МЗХГ</w:t>
            </w:r>
          </w:p>
        </w:tc>
        <w:tc>
          <w:tcPr>
            <w:tcW w:w="5227" w:type="dxa"/>
          </w:tcPr>
          <w:p w:rsidR="00170108" w:rsidRDefault="00170108" w:rsidP="00791AF7">
            <w:r w:rsidRPr="009C0CD3">
              <w:t>Информация за предстоящи събития през месец юни</w:t>
            </w:r>
          </w:p>
        </w:tc>
      </w:tr>
      <w:tr w:rsidR="00170108" w:rsidRPr="009A587F" w:rsidTr="00AF6060">
        <w:tc>
          <w:tcPr>
            <w:tcW w:w="534" w:type="dxa"/>
          </w:tcPr>
          <w:p w:rsidR="00170108" w:rsidRPr="008A17E8" w:rsidRDefault="008A17E8" w:rsidP="0001330A">
            <w:pPr>
              <w:rPr>
                <w:sz w:val="22"/>
                <w:szCs w:val="22"/>
              </w:rPr>
            </w:pPr>
            <w:r>
              <w:rPr>
                <w:sz w:val="22"/>
                <w:szCs w:val="22"/>
              </w:rPr>
              <w:t>12</w:t>
            </w:r>
          </w:p>
        </w:tc>
        <w:tc>
          <w:tcPr>
            <w:tcW w:w="1701" w:type="dxa"/>
          </w:tcPr>
          <w:p w:rsidR="00170108" w:rsidRPr="00E02141" w:rsidRDefault="00170108" w:rsidP="00791AF7">
            <w:r w:rsidRPr="00E02141">
              <w:t>№94/17.06.2020</w:t>
            </w:r>
          </w:p>
        </w:tc>
        <w:tc>
          <w:tcPr>
            <w:tcW w:w="1417" w:type="dxa"/>
          </w:tcPr>
          <w:p w:rsidR="00170108" w:rsidRPr="00E02141" w:rsidRDefault="00170108" w:rsidP="00791AF7">
            <w:r w:rsidRPr="00E02141">
              <w:t>МИГ Свиленград Ареал</w:t>
            </w:r>
          </w:p>
        </w:tc>
        <w:tc>
          <w:tcPr>
            <w:tcW w:w="1418" w:type="dxa"/>
          </w:tcPr>
          <w:p w:rsidR="00170108" w:rsidRPr="00E02141" w:rsidRDefault="00170108" w:rsidP="00791AF7">
            <w:r w:rsidRPr="00E02141">
              <w:t>ДФЗ</w:t>
            </w:r>
          </w:p>
        </w:tc>
        <w:tc>
          <w:tcPr>
            <w:tcW w:w="5227" w:type="dxa"/>
          </w:tcPr>
          <w:p w:rsidR="00170108" w:rsidRDefault="00170108" w:rsidP="00791AF7">
            <w:r w:rsidRPr="00E02141">
              <w:t>Актуални декларации за липса на основания за отстраняване на УС и екип на МИГ</w:t>
            </w:r>
          </w:p>
        </w:tc>
      </w:tr>
      <w:tr w:rsidR="00974AE7" w:rsidRPr="009A587F" w:rsidTr="00AF6060">
        <w:tc>
          <w:tcPr>
            <w:tcW w:w="534" w:type="dxa"/>
          </w:tcPr>
          <w:p w:rsidR="00974AE7" w:rsidRPr="008A17E8" w:rsidRDefault="008A17E8" w:rsidP="0001330A">
            <w:pPr>
              <w:rPr>
                <w:sz w:val="22"/>
                <w:szCs w:val="22"/>
              </w:rPr>
            </w:pPr>
            <w:r>
              <w:rPr>
                <w:sz w:val="22"/>
                <w:szCs w:val="22"/>
              </w:rPr>
              <w:t>13</w:t>
            </w:r>
          </w:p>
        </w:tc>
        <w:tc>
          <w:tcPr>
            <w:tcW w:w="1701" w:type="dxa"/>
          </w:tcPr>
          <w:p w:rsidR="00974AE7" w:rsidRPr="00FC654A" w:rsidRDefault="00974AE7" w:rsidP="00791AF7">
            <w:r w:rsidRPr="00FC654A">
              <w:t>№96/23.06.2020</w:t>
            </w:r>
          </w:p>
        </w:tc>
        <w:tc>
          <w:tcPr>
            <w:tcW w:w="1417" w:type="dxa"/>
          </w:tcPr>
          <w:p w:rsidR="00974AE7" w:rsidRPr="00FC654A" w:rsidRDefault="00974AE7" w:rsidP="00791AF7">
            <w:r w:rsidRPr="00FC654A">
              <w:t>МИГ Свиленград Ареал</w:t>
            </w:r>
          </w:p>
        </w:tc>
        <w:tc>
          <w:tcPr>
            <w:tcW w:w="1418" w:type="dxa"/>
          </w:tcPr>
          <w:p w:rsidR="00974AE7" w:rsidRPr="00FC654A" w:rsidRDefault="00974AE7" w:rsidP="00791AF7">
            <w:r w:rsidRPr="00FC654A">
              <w:t>ДФЗ</w:t>
            </w:r>
          </w:p>
        </w:tc>
        <w:tc>
          <w:tcPr>
            <w:tcW w:w="5227" w:type="dxa"/>
          </w:tcPr>
          <w:p w:rsidR="00974AE7" w:rsidRPr="00FC654A" w:rsidRDefault="00974AE7" w:rsidP="00791AF7">
            <w:r w:rsidRPr="00FC654A">
              <w:t>Декларация на член на УС на МИГ във връзка със Заявка за плащане.</w:t>
            </w:r>
          </w:p>
        </w:tc>
      </w:tr>
      <w:tr w:rsidR="00974AE7" w:rsidRPr="009A587F" w:rsidTr="00AF6060">
        <w:tc>
          <w:tcPr>
            <w:tcW w:w="534" w:type="dxa"/>
          </w:tcPr>
          <w:p w:rsidR="00974AE7" w:rsidRPr="008A17E8" w:rsidRDefault="008A17E8" w:rsidP="0001330A">
            <w:pPr>
              <w:rPr>
                <w:sz w:val="22"/>
                <w:szCs w:val="22"/>
              </w:rPr>
            </w:pPr>
            <w:r>
              <w:rPr>
                <w:sz w:val="22"/>
                <w:szCs w:val="22"/>
              </w:rPr>
              <w:t>14</w:t>
            </w:r>
          </w:p>
        </w:tc>
        <w:tc>
          <w:tcPr>
            <w:tcW w:w="1701" w:type="dxa"/>
          </w:tcPr>
          <w:p w:rsidR="00974AE7" w:rsidRPr="00FC654A" w:rsidRDefault="00974AE7" w:rsidP="00791AF7">
            <w:r w:rsidRPr="00FC654A">
              <w:t>№97/24.06.2020</w:t>
            </w:r>
          </w:p>
        </w:tc>
        <w:tc>
          <w:tcPr>
            <w:tcW w:w="1417" w:type="dxa"/>
          </w:tcPr>
          <w:p w:rsidR="00974AE7" w:rsidRPr="00FC654A" w:rsidRDefault="00974AE7" w:rsidP="00791AF7">
            <w:r w:rsidRPr="00FC654A">
              <w:t>МИГ Свиленград Ареал</w:t>
            </w:r>
          </w:p>
        </w:tc>
        <w:tc>
          <w:tcPr>
            <w:tcW w:w="1418" w:type="dxa"/>
          </w:tcPr>
          <w:p w:rsidR="00974AE7" w:rsidRPr="00FC654A" w:rsidRDefault="00974AE7" w:rsidP="00791AF7">
            <w:r w:rsidRPr="00FC654A">
              <w:t>ДФЗ Кърджали</w:t>
            </w:r>
          </w:p>
        </w:tc>
        <w:tc>
          <w:tcPr>
            <w:tcW w:w="5227" w:type="dxa"/>
          </w:tcPr>
          <w:p w:rsidR="00974AE7" w:rsidRPr="00FC654A" w:rsidRDefault="00974AE7" w:rsidP="00791AF7">
            <w:r w:rsidRPr="00FC654A">
              <w:t>Отстраняване на нередности по процедура по мярка 7.5.</w:t>
            </w:r>
          </w:p>
        </w:tc>
      </w:tr>
      <w:tr w:rsidR="00974AE7" w:rsidRPr="009A587F" w:rsidTr="00AF6060">
        <w:tc>
          <w:tcPr>
            <w:tcW w:w="534" w:type="dxa"/>
          </w:tcPr>
          <w:p w:rsidR="00974AE7" w:rsidRPr="008A17E8" w:rsidRDefault="008A17E8" w:rsidP="0001330A">
            <w:pPr>
              <w:rPr>
                <w:sz w:val="22"/>
                <w:szCs w:val="22"/>
              </w:rPr>
            </w:pPr>
            <w:r>
              <w:rPr>
                <w:sz w:val="22"/>
                <w:szCs w:val="22"/>
              </w:rPr>
              <w:t>15</w:t>
            </w:r>
          </w:p>
        </w:tc>
        <w:tc>
          <w:tcPr>
            <w:tcW w:w="1701" w:type="dxa"/>
          </w:tcPr>
          <w:p w:rsidR="00974AE7" w:rsidRPr="00FC654A" w:rsidRDefault="00974AE7" w:rsidP="00791AF7">
            <w:r w:rsidRPr="00FC654A">
              <w:t>№101/26.06.2020</w:t>
            </w:r>
          </w:p>
        </w:tc>
        <w:tc>
          <w:tcPr>
            <w:tcW w:w="1417" w:type="dxa"/>
          </w:tcPr>
          <w:p w:rsidR="00974AE7" w:rsidRPr="00FC654A" w:rsidRDefault="00974AE7" w:rsidP="00791AF7">
            <w:r w:rsidRPr="00FC654A">
              <w:t>МИГ Свиленград Ареал</w:t>
            </w:r>
          </w:p>
        </w:tc>
        <w:tc>
          <w:tcPr>
            <w:tcW w:w="1418" w:type="dxa"/>
          </w:tcPr>
          <w:p w:rsidR="00974AE7" w:rsidRPr="00FC654A" w:rsidRDefault="00974AE7" w:rsidP="00791AF7">
            <w:r w:rsidRPr="00FC654A">
              <w:t>ДФЗ, МЗХГ</w:t>
            </w:r>
          </w:p>
        </w:tc>
        <w:tc>
          <w:tcPr>
            <w:tcW w:w="5227" w:type="dxa"/>
          </w:tcPr>
          <w:p w:rsidR="00974AE7" w:rsidRDefault="00974AE7" w:rsidP="00791AF7">
            <w:r w:rsidRPr="00FC654A">
              <w:t>Уведомяване за промяна в събития на 30.062020-01-07-2020 г.</w:t>
            </w:r>
          </w:p>
        </w:tc>
      </w:tr>
      <w:tr w:rsidR="00974AE7" w:rsidRPr="009A587F" w:rsidTr="00AF6060">
        <w:tc>
          <w:tcPr>
            <w:tcW w:w="534" w:type="dxa"/>
          </w:tcPr>
          <w:p w:rsidR="00974AE7" w:rsidRPr="008A17E8" w:rsidRDefault="008A17E8" w:rsidP="0001330A">
            <w:pPr>
              <w:rPr>
                <w:sz w:val="22"/>
                <w:szCs w:val="22"/>
              </w:rPr>
            </w:pPr>
            <w:r>
              <w:rPr>
                <w:sz w:val="22"/>
                <w:szCs w:val="22"/>
              </w:rPr>
              <w:t>16</w:t>
            </w:r>
          </w:p>
        </w:tc>
        <w:tc>
          <w:tcPr>
            <w:tcW w:w="1701" w:type="dxa"/>
          </w:tcPr>
          <w:p w:rsidR="00974AE7" w:rsidRPr="006F76B9" w:rsidRDefault="00974AE7" w:rsidP="00791AF7">
            <w:r w:rsidRPr="006F76B9">
              <w:t>№114/20.07.2020</w:t>
            </w:r>
          </w:p>
        </w:tc>
        <w:tc>
          <w:tcPr>
            <w:tcW w:w="1417" w:type="dxa"/>
          </w:tcPr>
          <w:p w:rsidR="00974AE7" w:rsidRPr="006F76B9" w:rsidRDefault="00974AE7" w:rsidP="00791AF7">
            <w:r w:rsidRPr="006F76B9">
              <w:t>МИГ Свиленград Ареал</w:t>
            </w:r>
          </w:p>
        </w:tc>
        <w:tc>
          <w:tcPr>
            <w:tcW w:w="1418" w:type="dxa"/>
          </w:tcPr>
          <w:p w:rsidR="00974AE7" w:rsidRPr="006F76B9" w:rsidRDefault="00974AE7" w:rsidP="00791AF7">
            <w:r w:rsidRPr="006F76B9">
              <w:t>ДФЗ Кърджали</w:t>
            </w:r>
          </w:p>
        </w:tc>
        <w:tc>
          <w:tcPr>
            <w:tcW w:w="5227" w:type="dxa"/>
          </w:tcPr>
          <w:p w:rsidR="00974AE7" w:rsidRPr="006F76B9" w:rsidRDefault="00974AE7" w:rsidP="00791AF7">
            <w:r w:rsidRPr="006F76B9">
              <w:t>Допълнителни документи към писмо на ДФЗ Изх. № 01-090-6300-242/11.06.2020 г.</w:t>
            </w:r>
          </w:p>
        </w:tc>
      </w:tr>
      <w:tr w:rsidR="00974AE7" w:rsidRPr="009A587F" w:rsidTr="00AF6060">
        <w:tc>
          <w:tcPr>
            <w:tcW w:w="534" w:type="dxa"/>
          </w:tcPr>
          <w:p w:rsidR="00974AE7" w:rsidRPr="008A17E8" w:rsidRDefault="008A17E8" w:rsidP="0001330A">
            <w:pPr>
              <w:rPr>
                <w:sz w:val="22"/>
                <w:szCs w:val="22"/>
              </w:rPr>
            </w:pPr>
            <w:r>
              <w:rPr>
                <w:sz w:val="22"/>
                <w:szCs w:val="22"/>
              </w:rPr>
              <w:t>17</w:t>
            </w:r>
          </w:p>
        </w:tc>
        <w:tc>
          <w:tcPr>
            <w:tcW w:w="1701" w:type="dxa"/>
          </w:tcPr>
          <w:p w:rsidR="00974AE7" w:rsidRPr="006F76B9" w:rsidRDefault="00974AE7" w:rsidP="00791AF7">
            <w:r w:rsidRPr="006F76B9">
              <w:t>№117/23.07.2020</w:t>
            </w:r>
          </w:p>
        </w:tc>
        <w:tc>
          <w:tcPr>
            <w:tcW w:w="1417" w:type="dxa"/>
          </w:tcPr>
          <w:p w:rsidR="00974AE7" w:rsidRPr="006F76B9" w:rsidRDefault="00974AE7" w:rsidP="00791AF7">
            <w:r w:rsidRPr="006F76B9">
              <w:t>МИГ Свиленград Ареал</w:t>
            </w:r>
          </w:p>
        </w:tc>
        <w:tc>
          <w:tcPr>
            <w:tcW w:w="1418" w:type="dxa"/>
          </w:tcPr>
          <w:p w:rsidR="00974AE7" w:rsidRPr="006F76B9" w:rsidRDefault="00974AE7" w:rsidP="00791AF7">
            <w:r w:rsidRPr="006F76B9">
              <w:t>ДФЗ, МЗХГ</w:t>
            </w:r>
          </w:p>
        </w:tc>
        <w:tc>
          <w:tcPr>
            <w:tcW w:w="5227" w:type="dxa"/>
          </w:tcPr>
          <w:p w:rsidR="00974AE7" w:rsidRDefault="00974AE7" w:rsidP="00791AF7">
            <w:r w:rsidRPr="006F76B9">
              <w:t>Уведомително писмо за приключила оценка по процедура по мярка 4.1</w:t>
            </w:r>
          </w:p>
        </w:tc>
      </w:tr>
      <w:tr w:rsidR="00A46CA8" w:rsidRPr="009A587F" w:rsidTr="00AF6060">
        <w:tc>
          <w:tcPr>
            <w:tcW w:w="534" w:type="dxa"/>
          </w:tcPr>
          <w:p w:rsidR="00A46CA8" w:rsidRPr="008A17E8" w:rsidRDefault="008A17E8" w:rsidP="0001330A">
            <w:pPr>
              <w:rPr>
                <w:sz w:val="22"/>
                <w:szCs w:val="22"/>
              </w:rPr>
            </w:pPr>
            <w:r>
              <w:rPr>
                <w:sz w:val="22"/>
                <w:szCs w:val="22"/>
              </w:rPr>
              <w:t>18</w:t>
            </w:r>
          </w:p>
        </w:tc>
        <w:tc>
          <w:tcPr>
            <w:tcW w:w="1701" w:type="dxa"/>
          </w:tcPr>
          <w:p w:rsidR="00A46CA8" w:rsidRPr="00C53FCD" w:rsidRDefault="00A46CA8" w:rsidP="00791AF7">
            <w:r w:rsidRPr="00C53FCD">
              <w:t>№127/14.08.2020</w:t>
            </w:r>
          </w:p>
        </w:tc>
        <w:tc>
          <w:tcPr>
            <w:tcW w:w="1417" w:type="dxa"/>
          </w:tcPr>
          <w:p w:rsidR="00A46CA8" w:rsidRPr="00C53FCD" w:rsidRDefault="00A46CA8" w:rsidP="00791AF7">
            <w:r w:rsidRPr="00C53FCD">
              <w:t>МИГ Свиленград Ареал</w:t>
            </w:r>
          </w:p>
        </w:tc>
        <w:tc>
          <w:tcPr>
            <w:tcW w:w="1418" w:type="dxa"/>
          </w:tcPr>
          <w:p w:rsidR="00A46CA8" w:rsidRPr="00C53FCD" w:rsidRDefault="00A46CA8" w:rsidP="00791AF7">
            <w:r w:rsidRPr="00C53FCD">
              <w:t>ДФЗ</w:t>
            </w:r>
          </w:p>
        </w:tc>
        <w:tc>
          <w:tcPr>
            <w:tcW w:w="5227" w:type="dxa"/>
          </w:tcPr>
          <w:p w:rsidR="00A46CA8" w:rsidRDefault="00A46CA8" w:rsidP="00791AF7">
            <w:r w:rsidRPr="00C53FCD">
              <w:t>Приключили процедури на МИГ  и очакване за сключване на договори за БФП.</w:t>
            </w:r>
          </w:p>
        </w:tc>
      </w:tr>
      <w:tr w:rsidR="00A46CA8" w:rsidRPr="009A587F" w:rsidTr="00AF6060">
        <w:tc>
          <w:tcPr>
            <w:tcW w:w="534" w:type="dxa"/>
          </w:tcPr>
          <w:p w:rsidR="00A46CA8" w:rsidRPr="008A17E8" w:rsidRDefault="008A17E8" w:rsidP="0001330A">
            <w:pPr>
              <w:rPr>
                <w:sz w:val="22"/>
                <w:szCs w:val="22"/>
              </w:rPr>
            </w:pPr>
            <w:r>
              <w:rPr>
                <w:sz w:val="22"/>
                <w:szCs w:val="22"/>
              </w:rPr>
              <w:lastRenderedPageBreak/>
              <w:t>19</w:t>
            </w:r>
          </w:p>
        </w:tc>
        <w:tc>
          <w:tcPr>
            <w:tcW w:w="1701" w:type="dxa"/>
          </w:tcPr>
          <w:p w:rsidR="00A46CA8" w:rsidRPr="006A47AD" w:rsidRDefault="00A46CA8" w:rsidP="00791AF7">
            <w:r w:rsidRPr="006A47AD">
              <w:t>№129/17.08.2020</w:t>
            </w:r>
          </w:p>
        </w:tc>
        <w:tc>
          <w:tcPr>
            <w:tcW w:w="1417" w:type="dxa"/>
          </w:tcPr>
          <w:p w:rsidR="00A46CA8" w:rsidRPr="006A47AD" w:rsidRDefault="00A46CA8" w:rsidP="00791AF7">
            <w:r w:rsidRPr="006A47AD">
              <w:t>МИГ Свиленград Ареал</w:t>
            </w:r>
          </w:p>
        </w:tc>
        <w:tc>
          <w:tcPr>
            <w:tcW w:w="1418" w:type="dxa"/>
          </w:tcPr>
          <w:p w:rsidR="00A46CA8" w:rsidRPr="006A47AD" w:rsidRDefault="00A46CA8" w:rsidP="00791AF7">
            <w:r w:rsidRPr="006A47AD">
              <w:t>ДФЗ, МЗХГ</w:t>
            </w:r>
          </w:p>
        </w:tc>
        <w:tc>
          <w:tcPr>
            <w:tcW w:w="5227" w:type="dxa"/>
          </w:tcPr>
          <w:p w:rsidR="00A46CA8" w:rsidRPr="006A47AD" w:rsidRDefault="00A46CA8" w:rsidP="00791AF7">
            <w:r w:rsidRPr="006A47AD">
              <w:t>Одобрение на оценителен доклад по 7.5.</w:t>
            </w:r>
          </w:p>
        </w:tc>
      </w:tr>
      <w:tr w:rsidR="00A46CA8" w:rsidRPr="009A587F" w:rsidTr="00AF6060">
        <w:tc>
          <w:tcPr>
            <w:tcW w:w="534" w:type="dxa"/>
          </w:tcPr>
          <w:p w:rsidR="00A46CA8" w:rsidRPr="008A17E8" w:rsidRDefault="008A17E8" w:rsidP="0001330A">
            <w:pPr>
              <w:rPr>
                <w:sz w:val="22"/>
                <w:szCs w:val="22"/>
              </w:rPr>
            </w:pPr>
            <w:r>
              <w:rPr>
                <w:sz w:val="22"/>
                <w:szCs w:val="22"/>
              </w:rPr>
              <w:t>20</w:t>
            </w:r>
          </w:p>
        </w:tc>
        <w:tc>
          <w:tcPr>
            <w:tcW w:w="1701" w:type="dxa"/>
          </w:tcPr>
          <w:p w:rsidR="00A46CA8" w:rsidRPr="006A47AD" w:rsidRDefault="00A46CA8" w:rsidP="00791AF7">
            <w:r w:rsidRPr="006A47AD">
              <w:t>№137/02.09.2020</w:t>
            </w:r>
          </w:p>
        </w:tc>
        <w:tc>
          <w:tcPr>
            <w:tcW w:w="1417" w:type="dxa"/>
          </w:tcPr>
          <w:p w:rsidR="00A46CA8" w:rsidRPr="006A47AD" w:rsidRDefault="00A46CA8" w:rsidP="00791AF7">
            <w:r w:rsidRPr="006A47AD">
              <w:t>МИГ Свиленград Ареал</w:t>
            </w:r>
          </w:p>
        </w:tc>
        <w:tc>
          <w:tcPr>
            <w:tcW w:w="1418" w:type="dxa"/>
          </w:tcPr>
          <w:p w:rsidR="00A46CA8" w:rsidRPr="006A47AD" w:rsidRDefault="00A46CA8" w:rsidP="00791AF7">
            <w:r w:rsidRPr="006A47AD">
              <w:t>ДФЗ, МЗХГ</w:t>
            </w:r>
          </w:p>
        </w:tc>
        <w:tc>
          <w:tcPr>
            <w:tcW w:w="5227" w:type="dxa"/>
          </w:tcPr>
          <w:p w:rsidR="00A46CA8" w:rsidRPr="006A47AD" w:rsidRDefault="00A46CA8" w:rsidP="00791AF7">
            <w:r w:rsidRPr="006A47AD">
              <w:t>Информация за предстоящи събития през месец септември 2020.</w:t>
            </w:r>
          </w:p>
        </w:tc>
      </w:tr>
      <w:tr w:rsidR="00A46CA8" w:rsidRPr="009A587F" w:rsidTr="00AF6060">
        <w:tc>
          <w:tcPr>
            <w:tcW w:w="534" w:type="dxa"/>
          </w:tcPr>
          <w:p w:rsidR="00A46CA8" w:rsidRPr="008A17E8" w:rsidRDefault="008A17E8" w:rsidP="0001330A">
            <w:pPr>
              <w:rPr>
                <w:sz w:val="22"/>
                <w:szCs w:val="22"/>
              </w:rPr>
            </w:pPr>
            <w:r>
              <w:rPr>
                <w:sz w:val="22"/>
                <w:szCs w:val="22"/>
              </w:rPr>
              <w:t>21</w:t>
            </w:r>
          </w:p>
        </w:tc>
        <w:tc>
          <w:tcPr>
            <w:tcW w:w="1701" w:type="dxa"/>
          </w:tcPr>
          <w:p w:rsidR="00A46CA8" w:rsidRPr="006A47AD" w:rsidRDefault="00A46CA8" w:rsidP="00791AF7">
            <w:r w:rsidRPr="006A47AD">
              <w:t>№140/14.09.2020</w:t>
            </w:r>
          </w:p>
        </w:tc>
        <w:tc>
          <w:tcPr>
            <w:tcW w:w="1417" w:type="dxa"/>
          </w:tcPr>
          <w:p w:rsidR="00A46CA8" w:rsidRPr="006A47AD" w:rsidRDefault="00A46CA8" w:rsidP="00791AF7">
            <w:r w:rsidRPr="006A47AD">
              <w:t>МИГ Свиленград Ареал</w:t>
            </w:r>
          </w:p>
        </w:tc>
        <w:tc>
          <w:tcPr>
            <w:tcW w:w="1418" w:type="dxa"/>
          </w:tcPr>
          <w:p w:rsidR="00A46CA8" w:rsidRPr="006A47AD" w:rsidRDefault="00A46CA8" w:rsidP="00791AF7">
            <w:r w:rsidRPr="006A47AD">
              <w:t>ДФЗ Хасково</w:t>
            </w:r>
          </w:p>
        </w:tc>
        <w:tc>
          <w:tcPr>
            <w:tcW w:w="5227" w:type="dxa"/>
          </w:tcPr>
          <w:p w:rsidR="00A46CA8" w:rsidRPr="006A47AD" w:rsidRDefault="00A46CA8" w:rsidP="00791AF7">
            <w:r w:rsidRPr="006A47AD">
              <w:t>Връщане на екземпляр от подписан договор.</w:t>
            </w:r>
          </w:p>
        </w:tc>
      </w:tr>
      <w:tr w:rsidR="00A46CA8" w:rsidRPr="009A587F" w:rsidTr="00AF6060">
        <w:tc>
          <w:tcPr>
            <w:tcW w:w="534" w:type="dxa"/>
          </w:tcPr>
          <w:p w:rsidR="00A46CA8" w:rsidRPr="008A17E8" w:rsidRDefault="008A17E8" w:rsidP="0001330A">
            <w:pPr>
              <w:rPr>
                <w:sz w:val="22"/>
                <w:szCs w:val="22"/>
              </w:rPr>
            </w:pPr>
            <w:r>
              <w:rPr>
                <w:sz w:val="22"/>
                <w:szCs w:val="22"/>
              </w:rPr>
              <w:t>22</w:t>
            </w:r>
          </w:p>
        </w:tc>
        <w:tc>
          <w:tcPr>
            <w:tcW w:w="1701" w:type="dxa"/>
          </w:tcPr>
          <w:p w:rsidR="00A46CA8" w:rsidRPr="006A47AD" w:rsidRDefault="00A46CA8" w:rsidP="00791AF7">
            <w:r w:rsidRPr="006A47AD">
              <w:t>№150/16.09.2020</w:t>
            </w:r>
          </w:p>
        </w:tc>
        <w:tc>
          <w:tcPr>
            <w:tcW w:w="1417" w:type="dxa"/>
          </w:tcPr>
          <w:p w:rsidR="00A46CA8" w:rsidRPr="006A47AD" w:rsidRDefault="00A46CA8" w:rsidP="00791AF7">
            <w:r w:rsidRPr="006A47AD">
              <w:t>МИГ Свиленград Ареал</w:t>
            </w:r>
          </w:p>
        </w:tc>
        <w:tc>
          <w:tcPr>
            <w:tcW w:w="1418" w:type="dxa"/>
          </w:tcPr>
          <w:p w:rsidR="00A46CA8" w:rsidRPr="006A47AD" w:rsidRDefault="00A46CA8" w:rsidP="00791AF7">
            <w:r w:rsidRPr="006A47AD">
              <w:t>ДФЗ</w:t>
            </w:r>
          </w:p>
        </w:tc>
        <w:tc>
          <w:tcPr>
            <w:tcW w:w="5227" w:type="dxa"/>
          </w:tcPr>
          <w:p w:rsidR="00A46CA8" w:rsidRPr="006A47AD" w:rsidRDefault="00A46CA8" w:rsidP="00791AF7">
            <w:r w:rsidRPr="006A47AD">
              <w:t xml:space="preserve">Връщане на договор с НЧ „Просвета 1870“ по 7.5, заради липсващ подпис на </w:t>
            </w:r>
            <w:proofErr w:type="spellStart"/>
            <w:r w:rsidRPr="006A47AD">
              <w:t>Изп</w:t>
            </w:r>
            <w:proofErr w:type="spellEnd"/>
            <w:r w:rsidRPr="006A47AD">
              <w:t>. Директор на ДФЗ</w:t>
            </w:r>
          </w:p>
        </w:tc>
      </w:tr>
      <w:tr w:rsidR="00A46CA8" w:rsidRPr="009A587F" w:rsidTr="00AF6060">
        <w:tc>
          <w:tcPr>
            <w:tcW w:w="534" w:type="dxa"/>
          </w:tcPr>
          <w:p w:rsidR="00A46CA8" w:rsidRPr="008A17E8" w:rsidRDefault="008A17E8" w:rsidP="0001330A">
            <w:pPr>
              <w:rPr>
                <w:sz w:val="22"/>
                <w:szCs w:val="22"/>
              </w:rPr>
            </w:pPr>
            <w:r>
              <w:rPr>
                <w:sz w:val="22"/>
                <w:szCs w:val="22"/>
              </w:rPr>
              <w:t>23</w:t>
            </w:r>
          </w:p>
        </w:tc>
        <w:tc>
          <w:tcPr>
            <w:tcW w:w="1701" w:type="dxa"/>
          </w:tcPr>
          <w:p w:rsidR="00A46CA8" w:rsidRPr="006A47AD" w:rsidRDefault="00A46CA8" w:rsidP="00791AF7">
            <w:r w:rsidRPr="006A47AD">
              <w:t>№163/28.09.2020</w:t>
            </w:r>
          </w:p>
        </w:tc>
        <w:tc>
          <w:tcPr>
            <w:tcW w:w="1417" w:type="dxa"/>
          </w:tcPr>
          <w:p w:rsidR="00A46CA8" w:rsidRPr="006A47AD" w:rsidRDefault="00A46CA8" w:rsidP="00791AF7">
            <w:r w:rsidRPr="006A47AD">
              <w:t>МИГ Свиленград Ареал</w:t>
            </w:r>
          </w:p>
        </w:tc>
        <w:tc>
          <w:tcPr>
            <w:tcW w:w="1418" w:type="dxa"/>
          </w:tcPr>
          <w:p w:rsidR="00A46CA8" w:rsidRPr="006A47AD" w:rsidRDefault="00A46CA8" w:rsidP="00791AF7">
            <w:r w:rsidRPr="006A47AD">
              <w:t>ДФЗ Кърджали</w:t>
            </w:r>
          </w:p>
        </w:tc>
        <w:tc>
          <w:tcPr>
            <w:tcW w:w="5227" w:type="dxa"/>
          </w:tcPr>
          <w:p w:rsidR="00A46CA8" w:rsidRDefault="00A46CA8" w:rsidP="00791AF7">
            <w:r w:rsidRPr="006A47AD">
              <w:t>Подписан договор с НЧ „Просвета 1870“ по 7.5</w:t>
            </w:r>
          </w:p>
        </w:tc>
      </w:tr>
      <w:tr w:rsidR="00A46CA8" w:rsidRPr="009A587F" w:rsidTr="00AF6060">
        <w:tc>
          <w:tcPr>
            <w:tcW w:w="534" w:type="dxa"/>
          </w:tcPr>
          <w:p w:rsidR="00A46CA8" w:rsidRPr="008A17E8" w:rsidRDefault="008A17E8" w:rsidP="0001330A">
            <w:pPr>
              <w:rPr>
                <w:sz w:val="22"/>
                <w:szCs w:val="22"/>
              </w:rPr>
            </w:pPr>
            <w:r>
              <w:rPr>
                <w:sz w:val="22"/>
                <w:szCs w:val="22"/>
              </w:rPr>
              <w:t>24</w:t>
            </w:r>
          </w:p>
        </w:tc>
        <w:tc>
          <w:tcPr>
            <w:tcW w:w="1701" w:type="dxa"/>
          </w:tcPr>
          <w:p w:rsidR="00A46CA8" w:rsidRPr="00C17C49" w:rsidRDefault="00A46CA8" w:rsidP="00791AF7">
            <w:r w:rsidRPr="00C17C49">
              <w:t>№166/29.09.2020</w:t>
            </w:r>
          </w:p>
        </w:tc>
        <w:tc>
          <w:tcPr>
            <w:tcW w:w="1417" w:type="dxa"/>
          </w:tcPr>
          <w:p w:rsidR="00A46CA8" w:rsidRPr="00C17C49" w:rsidRDefault="00A46CA8" w:rsidP="00791AF7">
            <w:r w:rsidRPr="00C17C49">
              <w:t>МИГ Свиленград Ареал</w:t>
            </w:r>
          </w:p>
        </w:tc>
        <w:tc>
          <w:tcPr>
            <w:tcW w:w="1418" w:type="dxa"/>
          </w:tcPr>
          <w:p w:rsidR="00A46CA8" w:rsidRPr="00C17C49" w:rsidRDefault="00A46CA8" w:rsidP="00791AF7">
            <w:r w:rsidRPr="00C17C49">
              <w:t>ДФЗ</w:t>
            </w:r>
          </w:p>
        </w:tc>
        <w:tc>
          <w:tcPr>
            <w:tcW w:w="5227" w:type="dxa"/>
          </w:tcPr>
          <w:p w:rsidR="00A46CA8" w:rsidRDefault="00A46CA8" w:rsidP="00791AF7">
            <w:r w:rsidRPr="00C17C49">
              <w:t>Отстраняване на нередности по 4.1</w:t>
            </w:r>
          </w:p>
        </w:tc>
      </w:tr>
      <w:tr w:rsidR="00A46CA8" w:rsidRPr="009A587F" w:rsidTr="00AF6060">
        <w:tc>
          <w:tcPr>
            <w:tcW w:w="534" w:type="dxa"/>
          </w:tcPr>
          <w:p w:rsidR="00A46CA8" w:rsidRPr="008A17E8" w:rsidRDefault="008A17E8" w:rsidP="0001330A">
            <w:pPr>
              <w:rPr>
                <w:sz w:val="22"/>
                <w:szCs w:val="22"/>
              </w:rPr>
            </w:pPr>
            <w:r>
              <w:rPr>
                <w:sz w:val="22"/>
                <w:szCs w:val="22"/>
              </w:rPr>
              <w:t>25</w:t>
            </w:r>
          </w:p>
        </w:tc>
        <w:tc>
          <w:tcPr>
            <w:tcW w:w="1701" w:type="dxa"/>
          </w:tcPr>
          <w:p w:rsidR="00A46CA8" w:rsidRPr="0048523C" w:rsidRDefault="00A46CA8" w:rsidP="00791AF7">
            <w:r w:rsidRPr="0048523C">
              <w:t>№168/30.09.2020</w:t>
            </w:r>
          </w:p>
        </w:tc>
        <w:tc>
          <w:tcPr>
            <w:tcW w:w="1417" w:type="dxa"/>
          </w:tcPr>
          <w:p w:rsidR="00A46CA8" w:rsidRPr="0048523C" w:rsidRDefault="00A46CA8" w:rsidP="00791AF7">
            <w:r w:rsidRPr="0048523C">
              <w:t>МИГ Свиленград Ареал</w:t>
            </w:r>
          </w:p>
        </w:tc>
        <w:tc>
          <w:tcPr>
            <w:tcW w:w="1418" w:type="dxa"/>
          </w:tcPr>
          <w:p w:rsidR="00A46CA8" w:rsidRPr="0048523C" w:rsidRDefault="00A46CA8" w:rsidP="00791AF7">
            <w:r w:rsidRPr="0048523C">
              <w:t>ДФЗ, МЗХГ</w:t>
            </w:r>
          </w:p>
        </w:tc>
        <w:tc>
          <w:tcPr>
            <w:tcW w:w="5227" w:type="dxa"/>
          </w:tcPr>
          <w:p w:rsidR="00A46CA8" w:rsidRPr="0048523C" w:rsidRDefault="00A46CA8" w:rsidP="00791AF7">
            <w:r w:rsidRPr="0048523C">
              <w:t xml:space="preserve">Одобрение на оценителен доклад по </w:t>
            </w:r>
            <w:proofErr w:type="spellStart"/>
            <w:r w:rsidRPr="0048523C">
              <w:t>по</w:t>
            </w:r>
            <w:proofErr w:type="spellEnd"/>
            <w:r w:rsidRPr="0048523C">
              <w:t xml:space="preserve"> 4.2</w:t>
            </w:r>
          </w:p>
        </w:tc>
      </w:tr>
      <w:tr w:rsidR="00A46CA8" w:rsidRPr="009A587F" w:rsidTr="00AF6060">
        <w:tc>
          <w:tcPr>
            <w:tcW w:w="534" w:type="dxa"/>
          </w:tcPr>
          <w:p w:rsidR="00A46CA8" w:rsidRPr="008A17E8" w:rsidRDefault="008A17E8" w:rsidP="0001330A">
            <w:pPr>
              <w:rPr>
                <w:sz w:val="22"/>
                <w:szCs w:val="22"/>
              </w:rPr>
            </w:pPr>
            <w:r>
              <w:rPr>
                <w:sz w:val="22"/>
                <w:szCs w:val="22"/>
              </w:rPr>
              <w:t>26</w:t>
            </w:r>
          </w:p>
        </w:tc>
        <w:tc>
          <w:tcPr>
            <w:tcW w:w="1701" w:type="dxa"/>
          </w:tcPr>
          <w:p w:rsidR="00A46CA8" w:rsidRPr="0048523C" w:rsidRDefault="00A46CA8" w:rsidP="00791AF7">
            <w:r w:rsidRPr="0048523C">
              <w:t>№170/30.09.2020</w:t>
            </w:r>
          </w:p>
        </w:tc>
        <w:tc>
          <w:tcPr>
            <w:tcW w:w="1417" w:type="dxa"/>
          </w:tcPr>
          <w:p w:rsidR="00A46CA8" w:rsidRPr="0048523C" w:rsidRDefault="00A46CA8" w:rsidP="00791AF7">
            <w:r w:rsidRPr="0048523C">
              <w:t>МИГ Свиленград Ареал</w:t>
            </w:r>
          </w:p>
        </w:tc>
        <w:tc>
          <w:tcPr>
            <w:tcW w:w="1418" w:type="dxa"/>
          </w:tcPr>
          <w:p w:rsidR="00A46CA8" w:rsidRPr="0048523C" w:rsidRDefault="00A46CA8" w:rsidP="00791AF7">
            <w:r w:rsidRPr="0048523C">
              <w:t>ДФЗ Хасково</w:t>
            </w:r>
          </w:p>
        </w:tc>
        <w:tc>
          <w:tcPr>
            <w:tcW w:w="5227" w:type="dxa"/>
          </w:tcPr>
          <w:p w:rsidR="00A46CA8" w:rsidRPr="0048523C" w:rsidRDefault="00A46CA8" w:rsidP="00791AF7">
            <w:r w:rsidRPr="0048523C">
              <w:t>Заявка за профил по проект по 7.5.</w:t>
            </w:r>
          </w:p>
        </w:tc>
      </w:tr>
      <w:tr w:rsidR="00A46CA8" w:rsidRPr="009A587F" w:rsidTr="00AF6060">
        <w:tc>
          <w:tcPr>
            <w:tcW w:w="534" w:type="dxa"/>
          </w:tcPr>
          <w:p w:rsidR="00A46CA8" w:rsidRPr="008A17E8" w:rsidRDefault="008A17E8" w:rsidP="0001330A">
            <w:pPr>
              <w:rPr>
                <w:sz w:val="22"/>
                <w:szCs w:val="22"/>
              </w:rPr>
            </w:pPr>
            <w:r>
              <w:rPr>
                <w:sz w:val="22"/>
                <w:szCs w:val="22"/>
              </w:rPr>
              <w:t>27</w:t>
            </w:r>
          </w:p>
        </w:tc>
        <w:tc>
          <w:tcPr>
            <w:tcW w:w="1701" w:type="dxa"/>
          </w:tcPr>
          <w:p w:rsidR="00A46CA8" w:rsidRPr="0048523C" w:rsidRDefault="00A46CA8" w:rsidP="00791AF7">
            <w:r w:rsidRPr="0048523C">
              <w:t>№181/23.10.2020</w:t>
            </w:r>
          </w:p>
        </w:tc>
        <w:tc>
          <w:tcPr>
            <w:tcW w:w="1417" w:type="dxa"/>
          </w:tcPr>
          <w:p w:rsidR="00A46CA8" w:rsidRPr="0048523C" w:rsidRDefault="00A46CA8" w:rsidP="00791AF7">
            <w:r w:rsidRPr="0048523C">
              <w:t>МИГ Свиленград Ареал</w:t>
            </w:r>
          </w:p>
        </w:tc>
        <w:tc>
          <w:tcPr>
            <w:tcW w:w="1418" w:type="dxa"/>
          </w:tcPr>
          <w:p w:rsidR="00A46CA8" w:rsidRPr="0048523C" w:rsidRDefault="00A46CA8" w:rsidP="00791AF7">
            <w:r w:rsidRPr="0048523C">
              <w:t>ДФЗ, МЗХГ</w:t>
            </w:r>
          </w:p>
        </w:tc>
        <w:tc>
          <w:tcPr>
            <w:tcW w:w="5227" w:type="dxa"/>
          </w:tcPr>
          <w:p w:rsidR="00A46CA8" w:rsidRDefault="00A46CA8" w:rsidP="00791AF7">
            <w:r w:rsidRPr="0048523C">
              <w:t>Информация за промяна в провеждане на обучение за местни лидери.</w:t>
            </w:r>
          </w:p>
        </w:tc>
      </w:tr>
      <w:tr w:rsidR="00A46CA8" w:rsidRPr="009A587F" w:rsidTr="00AF6060">
        <w:tc>
          <w:tcPr>
            <w:tcW w:w="534" w:type="dxa"/>
          </w:tcPr>
          <w:p w:rsidR="00A46CA8" w:rsidRPr="008A17E8" w:rsidRDefault="008A17E8" w:rsidP="0001330A">
            <w:pPr>
              <w:rPr>
                <w:sz w:val="22"/>
                <w:szCs w:val="22"/>
              </w:rPr>
            </w:pPr>
            <w:r>
              <w:rPr>
                <w:sz w:val="22"/>
                <w:szCs w:val="22"/>
              </w:rPr>
              <w:t>28</w:t>
            </w:r>
          </w:p>
        </w:tc>
        <w:tc>
          <w:tcPr>
            <w:tcW w:w="1701" w:type="dxa"/>
          </w:tcPr>
          <w:p w:rsidR="00A46CA8" w:rsidRPr="00956344" w:rsidRDefault="00A46CA8" w:rsidP="00791AF7">
            <w:r w:rsidRPr="00956344">
              <w:t>№197/23.11.2020</w:t>
            </w:r>
          </w:p>
        </w:tc>
        <w:tc>
          <w:tcPr>
            <w:tcW w:w="1417" w:type="dxa"/>
          </w:tcPr>
          <w:p w:rsidR="00A46CA8" w:rsidRPr="00956344" w:rsidRDefault="00A46CA8" w:rsidP="00791AF7">
            <w:r w:rsidRPr="00956344">
              <w:t>МИГ Свиленград Ареал</w:t>
            </w:r>
          </w:p>
        </w:tc>
        <w:tc>
          <w:tcPr>
            <w:tcW w:w="1418" w:type="dxa"/>
          </w:tcPr>
          <w:p w:rsidR="00A46CA8" w:rsidRPr="00956344" w:rsidRDefault="00A46CA8" w:rsidP="00791AF7">
            <w:r w:rsidRPr="00956344">
              <w:t>ДФЗ Габрово</w:t>
            </w:r>
          </w:p>
        </w:tc>
        <w:tc>
          <w:tcPr>
            <w:tcW w:w="5227" w:type="dxa"/>
          </w:tcPr>
          <w:p w:rsidR="00A46CA8" w:rsidRDefault="00A46CA8" w:rsidP="00791AF7">
            <w:r w:rsidRPr="00956344">
              <w:t xml:space="preserve">Подписан договор по 6.4 с бенефициент </w:t>
            </w:r>
            <w:proofErr w:type="spellStart"/>
            <w:r w:rsidRPr="00956344">
              <w:t>Серпакт</w:t>
            </w:r>
            <w:proofErr w:type="spellEnd"/>
          </w:p>
        </w:tc>
      </w:tr>
      <w:tr w:rsidR="008A17E8" w:rsidRPr="009A587F" w:rsidTr="00AF6060">
        <w:tc>
          <w:tcPr>
            <w:tcW w:w="534" w:type="dxa"/>
          </w:tcPr>
          <w:p w:rsidR="008A17E8" w:rsidRPr="008A17E8" w:rsidRDefault="008A17E8" w:rsidP="0001330A">
            <w:pPr>
              <w:rPr>
                <w:sz w:val="22"/>
                <w:szCs w:val="22"/>
              </w:rPr>
            </w:pPr>
            <w:r>
              <w:rPr>
                <w:sz w:val="22"/>
                <w:szCs w:val="22"/>
              </w:rPr>
              <w:t>29</w:t>
            </w:r>
          </w:p>
        </w:tc>
        <w:tc>
          <w:tcPr>
            <w:tcW w:w="1701" w:type="dxa"/>
          </w:tcPr>
          <w:p w:rsidR="008A17E8" w:rsidRPr="00D82BBC" w:rsidRDefault="008A17E8" w:rsidP="00791AF7">
            <w:r w:rsidRPr="00D82BBC">
              <w:t>№212/22.12.2020</w:t>
            </w:r>
          </w:p>
        </w:tc>
        <w:tc>
          <w:tcPr>
            <w:tcW w:w="1417" w:type="dxa"/>
          </w:tcPr>
          <w:p w:rsidR="008A17E8" w:rsidRPr="00D82BBC" w:rsidRDefault="008A17E8" w:rsidP="00791AF7">
            <w:r w:rsidRPr="00D82BBC">
              <w:t>МИГ Свиленград Ареал</w:t>
            </w:r>
          </w:p>
        </w:tc>
        <w:tc>
          <w:tcPr>
            <w:tcW w:w="1418" w:type="dxa"/>
          </w:tcPr>
          <w:p w:rsidR="008A17E8" w:rsidRPr="00D82BBC" w:rsidRDefault="008A17E8" w:rsidP="00791AF7">
            <w:r w:rsidRPr="00D82BBC">
              <w:t>ДФЗ</w:t>
            </w:r>
          </w:p>
        </w:tc>
        <w:tc>
          <w:tcPr>
            <w:tcW w:w="5227" w:type="dxa"/>
          </w:tcPr>
          <w:p w:rsidR="008A17E8" w:rsidRDefault="008A17E8" w:rsidP="00791AF7">
            <w:r w:rsidRPr="00D82BBC">
              <w:t>Допълнителни документи по 4.1</w:t>
            </w:r>
          </w:p>
        </w:tc>
      </w:tr>
      <w:tr w:rsidR="008A17E8" w:rsidRPr="009A587F" w:rsidTr="00AF6060">
        <w:tc>
          <w:tcPr>
            <w:tcW w:w="534" w:type="dxa"/>
          </w:tcPr>
          <w:p w:rsidR="008A17E8" w:rsidRPr="008A17E8" w:rsidRDefault="008A17E8" w:rsidP="0001330A">
            <w:pPr>
              <w:rPr>
                <w:sz w:val="22"/>
                <w:szCs w:val="22"/>
              </w:rPr>
            </w:pPr>
            <w:r>
              <w:rPr>
                <w:sz w:val="22"/>
                <w:szCs w:val="22"/>
              </w:rPr>
              <w:t>30</w:t>
            </w:r>
          </w:p>
        </w:tc>
        <w:tc>
          <w:tcPr>
            <w:tcW w:w="1701" w:type="dxa"/>
          </w:tcPr>
          <w:p w:rsidR="008A17E8" w:rsidRPr="00D10C76" w:rsidRDefault="008A17E8" w:rsidP="00791AF7">
            <w:r w:rsidRPr="00D10C76">
              <w:t>№214/22.12.2020</w:t>
            </w:r>
          </w:p>
        </w:tc>
        <w:tc>
          <w:tcPr>
            <w:tcW w:w="1417" w:type="dxa"/>
          </w:tcPr>
          <w:p w:rsidR="008A17E8" w:rsidRPr="00D10C76" w:rsidRDefault="008A17E8" w:rsidP="00791AF7">
            <w:r w:rsidRPr="00D10C76">
              <w:t>МИГ Свиленград Ареал</w:t>
            </w:r>
          </w:p>
        </w:tc>
        <w:tc>
          <w:tcPr>
            <w:tcW w:w="1418" w:type="dxa"/>
          </w:tcPr>
          <w:p w:rsidR="008A17E8" w:rsidRPr="00D10C76" w:rsidRDefault="008A17E8" w:rsidP="00791AF7">
            <w:r w:rsidRPr="00D10C76">
              <w:t>ДФЗ Хасково</w:t>
            </w:r>
          </w:p>
        </w:tc>
        <w:tc>
          <w:tcPr>
            <w:tcW w:w="5227" w:type="dxa"/>
          </w:tcPr>
          <w:p w:rsidR="008A17E8" w:rsidRDefault="008A17E8" w:rsidP="00791AF7">
            <w:r w:rsidRPr="00D10C76">
              <w:t>Допълнителни документи към Заявка №…056/3/08 от 28.10.2020 г.</w:t>
            </w:r>
          </w:p>
        </w:tc>
      </w:tr>
      <w:tr w:rsidR="009A587F" w:rsidRPr="003A3848" w:rsidTr="00BC7CDD">
        <w:tc>
          <w:tcPr>
            <w:tcW w:w="10297" w:type="dxa"/>
            <w:gridSpan w:val="5"/>
            <w:shd w:val="clear" w:color="auto" w:fill="A6A6A6" w:themeFill="background1" w:themeFillShade="A6"/>
          </w:tcPr>
          <w:p w:rsidR="006731A2" w:rsidRPr="003A3848" w:rsidRDefault="00E66CA5" w:rsidP="00CF2555">
            <w:pPr>
              <w:jc w:val="center"/>
              <w:rPr>
                <w:b/>
              </w:rPr>
            </w:pPr>
            <w:r w:rsidRPr="003A3848">
              <w:rPr>
                <w:b/>
              </w:rPr>
              <w:t>ВХОДЯЩА ПОЩА 2020 Г.</w:t>
            </w:r>
          </w:p>
        </w:tc>
      </w:tr>
      <w:tr w:rsidR="00BA58AF" w:rsidRPr="009A587F" w:rsidTr="00AF6060">
        <w:tc>
          <w:tcPr>
            <w:tcW w:w="534" w:type="dxa"/>
          </w:tcPr>
          <w:p w:rsidR="00BA58AF" w:rsidRPr="009A587F" w:rsidRDefault="00BA58AF" w:rsidP="00465A55"/>
        </w:tc>
        <w:tc>
          <w:tcPr>
            <w:tcW w:w="1701" w:type="dxa"/>
          </w:tcPr>
          <w:p w:rsidR="00BA58AF" w:rsidRPr="00797C0A" w:rsidRDefault="00BA58AF" w:rsidP="00791AF7">
            <w:r w:rsidRPr="00797C0A">
              <w:t>№9/19.02.2020</w:t>
            </w:r>
          </w:p>
        </w:tc>
        <w:tc>
          <w:tcPr>
            <w:tcW w:w="1417" w:type="dxa"/>
          </w:tcPr>
          <w:p w:rsidR="00BA58AF" w:rsidRPr="00797C0A" w:rsidRDefault="00BA58AF" w:rsidP="00791AF7">
            <w:r w:rsidRPr="00797C0A">
              <w:t>ДФЗ</w:t>
            </w:r>
          </w:p>
        </w:tc>
        <w:tc>
          <w:tcPr>
            <w:tcW w:w="1418" w:type="dxa"/>
          </w:tcPr>
          <w:p w:rsidR="00BA58AF" w:rsidRPr="00797C0A" w:rsidRDefault="00BA58AF" w:rsidP="00791AF7">
            <w:r w:rsidRPr="00797C0A">
              <w:t>МИГ Свиленград Ареал</w:t>
            </w:r>
          </w:p>
        </w:tc>
        <w:tc>
          <w:tcPr>
            <w:tcW w:w="5227" w:type="dxa"/>
          </w:tcPr>
          <w:p w:rsidR="00BA58AF" w:rsidRDefault="00BA58AF" w:rsidP="00791AF7">
            <w:r w:rsidRPr="00797C0A">
              <w:t>Отговор относно питане за оценка по 7.2 и 7.11</w:t>
            </w:r>
          </w:p>
        </w:tc>
      </w:tr>
      <w:tr w:rsidR="00BA58AF" w:rsidRPr="009A587F" w:rsidTr="00AF6060">
        <w:tc>
          <w:tcPr>
            <w:tcW w:w="534" w:type="dxa"/>
          </w:tcPr>
          <w:p w:rsidR="00BA58AF" w:rsidRPr="009A587F" w:rsidRDefault="00BA58AF" w:rsidP="00465A55"/>
        </w:tc>
        <w:tc>
          <w:tcPr>
            <w:tcW w:w="1701" w:type="dxa"/>
          </w:tcPr>
          <w:p w:rsidR="00BA58AF" w:rsidRPr="00174A09" w:rsidRDefault="00BA58AF" w:rsidP="00791AF7">
            <w:r w:rsidRPr="00174A09">
              <w:t>№13/09.03.2020</w:t>
            </w:r>
          </w:p>
        </w:tc>
        <w:tc>
          <w:tcPr>
            <w:tcW w:w="1417" w:type="dxa"/>
          </w:tcPr>
          <w:p w:rsidR="00BA58AF" w:rsidRPr="00174A09" w:rsidRDefault="00BA58AF" w:rsidP="00791AF7">
            <w:r w:rsidRPr="00174A09">
              <w:t>ДФЗ</w:t>
            </w:r>
          </w:p>
        </w:tc>
        <w:tc>
          <w:tcPr>
            <w:tcW w:w="1418" w:type="dxa"/>
          </w:tcPr>
          <w:p w:rsidR="00BA58AF" w:rsidRPr="00174A09" w:rsidRDefault="00BA58AF" w:rsidP="00791AF7">
            <w:r w:rsidRPr="00174A09">
              <w:t>МИГ Свиленград Ареал</w:t>
            </w:r>
          </w:p>
        </w:tc>
        <w:tc>
          <w:tcPr>
            <w:tcW w:w="5227" w:type="dxa"/>
          </w:tcPr>
          <w:p w:rsidR="00BA58AF" w:rsidRPr="00174A09" w:rsidRDefault="00BA58AF" w:rsidP="00791AF7">
            <w:r w:rsidRPr="00174A09">
              <w:t>Уведомително писма за предоставяне на разяснения във връзка с оценка по 7.2</w:t>
            </w:r>
          </w:p>
        </w:tc>
      </w:tr>
      <w:tr w:rsidR="00BA58AF" w:rsidRPr="009A587F" w:rsidTr="00AF6060">
        <w:tc>
          <w:tcPr>
            <w:tcW w:w="534" w:type="dxa"/>
          </w:tcPr>
          <w:p w:rsidR="00BA58AF" w:rsidRPr="009A587F" w:rsidRDefault="00BA58AF" w:rsidP="00465A55"/>
        </w:tc>
        <w:tc>
          <w:tcPr>
            <w:tcW w:w="1701" w:type="dxa"/>
          </w:tcPr>
          <w:p w:rsidR="00BA58AF" w:rsidRPr="00174A09" w:rsidRDefault="00BA58AF" w:rsidP="00791AF7">
            <w:r w:rsidRPr="00174A09">
              <w:t>№16/</w:t>
            </w:r>
            <w:proofErr w:type="spellStart"/>
            <w:r w:rsidRPr="00174A09">
              <w:t>16</w:t>
            </w:r>
            <w:proofErr w:type="spellEnd"/>
            <w:r w:rsidRPr="00174A09">
              <w:t>.03.2020</w:t>
            </w:r>
          </w:p>
        </w:tc>
        <w:tc>
          <w:tcPr>
            <w:tcW w:w="1417" w:type="dxa"/>
          </w:tcPr>
          <w:p w:rsidR="00BA58AF" w:rsidRPr="00174A09" w:rsidRDefault="00BA58AF" w:rsidP="00791AF7">
            <w:r w:rsidRPr="00174A09">
              <w:t>ДФЗ</w:t>
            </w:r>
          </w:p>
        </w:tc>
        <w:tc>
          <w:tcPr>
            <w:tcW w:w="1418" w:type="dxa"/>
          </w:tcPr>
          <w:p w:rsidR="00BA58AF" w:rsidRPr="00174A09" w:rsidRDefault="00BA58AF" w:rsidP="00791AF7">
            <w:r w:rsidRPr="00174A09">
              <w:t>МИГ Свиленград Ареал</w:t>
            </w:r>
          </w:p>
        </w:tc>
        <w:tc>
          <w:tcPr>
            <w:tcW w:w="5227" w:type="dxa"/>
          </w:tcPr>
          <w:p w:rsidR="00BA58AF" w:rsidRPr="00174A09" w:rsidRDefault="00BA58AF" w:rsidP="00791AF7">
            <w:r w:rsidRPr="00174A09">
              <w:t>Уведомление за предоставяне на допълнителна информация относно междинен отчет</w:t>
            </w:r>
          </w:p>
        </w:tc>
      </w:tr>
      <w:tr w:rsidR="00BA58AF" w:rsidRPr="009A587F" w:rsidTr="00AF6060">
        <w:tc>
          <w:tcPr>
            <w:tcW w:w="534" w:type="dxa"/>
          </w:tcPr>
          <w:p w:rsidR="00BA58AF" w:rsidRPr="009A587F" w:rsidRDefault="00BA58AF" w:rsidP="00465A55"/>
        </w:tc>
        <w:tc>
          <w:tcPr>
            <w:tcW w:w="1701" w:type="dxa"/>
          </w:tcPr>
          <w:p w:rsidR="00BA58AF" w:rsidRPr="00174A09" w:rsidRDefault="00BA58AF" w:rsidP="00791AF7">
            <w:r w:rsidRPr="00174A09">
              <w:t>№19/24.03.2020</w:t>
            </w:r>
          </w:p>
        </w:tc>
        <w:tc>
          <w:tcPr>
            <w:tcW w:w="1417" w:type="dxa"/>
          </w:tcPr>
          <w:p w:rsidR="00BA58AF" w:rsidRPr="00174A09" w:rsidRDefault="00BA58AF" w:rsidP="00791AF7">
            <w:r w:rsidRPr="00174A09">
              <w:t>ДФЗ</w:t>
            </w:r>
          </w:p>
        </w:tc>
        <w:tc>
          <w:tcPr>
            <w:tcW w:w="1418" w:type="dxa"/>
          </w:tcPr>
          <w:p w:rsidR="00BA58AF" w:rsidRPr="00174A09" w:rsidRDefault="00BA58AF" w:rsidP="00791AF7">
            <w:r w:rsidRPr="00174A09">
              <w:t>МИГ Свиленград Ареал</w:t>
            </w:r>
          </w:p>
        </w:tc>
        <w:tc>
          <w:tcPr>
            <w:tcW w:w="5227" w:type="dxa"/>
          </w:tcPr>
          <w:p w:rsidR="00BA58AF" w:rsidRPr="00174A09" w:rsidRDefault="00BA58AF" w:rsidP="00791AF7">
            <w:r w:rsidRPr="00174A09">
              <w:t>Отговор на наше запитване по процедура по 7.2 и 7.5</w:t>
            </w:r>
          </w:p>
        </w:tc>
      </w:tr>
      <w:tr w:rsidR="00BA58AF" w:rsidRPr="009A587F" w:rsidTr="00AF6060">
        <w:tc>
          <w:tcPr>
            <w:tcW w:w="534" w:type="dxa"/>
          </w:tcPr>
          <w:p w:rsidR="00BA58AF" w:rsidRPr="009A587F" w:rsidRDefault="00BA58AF" w:rsidP="00465A55"/>
        </w:tc>
        <w:tc>
          <w:tcPr>
            <w:tcW w:w="1701" w:type="dxa"/>
          </w:tcPr>
          <w:p w:rsidR="00BA58AF" w:rsidRPr="00174A09" w:rsidRDefault="00BA58AF" w:rsidP="00791AF7">
            <w:r w:rsidRPr="00174A09">
              <w:t>№22/27.03.2020</w:t>
            </w:r>
          </w:p>
        </w:tc>
        <w:tc>
          <w:tcPr>
            <w:tcW w:w="1417" w:type="dxa"/>
          </w:tcPr>
          <w:p w:rsidR="00BA58AF" w:rsidRPr="00174A09" w:rsidRDefault="00BA58AF" w:rsidP="00791AF7">
            <w:r w:rsidRPr="00174A09">
              <w:t>ДФЗ</w:t>
            </w:r>
          </w:p>
        </w:tc>
        <w:tc>
          <w:tcPr>
            <w:tcW w:w="1418" w:type="dxa"/>
          </w:tcPr>
          <w:p w:rsidR="00BA58AF" w:rsidRPr="00174A09" w:rsidRDefault="00BA58AF" w:rsidP="00791AF7">
            <w:r w:rsidRPr="00174A09">
              <w:t>МИГ Свиленград Ареал</w:t>
            </w:r>
          </w:p>
        </w:tc>
        <w:tc>
          <w:tcPr>
            <w:tcW w:w="5227" w:type="dxa"/>
          </w:tcPr>
          <w:p w:rsidR="00BA58AF" w:rsidRPr="00174A09" w:rsidRDefault="00BA58AF" w:rsidP="00791AF7">
            <w:r w:rsidRPr="00174A09">
              <w:t>Решение за изплащане на финансова помощ</w:t>
            </w:r>
          </w:p>
        </w:tc>
      </w:tr>
      <w:tr w:rsidR="00BA58AF" w:rsidRPr="009A587F" w:rsidTr="00AF6060">
        <w:tc>
          <w:tcPr>
            <w:tcW w:w="534" w:type="dxa"/>
          </w:tcPr>
          <w:p w:rsidR="00BA58AF" w:rsidRPr="009A587F" w:rsidRDefault="00BA58AF" w:rsidP="00465A55"/>
        </w:tc>
        <w:tc>
          <w:tcPr>
            <w:tcW w:w="1701" w:type="dxa"/>
          </w:tcPr>
          <w:p w:rsidR="00BA58AF" w:rsidRPr="00174A09" w:rsidRDefault="00BA58AF" w:rsidP="00791AF7">
            <w:r w:rsidRPr="00174A09">
              <w:t>№23/27.03.2020</w:t>
            </w:r>
          </w:p>
        </w:tc>
        <w:tc>
          <w:tcPr>
            <w:tcW w:w="1417" w:type="dxa"/>
          </w:tcPr>
          <w:p w:rsidR="00BA58AF" w:rsidRPr="00174A09" w:rsidRDefault="00BA58AF" w:rsidP="00791AF7">
            <w:r w:rsidRPr="00174A09">
              <w:t>ДФЗ</w:t>
            </w:r>
          </w:p>
        </w:tc>
        <w:tc>
          <w:tcPr>
            <w:tcW w:w="1418" w:type="dxa"/>
          </w:tcPr>
          <w:p w:rsidR="00BA58AF" w:rsidRPr="00174A09" w:rsidRDefault="00BA58AF" w:rsidP="00791AF7">
            <w:r w:rsidRPr="00174A09">
              <w:t>МИГ Свиленград Ареал</w:t>
            </w:r>
          </w:p>
        </w:tc>
        <w:tc>
          <w:tcPr>
            <w:tcW w:w="5227" w:type="dxa"/>
          </w:tcPr>
          <w:p w:rsidR="00BA58AF" w:rsidRDefault="00BA58AF" w:rsidP="00791AF7">
            <w:r w:rsidRPr="00174A09">
              <w:t>Решение за изплащане на финансова помощ</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№30/21.04.20</w:t>
            </w:r>
            <w:r w:rsidRPr="00BE7F53">
              <w:lastRenderedPageBreak/>
              <w:t>20</w:t>
            </w:r>
          </w:p>
        </w:tc>
        <w:tc>
          <w:tcPr>
            <w:tcW w:w="1417" w:type="dxa"/>
          </w:tcPr>
          <w:p w:rsidR="00BA58AF" w:rsidRPr="00BE7F53" w:rsidRDefault="00BA58AF" w:rsidP="00791AF7">
            <w:r w:rsidRPr="00BE7F53">
              <w:lastRenderedPageBreak/>
              <w:t>ДФЗ</w:t>
            </w:r>
          </w:p>
        </w:tc>
        <w:tc>
          <w:tcPr>
            <w:tcW w:w="1418" w:type="dxa"/>
          </w:tcPr>
          <w:p w:rsidR="00BA58AF" w:rsidRPr="00BE7F53" w:rsidRDefault="00BA58AF" w:rsidP="00791AF7">
            <w:r w:rsidRPr="00BE7F53">
              <w:t xml:space="preserve">МИГ </w:t>
            </w:r>
            <w:r w:rsidRPr="00BE7F53">
              <w:lastRenderedPageBreak/>
              <w:t>Свиленград Ареал</w:t>
            </w:r>
          </w:p>
        </w:tc>
        <w:tc>
          <w:tcPr>
            <w:tcW w:w="5227" w:type="dxa"/>
          </w:tcPr>
          <w:p w:rsidR="00BA58AF" w:rsidRPr="00BE7F53" w:rsidRDefault="00BA58AF" w:rsidP="00791AF7">
            <w:r w:rsidRPr="00BE7F53">
              <w:lastRenderedPageBreak/>
              <w:t xml:space="preserve">Писмо за искане на документи за сключване на </w:t>
            </w:r>
            <w:r w:rsidRPr="00BE7F53">
              <w:lastRenderedPageBreak/>
              <w:t>договор по 7.11</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№31/22.04.2020</w:t>
            </w:r>
          </w:p>
        </w:tc>
        <w:tc>
          <w:tcPr>
            <w:tcW w:w="1417" w:type="dxa"/>
          </w:tcPr>
          <w:p w:rsidR="00BA58AF" w:rsidRPr="00BE7F53" w:rsidRDefault="00BA58AF" w:rsidP="00791AF7">
            <w:r w:rsidRPr="00BE7F53">
              <w:t>ДФЗ</w:t>
            </w:r>
          </w:p>
        </w:tc>
        <w:tc>
          <w:tcPr>
            <w:tcW w:w="1418" w:type="dxa"/>
          </w:tcPr>
          <w:p w:rsidR="00BA58AF" w:rsidRPr="00BE7F53" w:rsidRDefault="00BA58AF" w:rsidP="00791AF7">
            <w:r w:rsidRPr="00BE7F53">
              <w:t>МИГ Свиленград Ареал</w:t>
            </w:r>
          </w:p>
        </w:tc>
        <w:tc>
          <w:tcPr>
            <w:tcW w:w="5227" w:type="dxa"/>
          </w:tcPr>
          <w:p w:rsidR="00BA58AF" w:rsidRPr="00BE7F53" w:rsidRDefault="00BA58AF" w:rsidP="00791AF7">
            <w:r w:rsidRPr="00BE7F53">
              <w:t>Искане за представяне на документи за подписване на договор по 7.11</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№32/22.04.2020</w:t>
            </w:r>
          </w:p>
        </w:tc>
        <w:tc>
          <w:tcPr>
            <w:tcW w:w="1417" w:type="dxa"/>
          </w:tcPr>
          <w:p w:rsidR="00BA58AF" w:rsidRPr="00BE7F53" w:rsidRDefault="00BA58AF" w:rsidP="00791AF7">
            <w:r w:rsidRPr="00BE7F53">
              <w:t>ДФЗ</w:t>
            </w:r>
          </w:p>
        </w:tc>
        <w:tc>
          <w:tcPr>
            <w:tcW w:w="1418" w:type="dxa"/>
          </w:tcPr>
          <w:p w:rsidR="00BA58AF" w:rsidRPr="00BE7F53" w:rsidRDefault="00BA58AF" w:rsidP="00791AF7">
            <w:r w:rsidRPr="00BE7F53">
              <w:t>МИГ Свиленград Ареал</w:t>
            </w:r>
          </w:p>
        </w:tc>
        <w:tc>
          <w:tcPr>
            <w:tcW w:w="5227" w:type="dxa"/>
          </w:tcPr>
          <w:p w:rsidR="00BA58AF" w:rsidRPr="00BE7F53" w:rsidRDefault="00BA58AF" w:rsidP="00791AF7">
            <w:r w:rsidRPr="00BE7F53">
              <w:t>Искане за представяне на документи за подписване на договор по 7.11</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№33/24.04.2020</w:t>
            </w:r>
          </w:p>
        </w:tc>
        <w:tc>
          <w:tcPr>
            <w:tcW w:w="1417" w:type="dxa"/>
          </w:tcPr>
          <w:p w:rsidR="00BA58AF" w:rsidRPr="00BE7F53" w:rsidRDefault="00BA58AF" w:rsidP="00791AF7">
            <w:r w:rsidRPr="00BE7F53">
              <w:t>ДФЗ</w:t>
            </w:r>
          </w:p>
        </w:tc>
        <w:tc>
          <w:tcPr>
            <w:tcW w:w="1418" w:type="dxa"/>
          </w:tcPr>
          <w:p w:rsidR="00BA58AF" w:rsidRPr="00BE7F53" w:rsidRDefault="00BA58AF" w:rsidP="00791AF7">
            <w:r w:rsidRPr="00BE7F53">
              <w:t>МИГ Свиленград Ареал</w:t>
            </w:r>
          </w:p>
        </w:tc>
        <w:tc>
          <w:tcPr>
            <w:tcW w:w="5227" w:type="dxa"/>
          </w:tcPr>
          <w:p w:rsidR="00BA58AF" w:rsidRPr="00BE7F53" w:rsidRDefault="00BA58AF" w:rsidP="00791AF7">
            <w:r w:rsidRPr="00BE7F53">
              <w:t>Решение за изплащане на финансова помощ</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№35/08.05.2020</w:t>
            </w:r>
          </w:p>
        </w:tc>
        <w:tc>
          <w:tcPr>
            <w:tcW w:w="1417" w:type="dxa"/>
          </w:tcPr>
          <w:p w:rsidR="00BA58AF" w:rsidRPr="00BE7F53" w:rsidRDefault="00BA58AF" w:rsidP="00791AF7">
            <w:r w:rsidRPr="00BE7F53">
              <w:t>ДФЗ</w:t>
            </w:r>
          </w:p>
        </w:tc>
        <w:tc>
          <w:tcPr>
            <w:tcW w:w="1418" w:type="dxa"/>
          </w:tcPr>
          <w:p w:rsidR="00BA58AF" w:rsidRPr="00BE7F53" w:rsidRDefault="00BA58AF" w:rsidP="00791AF7">
            <w:r w:rsidRPr="00BE7F53">
              <w:t>МИГ Свиленград Ареал</w:t>
            </w:r>
          </w:p>
        </w:tc>
        <w:tc>
          <w:tcPr>
            <w:tcW w:w="5227" w:type="dxa"/>
          </w:tcPr>
          <w:p w:rsidR="00BA58AF" w:rsidRPr="00BE7F53" w:rsidRDefault="00BA58AF" w:rsidP="00791AF7">
            <w:r w:rsidRPr="00BE7F53">
              <w:t>Връщане на оригинал на Запис на Заповед за 2019 г.</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№36/14.05.2020</w:t>
            </w:r>
          </w:p>
        </w:tc>
        <w:tc>
          <w:tcPr>
            <w:tcW w:w="1417" w:type="dxa"/>
          </w:tcPr>
          <w:p w:rsidR="00BA58AF" w:rsidRPr="00BE7F53" w:rsidRDefault="00BA58AF" w:rsidP="00791AF7">
            <w:r w:rsidRPr="00BE7F53">
              <w:t>ДФЗ</w:t>
            </w:r>
          </w:p>
        </w:tc>
        <w:tc>
          <w:tcPr>
            <w:tcW w:w="1418" w:type="dxa"/>
          </w:tcPr>
          <w:p w:rsidR="00BA58AF" w:rsidRPr="00BE7F53" w:rsidRDefault="00BA58AF" w:rsidP="00791AF7">
            <w:r w:rsidRPr="00BE7F53">
              <w:t>МИГ Свиленград Ареал</w:t>
            </w:r>
          </w:p>
        </w:tc>
        <w:tc>
          <w:tcPr>
            <w:tcW w:w="5227" w:type="dxa"/>
          </w:tcPr>
          <w:p w:rsidR="00BA58AF" w:rsidRPr="00BE7F53" w:rsidRDefault="00BA58AF" w:rsidP="00791AF7">
            <w:r w:rsidRPr="00BE7F53">
              <w:t>Уведомително писмо за проектно предложение на Сдружение „</w:t>
            </w:r>
            <w:proofErr w:type="spellStart"/>
            <w:r w:rsidRPr="00BE7F53">
              <w:t>Хандбален</w:t>
            </w:r>
            <w:proofErr w:type="spellEnd"/>
            <w:r w:rsidRPr="00BE7F53">
              <w:t xml:space="preserve"> клуб „Свиленград“</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№37/18.05.2020</w:t>
            </w:r>
          </w:p>
        </w:tc>
        <w:tc>
          <w:tcPr>
            <w:tcW w:w="1417" w:type="dxa"/>
          </w:tcPr>
          <w:p w:rsidR="00BA58AF" w:rsidRPr="00BE7F53" w:rsidRDefault="00BA58AF" w:rsidP="00791AF7">
            <w:r w:rsidRPr="00BE7F53">
              <w:t>ДФЗ Хасково</w:t>
            </w:r>
          </w:p>
        </w:tc>
        <w:tc>
          <w:tcPr>
            <w:tcW w:w="1418" w:type="dxa"/>
          </w:tcPr>
          <w:p w:rsidR="00BA58AF" w:rsidRPr="00BE7F53" w:rsidRDefault="00BA58AF" w:rsidP="00791AF7">
            <w:r w:rsidRPr="00BE7F53">
              <w:t>МИГ Свиленград Ареал</w:t>
            </w:r>
          </w:p>
        </w:tc>
        <w:tc>
          <w:tcPr>
            <w:tcW w:w="5227" w:type="dxa"/>
          </w:tcPr>
          <w:p w:rsidR="00BA58AF" w:rsidRPr="00BE7F53" w:rsidRDefault="00BA58AF" w:rsidP="00791AF7">
            <w:r w:rsidRPr="00BE7F53">
              <w:t>Доклад от проверка на място</w:t>
            </w:r>
          </w:p>
        </w:tc>
      </w:tr>
      <w:tr w:rsidR="00BA58AF" w:rsidRPr="009A587F" w:rsidTr="00AF6060">
        <w:tc>
          <w:tcPr>
            <w:tcW w:w="534" w:type="dxa"/>
          </w:tcPr>
          <w:p w:rsidR="00BA58AF" w:rsidRPr="009A587F" w:rsidRDefault="00BA58AF" w:rsidP="00465A55"/>
        </w:tc>
        <w:tc>
          <w:tcPr>
            <w:tcW w:w="1701" w:type="dxa"/>
          </w:tcPr>
          <w:p w:rsidR="00BA58AF" w:rsidRPr="00BE7F53" w:rsidRDefault="00BA58AF" w:rsidP="00791AF7">
            <w:r w:rsidRPr="00BE7F53">
              <w:t>№40/26.05.2020</w:t>
            </w:r>
          </w:p>
        </w:tc>
        <w:tc>
          <w:tcPr>
            <w:tcW w:w="1417" w:type="dxa"/>
          </w:tcPr>
          <w:p w:rsidR="00BA58AF" w:rsidRPr="00BE7F53" w:rsidRDefault="00BA58AF" w:rsidP="00791AF7">
            <w:r w:rsidRPr="00BE7F53">
              <w:t>ДФЗ</w:t>
            </w:r>
          </w:p>
        </w:tc>
        <w:tc>
          <w:tcPr>
            <w:tcW w:w="1418" w:type="dxa"/>
          </w:tcPr>
          <w:p w:rsidR="00BA58AF" w:rsidRPr="00BE7F53" w:rsidRDefault="00BA58AF" w:rsidP="00791AF7">
            <w:r w:rsidRPr="00BE7F53">
              <w:t>МИГ Свиленград Ареал</w:t>
            </w:r>
          </w:p>
        </w:tc>
        <w:tc>
          <w:tcPr>
            <w:tcW w:w="5227" w:type="dxa"/>
          </w:tcPr>
          <w:p w:rsidR="00BA58AF" w:rsidRDefault="00BA58AF" w:rsidP="00791AF7">
            <w:r w:rsidRPr="00BE7F53">
              <w:t>Писмо за одобрение на процедура по 7.2</w:t>
            </w:r>
          </w:p>
        </w:tc>
      </w:tr>
      <w:tr w:rsidR="00BA58AF" w:rsidRPr="009A587F" w:rsidTr="00AF6060">
        <w:tc>
          <w:tcPr>
            <w:tcW w:w="534" w:type="dxa"/>
          </w:tcPr>
          <w:p w:rsidR="00BA58AF" w:rsidRPr="00AE4558" w:rsidRDefault="00BA58AF" w:rsidP="00BA58AF"/>
        </w:tc>
        <w:tc>
          <w:tcPr>
            <w:tcW w:w="1701" w:type="dxa"/>
          </w:tcPr>
          <w:p w:rsidR="00BA58AF" w:rsidRPr="00AE4558" w:rsidRDefault="00BA58AF" w:rsidP="00791AF7">
            <w:r w:rsidRPr="00AE4558">
              <w:t>№47/12.06.2020</w:t>
            </w:r>
          </w:p>
        </w:tc>
        <w:tc>
          <w:tcPr>
            <w:tcW w:w="1417" w:type="dxa"/>
          </w:tcPr>
          <w:p w:rsidR="00BA58AF" w:rsidRPr="00AE4558" w:rsidRDefault="00BA58AF" w:rsidP="00791AF7">
            <w:r w:rsidRPr="00AE4558">
              <w:t>ДФЗ Кърджали</w:t>
            </w:r>
          </w:p>
        </w:tc>
        <w:tc>
          <w:tcPr>
            <w:tcW w:w="1418" w:type="dxa"/>
          </w:tcPr>
          <w:p w:rsidR="00BA58AF" w:rsidRPr="00AE4558" w:rsidRDefault="00BA58AF" w:rsidP="00791AF7">
            <w:r w:rsidRPr="00AE4558">
              <w:t>МИГ Свиленград Ареал</w:t>
            </w:r>
          </w:p>
        </w:tc>
        <w:tc>
          <w:tcPr>
            <w:tcW w:w="5227" w:type="dxa"/>
          </w:tcPr>
          <w:p w:rsidR="00BA58AF" w:rsidRDefault="00BA58AF" w:rsidP="00791AF7">
            <w:r w:rsidRPr="00AE4558">
              <w:t>Забележки по процедура по 7.5</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№49/22.06.2020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Решение за отпускане на аванс за 2020</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№53/10.07.2020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proofErr w:type="spellStart"/>
            <w:r w:rsidRPr="00FE65C1">
              <w:t>Придружително</w:t>
            </w:r>
            <w:proofErr w:type="spellEnd"/>
            <w:r w:rsidRPr="00FE65C1">
              <w:t xml:space="preserve"> писмо - покана</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№57/27.08.2020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proofErr w:type="spellStart"/>
            <w:r w:rsidRPr="00FE65C1">
              <w:t>Придружително</w:t>
            </w:r>
            <w:proofErr w:type="spellEnd"/>
            <w:r w:rsidRPr="00FE65C1">
              <w:t xml:space="preserve"> писмо - покана</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№59/14.09.2020</w:t>
            </w:r>
          </w:p>
        </w:tc>
        <w:tc>
          <w:tcPr>
            <w:tcW w:w="1417" w:type="dxa"/>
          </w:tcPr>
          <w:p w:rsidR="00BA58AF" w:rsidRPr="00FE65C1" w:rsidRDefault="00BA58AF" w:rsidP="00791AF7">
            <w:r w:rsidRPr="00FE65C1">
              <w:t>ДФЗ - Габрово</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Уведомително писмо по 6.4</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№60/16.09.2020</w:t>
            </w:r>
          </w:p>
        </w:tc>
        <w:tc>
          <w:tcPr>
            <w:tcW w:w="1417" w:type="dxa"/>
          </w:tcPr>
          <w:p w:rsidR="00BA58AF" w:rsidRPr="00FE65C1" w:rsidRDefault="00BA58AF" w:rsidP="00791AF7">
            <w:r w:rsidRPr="00FE65C1">
              <w:t>ОПОС</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 xml:space="preserve">Подготовка подписване на </w:t>
            </w:r>
            <w:proofErr w:type="spellStart"/>
            <w:r w:rsidRPr="00FE65C1">
              <w:t>адм</w:t>
            </w:r>
            <w:proofErr w:type="spellEnd"/>
            <w:r w:rsidRPr="00FE65C1">
              <w:t>. Договор с кандидата по процедурата.</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№61/19.09.2020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Одобрение на процедура за подбор на проектни предложения по 7.5</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№73/18.09.2020</w:t>
            </w:r>
          </w:p>
        </w:tc>
        <w:tc>
          <w:tcPr>
            <w:tcW w:w="1417" w:type="dxa"/>
          </w:tcPr>
          <w:p w:rsidR="00BA58AF" w:rsidRPr="00FE65C1" w:rsidRDefault="00BA58AF" w:rsidP="00791AF7">
            <w:r w:rsidRPr="00FE65C1">
              <w:t>ДФЗ Хасково</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Екземпляр на подписан договор</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№90/25.09*.2020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Административен договор по процедура …286</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№98/20.10.2020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Одобрение на проект по 7.2 - ….001. Искане на документи за подписване на договор.</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№100/30.10.2020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Подписване на договор. Документи - ОУ „Иван Вазов“</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№101/30.10.2020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Pr="00FE65C1" w:rsidRDefault="00BA58AF" w:rsidP="00791AF7">
            <w:r w:rsidRPr="00FE65C1">
              <w:t>Одобрена процедура по 6.4. Заповед</w:t>
            </w:r>
          </w:p>
        </w:tc>
      </w:tr>
      <w:tr w:rsidR="00BA58AF" w:rsidRPr="009A587F" w:rsidTr="00AF6060">
        <w:tc>
          <w:tcPr>
            <w:tcW w:w="534" w:type="dxa"/>
          </w:tcPr>
          <w:p w:rsidR="00BA58AF" w:rsidRPr="009A587F" w:rsidRDefault="00BA58AF" w:rsidP="00465A55"/>
        </w:tc>
        <w:tc>
          <w:tcPr>
            <w:tcW w:w="1701" w:type="dxa"/>
          </w:tcPr>
          <w:p w:rsidR="00BA58AF" w:rsidRPr="00FE65C1" w:rsidRDefault="00BA58AF" w:rsidP="00791AF7">
            <w:r w:rsidRPr="00FE65C1">
              <w:t>№102/06.11.2020</w:t>
            </w:r>
          </w:p>
        </w:tc>
        <w:tc>
          <w:tcPr>
            <w:tcW w:w="1417" w:type="dxa"/>
          </w:tcPr>
          <w:p w:rsidR="00BA58AF" w:rsidRPr="00FE65C1" w:rsidRDefault="00BA58AF" w:rsidP="00791AF7">
            <w:r w:rsidRPr="00FE65C1">
              <w:t>ДФЗ</w:t>
            </w:r>
          </w:p>
        </w:tc>
        <w:tc>
          <w:tcPr>
            <w:tcW w:w="1418" w:type="dxa"/>
          </w:tcPr>
          <w:p w:rsidR="00BA58AF" w:rsidRPr="00FE65C1" w:rsidRDefault="00BA58AF" w:rsidP="00791AF7">
            <w:r w:rsidRPr="00FE65C1">
              <w:t>МИГ Свиленград Ареал</w:t>
            </w:r>
          </w:p>
        </w:tc>
        <w:tc>
          <w:tcPr>
            <w:tcW w:w="5227" w:type="dxa"/>
          </w:tcPr>
          <w:p w:rsidR="00BA58AF" w:rsidRDefault="00BA58AF" w:rsidP="00791AF7">
            <w:proofErr w:type="spellStart"/>
            <w:r w:rsidRPr="00FE65C1">
              <w:t>Придружително</w:t>
            </w:r>
            <w:proofErr w:type="spellEnd"/>
            <w:r w:rsidRPr="00FE65C1">
              <w:t xml:space="preserve"> писмо- покана за подписване на договор</w:t>
            </w:r>
          </w:p>
        </w:tc>
      </w:tr>
      <w:tr w:rsidR="00BA58AF" w:rsidRPr="009A587F" w:rsidTr="00AF6060">
        <w:tc>
          <w:tcPr>
            <w:tcW w:w="534" w:type="dxa"/>
          </w:tcPr>
          <w:p w:rsidR="00BA58AF" w:rsidRPr="00B10A78" w:rsidRDefault="00BA58AF" w:rsidP="00791AF7"/>
        </w:tc>
        <w:tc>
          <w:tcPr>
            <w:tcW w:w="1701" w:type="dxa"/>
          </w:tcPr>
          <w:p w:rsidR="00BA58AF" w:rsidRPr="00B10A78" w:rsidRDefault="00BA58AF" w:rsidP="00791AF7">
            <w:r w:rsidRPr="00B10A78">
              <w:t>№105/12.11.2020</w:t>
            </w:r>
          </w:p>
        </w:tc>
        <w:tc>
          <w:tcPr>
            <w:tcW w:w="1417" w:type="dxa"/>
          </w:tcPr>
          <w:p w:rsidR="00BA58AF" w:rsidRPr="00B10A78" w:rsidRDefault="00BA58AF" w:rsidP="00791AF7">
            <w:r w:rsidRPr="00B10A78">
              <w:t>ДФЗ</w:t>
            </w:r>
          </w:p>
        </w:tc>
        <w:tc>
          <w:tcPr>
            <w:tcW w:w="1418" w:type="dxa"/>
          </w:tcPr>
          <w:p w:rsidR="00BA58AF" w:rsidRPr="00B10A78" w:rsidRDefault="00BA58AF" w:rsidP="00791AF7">
            <w:r w:rsidRPr="00B10A78">
              <w:t>МИГ Свиленград Ареал</w:t>
            </w:r>
          </w:p>
        </w:tc>
        <w:tc>
          <w:tcPr>
            <w:tcW w:w="5227" w:type="dxa"/>
          </w:tcPr>
          <w:p w:rsidR="00BA58AF" w:rsidRDefault="00BA58AF" w:rsidP="00791AF7">
            <w:r w:rsidRPr="00B10A78">
              <w:t>Одобрен разход по първо междинно искане за плащане</w:t>
            </w:r>
          </w:p>
        </w:tc>
      </w:tr>
      <w:tr w:rsidR="00BA58AF" w:rsidRPr="009A587F" w:rsidTr="00AF6060">
        <w:tc>
          <w:tcPr>
            <w:tcW w:w="534" w:type="dxa"/>
          </w:tcPr>
          <w:p w:rsidR="00BA58AF" w:rsidRPr="009A587F" w:rsidRDefault="00BA58AF" w:rsidP="00465A55"/>
        </w:tc>
        <w:tc>
          <w:tcPr>
            <w:tcW w:w="1701" w:type="dxa"/>
          </w:tcPr>
          <w:p w:rsidR="00BA58AF" w:rsidRPr="006775E5" w:rsidRDefault="00BA58AF" w:rsidP="00791AF7">
            <w:r w:rsidRPr="006775E5">
              <w:t>№106/17.11.2020</w:t>
            </w:r>
          </w:p>
        </w:tc>
        <w:tc>
          <w:tcPr>
            <w:tcW w:w="1417" w:type="dxa"/>
          </w:tcPr>
          <w:p w:rsidR="00BA58AF" w:rsidRPr="006775E5" w:rsidRDefault="00BA58AF" w:rsidP="00791AF7">
            <w:r w:rsidRPr="006775E5">
              <w:t>ДФЗ</w:t>
            </w:r>
          </w:p>
        </w:tc>
        <w:tc>
          <w:tcPr>
            <w:tcW w:w="1418" w:type="dxa"/>
          </w:tcPr>
          <w:p w:rsidR="00BA58AF" w:rsidRPr="006775E5" w:rsidRDefault="00BA58AF" w:rsidP="00791AF7">
            <w:r w:rsidRPr="006775E5">
              <w:t>МИГ Свиленград Ареал</w:t>
            </w:r>
          </w:p>
        </w:tc>
        <w:tc>
          <w:tcPr>
            <w:tcW w:w="5227" w:type="dxa"/>
          </w:tcPr>
          <w:p w:rsidR="00BA58AF" w:rsidRPr="006775E5" w:rsidRDefault="00BA58AF" w:rsidP="00791AF7">
            <w:proofErr w:type="spellStart"/>
            <w:r w:rsidRPr="006775E5">
              <w:t>Съгласувателно</w:t>
            </w:r>
            <w:proofErr w:type="spellEnd"/>
            <w:r w:rsidRPr="006775E5">
              <w:t xml:space="preserve"> писмо за одобрение на 4.1. </w:t>
            </w:r>
          </w:p>
        </w:tc>
      </w:tr>
      <w:tr w:rsidR="00BA58AF" w:rsidRPr="009A587F" w:rsidTr="00AF6060">
        <w:tc>
          <w:tcPr>
            <w:tcW w:w="534" w:type="dxa"/>
          </w:tcPr>
          <w:p w:rsidR="00BA58AF" w:rsidRPr="009A587F" w:rsidRDefault="00BA58AF" w:rsidP="00465A55"/>
        </w:tc>
        <w:tc>
          <w:tcPr>
            <w:tcW w:w="1701" w:type="dxa"/>
          </w:tcPr>
          <w:p w:rsidR="00BA58AF" w:rsidRPr="006775E5" w:rsidRDefault="00BA58AF" w:rsidP="00791AF7">
            <w:r w:rsidRPr="006775E5">
              <w:t>№107/24.11.2020</w:t>
            </w:r>
          </w:p>
        </w:tc>
        <w:tc>
          <w:tcPr>
            <w:tcW w:w="1417" w:type="dxa"/>
          </w:tcPr>
          <w:p w:rsidR="00BA58AF" w:rsidRPr="006775E5" w:rsidRDefault="00BA58AF" w:rsidP="00791AF7">
            <w:r w:rsidRPr="006775E5">
              <w:t>ДФЗ</w:t>
            </w:r>
          </w:p>
        </w:tc>
        <w:tc>
          <w:tcPr>
            <w:tcW w:w="1418" w:type="dxa"/>
          </w:tcPr>
          <w:p w:rsidR="00BA58AF" w:rsidRPr="006775E5" w:rsidRDefault="00BA58AF" w:rsidP="00791AF7">
            <w:r w:rsidRPr="006775E5">
              <w:t>МИГ Свиленград Ареал</w:t>
            </w:r>
          </w:p>
        </w:tc>
        <w:tc>
          <w:tcPr>
            <w:tcW w:w="5227" w:type="dxa"/>
          </w:tcPr>
          <w:p w:rsidR="00BA58AF" w:rsidRPr="006775E5" w:rsidRDefault="00BA58AF" w:rsidP="00791AF7">
            <w:r w:rsidRPr="006775E5">
              <w:t>Одобрение на проект по 7.11 - …0005</w:t>
            </w:r>
          </w:p>
        </w:tc>
      </w:tr>
      <w:tr w:rsidR="00BA58AF" w:rsidRPr="009A587F" w:rsidTr="00AF6060">
        <w:tc>
          <w:tcPr>
            <w:tcW w:w="534" w:type="dxa"/>
          </w:tcPr>
          <w:p w:rsidR="00BA58AF" w:rsidRPr="009A587F" w:rsidRDefault="00BA58AF" w:rsidP="00465A55"/>
        </w:tc>
        <w:tc>
          <w:tcPr>
            <w:tcW w:w="1701" w:type="dxa"/>
          </w:tcPr>
          <w:p w:rsidR="00BA58AF" w:rsidRPr="006775E5" w:rsidRDefault="00BA58AF" w:rsidP="00791AF7">
            <w:r w:rsidRPr="006775E5">
              <w:t>№114/18.12.2020</w:t>
            </w:r>
          </w:p>
        </w:tc>
        <w:tc>
          <w:tcPr>
            <w:tcW w:w="1417" w:type="dxa"/>
          </w:tcPr>
          <w:p w:rsidR="00BA58AF" w:rsidRPr="006775E5" w:rsidRDefault="00BA58AF" w:rsidP="00791AF7">
            <w:r w:rsidRPr="006775E5">
              <w:t>ДФЗ</w:t>
            </w:r>
          </w:p>
        </w:tc>
        <w:tc>
          <w:tcPr>
            <w:tcW w:w="1418" w:type="dxa"/>
          </w:tcPr>
          <w:p w:rsidR="00BA58AF" w:rsidRPr="006775E5" w:rsidRDefault="00BA58AF" w:rsidP="00791AF7">
            <w:r w:rsidRPr="006775E5">
              <w:t>МИГ Свиленград Ареал</w:t>
            </w:r>
          </w:p>
        </w:tc>
        <w:tc>
          <w:tcPr>
            <w:tcW w:w="5227" w:type="dxa"/>
          </w:tcPr>
          <w:p w:rsidR="00BA58AF" w:rsidRPr="006775E5" w:rsidRDefault="00BA58AF" w:rsidP="00791AF7">
            <w:r w:rsidRPr="006775E5">
              <w:t>Искане за представяне на НАП</w:t>
            </w:r>
            <w:r w:rsidR="00664731">
              <w:t xml:space="preserve"> на Георги Шишков</w:t>
            </w:r>
          </w:p>
        </w:tc>
      </w:tr>
      <w:tr w:rsidR="00BA58AF" w:rsidRPr="009A587F" w:rsidTr="00AF6060">
        <w:tc>
          <w:tcPr>
            <w:tcW w:w="534" w:type="dxa"/>
          </w:tcPr>
          <w:p w:rsidR="00BA58AF" w:rsidRPr="009A587F" w:rsidRDefault="00BA58AF" w:rsidP="00465A55"/>
        </w:tc>
        <w:tc>
          <w:tcPr>
            <w:tcW w:w="1701" w:type="dxa"/>
          </w:tcPr>
          <w:p w:rsidR="00BA58AF" w:rsidRPr="006775E5" w:rsidRDefault="00BA58AF" w:rsidP="00791AF7">
            <w:r w:rsidRPr="006775E5">
              <w:t>№115/23.12.2020</w:t>
            </w:r>
          </w:p>
        </w:tc>
        <w:tc>
          <w:tcPr>
            <w:tcW w:w="1417" w:type="dxa"/>
          </w:tcPr>
          <w:p w:rsidR="00BA58AF" w:rsidRPr="006775E5" w:rsidRDefault="00BA58AF" w:rsidP="00791AF7">
            <w:r w:rsidRPr="006775E5">
              <w:t>ДФЗ</w:t>
            </w:r>
          </w:p>
        </w:tc>
        <w:tc>
          <w:tcPr>
            <w:tcW w:w="1418" w:type="dxa"/>
          </w:tcPr>
          <w:p w:rsidR="00BA58AF" w:rsidRPr="006775E5" w:rsidRDefault="00BA58AF" w:rsidP="00791AF7">
            <w:r w:rsidRPr="006775E5">
              <w:t>МИГ Свиленград Ареал</w:t>
            </w:r>
          </w:p>
        </w:tc>
        <w:tc>
          <w:tcPr>
            <w:tcW w:w="5227" w:type="dxa"/>
          </w:tcPr>
          <w:p w:rsidR="00BA58AF" w:rsidRPr="006775E5" w:rsidRDefault="00BA58AF" w:rsidP="00791AF7">
            <w:r w:rsidRPr="006775E5">
              <w:t xml:space="preserve">Искане за Доп. Споразумение към </w:t>
            </w:r>
            <w:proofErr w:type="spellStart"/>
            <w:r w:rsidRPr="006775E5">
              <w:t>доготвор</w:t>
            </w:r>
            <w:proofErr w:type="spellEnd"/>
            <w:r w:rsidRPr="006775E5">
              <w:t xml:space="preserve"> по проект № ……286-0001-С01/25.09.2020 </w:t>
            </w:r>
          </w:p>
        </w:tc>
      </w:tr>
      <w:tr w:rsidR="00BA58AF" w:rsidRPr="009A587F" w:rsidTr="00AF6060">
        <w:tc>
          <w:tcPr>
            <w:tcW w:w="534" w:type="dxa"/>
          </w:tcPr>
          <w:p w:rsidR="00BA58AF" w:rsidRPr="009A587F" w:rsidRDefault="00BA58AF" w:rsidP="00465A55"/>
        </w:tc>
        <w:tc>
          <w:tcPr>
            <w:tcW w:w="1701" w:type="dxa"/>
          </w:tcPr>
          <w:p w:rsidR="00BA58AF" w:rsidRPr="006775E5" w:rsidRDefault="00BA58AF" w:rsidP="00791AF7">
            <w:r w:rsidRPr="006775E5">
              <w:t>№116/30.12.2020</w:t>
            </w:r>
          </w:p>
        </w:tc>
        <w:tc>
          <w:tcPr>
            <w:tcW w:w="1417" w:type="dxa"/>
          </w:tcPr>
          <w:p w:rsidR="00BA58AF" w:rsidRPr="006775E5" w:rsidRDefault="00BA58AF" w:rsidP="00791AF7">
            <w:r w:rsidRPr="006775E5">
              <w:t>ДФЗ</w:t>
            </w:r>
          </w:p>
        </w:tc>
        <w:tc>
          <w:tcPr>
            <w:tcW w:w="1418" w:type="dxa"/>
          </w:tcPr>
          <w:p w:rsidR="00BA58AF" w:rsidRPr="006775E5" w:rsidRDefault="00BA58AF" w:rsidP="00791AF7">
            <w:r w:rsidRPr="006775E5">
              <w:t>МИГ Свиленград Ареал</w:t>
            </w:r>
          </w:p>
        </w:tc>
        <w:tc>
          <w:tcPr>
            <w:tcW w:w="5227" w:type="dxa"/>
          </w:tcPr>
          <w:p w:rsidR="00BA58AF" w:rsidRPr="006775E5" w:rsidRDefault="00BA58AF" w:rsidP="00791AF7">
            <w:r w:rsidRPr="006775E5">
              <w:t>Писмо за одобрение на процедура по 4.1. Заповед</w:t>
            </w:r>
          </w:p>
        </w:tc>
      </w:tr>
    </w:tbl>
    <w:p w:rsidR="005C5C62" w:rsidRPr="005C5C62" w:rsidRDefault="005C5C62" w:rsidP="005C5C62"/>
    <w:p w:rsidR="00121367" w:rsidRPr="00356171" w:rsidRDefault="00121367" w:rsidP="00356171">
      <w:pPr>
        <w:pStyle w:val="1"/>
        <w:tabs>
          <w:tab w:val="num" w:pos="0"/>
        </w:tabs>
        <w:spacing w:line="276" w:lineRule="auto"/>
        <w:rPr>
          <w:b/>
        </w:rPr>
      </w:pPr>
      <w:r w:rsidRPr="00356171">
        <w:rPr>
          <w:b/>
        </w:rPr>
        <w:t>1</w:t>
      </w:r>
      <w:r w:rsidR="006C5833" w:rsidRPr="00356171">
        <w:rPr>
          <w:b/>
        </w:rPr>
        <w:t>4</w:t>
      </w:r>
      <w:r w:rsidRPr="00356171">
        <w:rPr>
          <w:b/>
        </w:rPr>
        <w:t xml:space="preserve">. </w:t>
      </w:r>
      <w:r w:rsidR="00AB011F" w:rsidRPr="00356171">
        <w:rPr>
          <w:b/>
        </w:rPr>
        <w:t>Опис на п</w:t>
      </w:r>
      <w:r w:rsidRPr="00356171">
        <w:rPr>
          <w:b/>
        </w:rPr>
        <w:t>риложения</w:t>
      </w:r>
      <w:r w:rsidR="005C5C62">
        <w:rPr>
          <w:b/>
        </w:rPr>
        <w:t>.</w:t>
      </w:r>
    </w:p>
    <w:p w:rsidR="001523C9" w:rsidRPr="001523C9" w:rsidRDefault="001523C9" w:rsidP="00636B58">
      <w:pPr>
        <w:spacing w:line="276" w:lineRule="auto"/>
        <w:rPr>
          <w:lang w:val="en-US"/>
        </w:rPr>
      </w:pPr>
    </w:p>
    <w:p w:rsidR="005B5422" w:rsidRDefault="00D52404" w:rsidP="00356171">
      <w:pPr>
        <w:spacing w:line="276" w:lineRule="auto"/>
      </w:pPr>
      <w:r>
        <w:t>Неприложими приложения - №1, №2, №3, №4, №5, №6, №7, №8, №9, №10, №11, №12, №13</w:t>
      </w:r>
    </w:p>
    <w:p w:rsidR="0088410A" w:rsidRDefault="0088410A" w:rsidP="00356171">
      <w:pPr>
        <w:spacing w:line="276" w:lineRule="auto"/>
      </w:pPr>
    </w:p>
    <w:p w:rsidR="00E573D6" w:rsidRPr="00602F2C" w:rsidRDefault="00602F2C" w:rsidP="00356171">
      <w:pPr>
        <w:spacing w:line="276" w:lineRule="auto"/>
        <w:rPr>
          <w:lang w:val="en-US"/>
        </w:rPr>
      </w:pPr>
      <w:r>
        <w:t>Дата: …………</w:t>
      </w:r>
    </w:p>
    <w:p w:rsidR="001523C9" w:rsidRDefault="001523C9" w:rsidP="00356171">
      <w:pPr>
        <w:spacing w:line="276" w:lineRule="auto"/>
        <w:rPr>
          <w:b/>
          <w:lang w:val="en-US"/>
        </w:rPr>
      </w:pPr>
    </w:p>
    <w:p w:rsidR="001523C9" w:rsidRDefault="001523C9" w:rsidP="00356171">
      <w:pPr>
        <w:spacing w:line="276" w:lineRule="auto"/>
        <w:rPr>
          <w:b/>
        </w:rPr>
      </w:pPr>
    </w:p>
    <w:p w:rsidR="00F41D58" w:rsidRDefault="00F41D58" w:rsidP="00356171">
      <w:pPr>
        <w:spacing w:line="276" w:lineRule="auto"/>
        <w:rPr>
          <w:b/>
        </w:rPr>
      </w:pPr>
    </w:p>
    <w:p w:rsidR="00F41D58" w:rsidRDefault="00F41D58" w:rsidP="00356171">
      <w:pPr>
        <w:spacing w:line="276" w:lineRule="auto"/>
        <w:rPr>
          <w:b/>
        </w:rPr>
      </w:pPr>
    </w:p>
    <w:p w:rsidR="00F41D58" w:rsidRDefault="00F41D58" w:rsidP="00356171">
      <w:pPr>
        <w:spacing w:line="276" w:lineRule="auto"/>
        <w:rPr>
          <w:b/>
        </w:rPr>
      </w:pPr>
    </w:p>
    <w:p w:rsidR="00F41D58" w:rsidRPr="00F41D58" w:rsidRDefault="00F41D58" w:rsidP="00356171">
      <w:pPr>
        <w:spacing w:line="276" w:lineRule="auto"/>
        <w:rPr>
          <w:b/>
        </w:rPr>
      </w:pPr>
    </w:p>
    <w:p w:rsidR="00121367" w:rsidRPr="00E573D6" w:rsidRDefault="00E46674" w:rsidP="00356171">
      <w:pPr>
        <w:spacing w:line="276" w:lineRule="auto"/>
        <w:rPr>
          <w:b/>
        </w:rPr>
      </w:pPr>
      <w:r>
        <w:rPr>
          <w:b/>
        </w:rPr>
        <w:t>Надя Пеева</w:t>
      </w:r>
      <w:r w:rsidR="00E573D6" w:rsidRPr="00E573D6">
        <w:rPr>
          <w:b/>
        </w:rPr>
        <w:t xml:space="preserve"> ...................................</w:t>
      </w:r>
    </w:p>
    <w:p w:rsidR="00E573D6" w:rsidRDefault="00E573D6" w:rsidP="00356171">
      <w:pPr>
        <w:spacing w:line="276" w:lineRule="auto"/>
        <w:rPr>
          <w:i/>
        </w:rPr>
      </w:pPr>
      <w:r>
        <w:rPr>
          <w:i/>
        </w:rPr>
        <w:t>Председател на У</w:t>
      </w:r>
      <w:r w:rsidR="00AC6964">
        <w:rPr>
          <w:i/>
        </w:rPr>
        <w:t>С</w:t>
      </w:r>
      <w:r>
        <w:rPr>
          <w:i/>
        </w:rPr>
        <w:t xml:space="preserve"> и </w:t>
      </w:r>
    </w:p>
    <w:p w:rsidR="007D201B" w:rsidRPr="007B7BE7" w:rsidRDefault="00E573D6" w:rsidP="007B7BE7">
      <w:pPr>
        <w:spacing w:line="276" w:lineRule="auto"/>
        <w:rPr>
          <w:i/>
        </w:rPr>
        <w:sectPr w:rsidR="007D201B" w:rsidRPr="007B7BE7" w:rsidSect="008327D0">
          <w:footerReference w:type="default" r:id="rId18"/>
          <w:pgSz w:w="11906" w:h="16838"/>
          <w:pgMar w:top="567" w:right="748" w:bottom="426" w:left="1077" w:header="709" w:footer="0" w:gutter="0"/>
          <w:pgNumType w:start="0" w:chapStyle="2" w:chapSep="period"/>
          <w:cols w:space="708"/>
          <w:titlePg/>
          <w:docGrid w:linePitch="360"/>
        </w:sectPr>
      </w:pPr>
      <w:r>
        <w:rPr>
          <w:i/>
        </w:rPr>
        <w:t xml:space="preserve">представляващ </w:t>
      </w:r>
      <w:r w:rsidR="009C4644">
        <w:rPr>
          <w:i/>
        </w:rPr>
        <w:t>„</w:t>
      </w:r>
      <w:r>
        <w:rPr>
          <w:i/>
        </w:rPr>
        <w:t xml:space="preserve">МИГ – </w:t>
      </w:r>
      <w:r w:rsidR="00E46674">
        <w:rPr>
          <w:i/>
        </w:rPr>
        <w:t>Свиленград Ареал</w:t>
      </w:r>
      <w:r>
        <w:rPr>
          <w:i/>
        </w:rPr>
        <w:t>”</w:t>
      </w:r>
    </w:p>
    <w:tbl>
      <w:tblPr>
        <w:tblStyle w:val="af4"/>
        <w:tblW w:w="0" w:type="auto"/>
        <w:tblLook w:val="04A0" w:firstRow="1" w:lastRow="0" w:firstColumn="1" w:lastColumn="0" w:noHBand="0" w:noVBand="1"/>
      </w:tblPr>
      <w:tblGrid>
        <w:gridCol w:w="3720"/>
        <w:gridCol w:w="1460"/>
        <w:gridCol w:w="960"/>
        <w:gridCol w:w="960"/>
        <w:gridCol w:w="960"/>
        <w:gridCol w:w="1060"/>
        <w:gridCol w:w="960"/>
        <w:gridCol w:w="960"/>
        <w:gridCol w:w="960"/>
        <w:gridCol w:w="960"/>
      </w:tblGrid>
      <w:tr w:rsidR="00E5527B" w:rsidRPr="00206AC8" w:rsidTr="00526D05">
        <w:trPr>
          <w:trHeight w:val="300"/>
        </w:trPr>
        <w:tc>
          <w:tcPr>
            <w:tcW w:w="12960" w:type="dxa"/>
            <w:gridSpan w:val="10"/>
            <w:noWrap/>
            <w:hideMark/>
          </w:tcPr>
          <w:p w:rsidR="005937D8" w:rsidRDefault="005937D8" w:rsidP="00E5527B">
            <w:pPr>
              <w:jc w:val="center"/>
              <w:rPr>
                <w:b/>
                <w:sz w:val="22"/>
                <w:szCs w:val="22"/>
              </w:rPr>
            </w:pPr>
          </w:p>
          <w:p w:rsidR="00E5527B" w:rsidRDefault="00E5527B" w:rsidP="00E5527B">
            <w:pPr>
              <w:jc w:val="center"/>
              <w:rPr>
                <w:b/>
                <w:sz w:val="22"/>
                <w:szCs w:val="22"/>
              </w:rPr>
            </w:pPr>
            <w:r w:rsidRPr="00E5527B">
              <w:rPr>
                <w:b/>
                <w:sz w:val="22"/>
                <w:szCs w:val="22"/>
              </w:rPr>
              <w:t>Таблица 1: Брой работни места, разкрити в резултат от подпомагане на проектите</w:t>
            </w:r>
          </w:p>
          <w:p w:rsidR="00E5527B" w:rsidRPr="00E5527B" w:rsidRDefault="00E5527B" w:rsidP="00E5527B">
            <w:pPr>
              <w:jc w:val="center"/>
              <w:rPr>
                <w:b/>
                <w:sz w:val="22"/>
                <w:szCs w:val="22"/>
              </w:rPr>
            </w:pPr>
          </w:p>
        </w:tc>
      </w:tr>
      <w:tr w:rsidR="00206AC8" w:rsidRPr="00206AC8" w:rsidTr="00206AC8">
        <w:trPr>
          <w:trHeight w:val="1680"/>
        </w:trPr>
        <w:tc>
          <w:tcPr>
            <w:tcW w:w="3720" w:type="dxa"/>
            <w:vMerge w:val="restart"/>
            <w:hideMark/>
          </w:tcPr>
          <w:p w:rsidR="00206AC8" w:rsidRPr="00206AC8" w:rsidRDefault="00206AC8" w:rsidP="00206AC8">
            <w:pPr>
              <w:rPr>
                <w:b/>
                <w:bCs/>
                <w:sz w:val="22"/>
                <w:szCs w:val="22"/>
              </w:rPr>
            </w:pPr>
            <w:r w:rsidRPr="00206AC8">
              <w:rPr>
                <w:b/>
                <w:bCs/>
                <w:sz w:val="22"/>
                <w:szCs w:val="22"/>
              </w:rPr>
              <w:t>Индикатор</w:t>
            </w:r>
          </w:p>
        </w:tc>
        <w:tc>
          <w:tcPr>
            <w:tcW w:w="1460" w:type="dxa"/>
            <w:vMerge w:val="restart"/>
            <w:hideMark/>
          </w:tcPr>
          <w:p w:rsidR="00206AC8" w:rsidRPr="00206AC8" w:rsidRDefault="00206AC8" w:rsidP="00206AC8">
            <w:pPr>
              <w:rPr>
                <w:b/>
                <w:bCs/>
                <w:sz w:val="22"/>
                <w:szCs w:val="22"/>
              </w:rPr>
            </w:pPr>
            <w:r w:rsidRPr="00206AC8">
              <w:rPr>
                <w:b/>
                <w:bCs/>
                <w:sz w:val="22"/>
                <w:szCs w:val="22"/>
              </w:rPr>
              <w:t>Цел за периода 2014 – 2020 според СВОМР</w:t>
            </w:r>
          </w:p>
        </w:tc>
        <w:tc>
          <w:tcPr>
            <w:tcW w:w="1920" w:type="dxa"/>
            <w:gridSpan w:val="2"/>
            <w:hideMark/>
          </w:tcPr>
          <w:p w:rsidR="00206AC8" w:rsidRPr="00206AC8" w:rsidRDefault="00206AC8" w:rsidP="00206AC8">
            <w:pPr>
              <w:rPr>
                <w:b/>
                <w:bCs/>
                <w:sz w:val="22"/>
                <w:szCs w:val="22"/>
              </w:rPr>
            </w:pPr>
            <w:r w:rsidRPr="00206AC8">
              <w:rPr>
                <w:b/>
                <w:bCs/>
                <w:sz w:val="22"/>
                <w:szCs w:val="22"/>
              </w:rPr>
              <w:t>Планирани съгласно заявления за подпомагане, одобрени от МИГ за периода на доклада</w:t>
            </w:r>
          </w:p>
        </w:tc>
        <w:tc>
          <w:tcPr>
            <w:tcW w:w="2020" w:type="dxa"/>
            <w:gridSpan w:val="2"/>
            <w:hideMark/>
          </w:tcPr>
          <w:p w:rsidR="00206AC8" w:rsidRPr="00206AC8" w:rsidRDefault="00206AC8" w:rsidP="00206AC8">
            <w:pPr>
              <w:rPr>
                <w:b/>
                <w:bCs/>
                <w:sz w:val="22"/>
                <w:szCs w:val="22"/>
              </w:rPr>
            </w:pPr>
            <w:r w:rsidRPr="00206AC8">
              <w:rPr>
                <w:b/>
                <w:bCs/>
                <w:sz w:val="22"/>
                <w:szCs w:val="22"/>
              </w:rPr>
              <w:t>Планирани съгласно заявления за подпомагане, одобрени от МИГ за периода от подписване на СВОМР</w:t>
            </w:r>
          </w:p>
        </w:tc>
        <w:tc>
          <w:tcPr>
            <w:tcW w:w="1920" w:type="dxa"/>
            <w:gridSpan w:val="2"/>
            <w:hideMark/>
          </w:tcPr>
          <w:p w:rsidR="00206AC8" w:rsidRPr="00206AC8" w:rsidRDefault="00206AC8" w:rsidP="00206AC8">
            <w:pPr>
              <w:rPr>
                <w:b/>
                <w:bCs/>
                <w:sz w:val="22"/>
                <w:szCs w:val="22"/>
              </w:rPr>
            </w:pPr>
            <w:r w:rsidRPr="00206AC8">
              <w:rPr>
                <w:b/>
                <w:bCs/>
                <w:sz w:val="22"/>
                <w:szCs w:val="22"/>
              </w:rPr>
              <w:t>Постигнато за периода на годишния доклад (за изплатени проекти)</w:t>
            </w:r>
          </w:p>
        </w:tc>
        <w:tc>
          <w:tcPr>
            <w:tcW w:w="1920" w:type="dxa"/>
            <w:gridSpan w:val="2"/>
            <w:hideMark/>
          </w:tcPr>
          <w:p w:rsidR="00206AC8" w:rsidRPr="00206AC8" w:rsidRDefault="00206AC8" w:rsidP="00206AC8">
            <w:pPr>
              <w:rPr>
                <w:b/>
                <w:bCs/>
                <w:sz w:val="22"/>
                <w:szCs w:val="22"/>
              </w:rPr>
            </w:pPr>
            <w:r w:rsidRPr="00206AC8">
              <w:rPr>
                <w:b/>
                <w:bCs/>
                <w:sz w:val="22"/>
                <w:szCs w:val="22"/>
              </w:rPr>
              <w:t>Постигнато за периода от подписване на СВОМР (за изплатени проекти)</w:t>
            </w:r>
          </w:p>
        </w:tc>
      </w:tr>
      <w:tr w:rsidR="00206AC8" w:rsidRPr="00206AC8" w:rsidTr="00206AC8">
        <w:trPr>
          <w:trHeight w:val="300"/>
        </w:trPr>
        <w:tc>
          <w:tcPr>
            <w:tcW w:w="3720" w:type="dxa"/>
            <w:vMerge/>
            <w:hideMark/>
          </w:tcPr>
          <w:p w:rsidR="00206AC8" w:rsidRPr="00206AC8" w:rsidRDefault="00206AC8">
            <w:pPr>
              <w:rPr>
                <w:b/>
                <w:bCs/>
                <w:sz w:val="22"/>
                <w:szCs w:val="22"/>
              </w:rPr>
            </w:pPr>
          </w:p>
        </w:tc>
        <w:tc>
          <w:tcPr>
            <w:tcW w:w="1460" w:type="dxa"/>
            <w:vMerge/>
            <w:hideMark/>
          </w:tcPr>
          <w:p w:rsidR="00206AC8" w:rsidRPr="00206AC8" w:rsidRDefault="00206AC8">
            <w:pPr>
              <w:rPr>
                <w:b/>
                <w:bCs/>
                <w:sz w:val="22"/>
                <w:szCs w:val="22"/>
              </w:rPr>
            </w:pPr>
          </w:p>
        </w:tc>
        <w:tc>
          <w:tcPr>
            <w:tcW w:w="960" w:type="dxa"/>
            <w:hideMark/>
          </w:tcPr>
          <w:p w:rsidR="00206AC8" w:rsidRPr="00206AC8" w:rsidRDefault="00206AC8" w:rsidP="00206AC8">
            <w:pPr>
              <w:rPr>
                <w:b/>
                <w:bCs/>
                <w:sz w:val="22"/>
                <w:szCs w:val="22"/>
              </w:rPr>
            </w:pPr>
            <w:r w:rsidRPr="00206AC8">
              <w:rPr>
                <w:b/>
                <w:bCs/>
                <w:sz w:val="22"/>
                <w:szCs w:val="22"/>
              </w:rPr>
              <w:t>Мъже</w:t>
            </w:r>
          </w:p>
        </w:tc>
        <w:tc>
          <w:tcPr>
            <w:tcW w:w="960" w:type="dxa"/>
            <w:hideMark/>
          </w:tcPr>
          <w:p w:rsidR="00206AC8" w:rsidRPr="00206AC8" w:rsidRDefault="00206AC8" w:rsidP="00206AC8">
            <w:pPr>
              <w:rPr>
                <w:b/>
                <w:bCs/>
                <w:sz w:val="22"/>
                <w:szCs w:val="22"/>
              </w:rPr>
            </w:pPr>
            <w:r w:rsidRPr="00206AC8">
              <w:rPr>
                <w:b/>
                <w:bCs/>
                <w:sz w:val="22"/>
                <w:szCs w:val="22"/>
              </w:rPr>
              <w:t>Жени</w:t>
            </w:r>
          </w:p>
        </w:tc>
        <w:tc>
          <w:tcPr>
            <w:tcW w:w="960" w:type="dxa"/>
            <w:hideMark/>
          </w:tcPr>
          <w:p w:rsidR="00206AC8" w:rsidRPr="00206AC8" w:rsidRDefault="00206AC8" w:rsidP="00206AC8">
            <w:pPr>
              <w:rPr>
                <w:b/>
                <w:bCs/>
                <w:sz w:val="22"/>
                <w:szCs w:val="22"/>
              </w:rPr>
            </w:pPr>
            <w:r w:rsidRPr="00206AC8">
              <w:rPr>
                <w:b/>
                <w:bCs/>
                <w:sz w:val="22"/>
                <w:szCs w:val="22"/>
              </w:rPr>
              <w:t>Мъже</w:t>
            </w:r>
          </w:p>
        </w:tc>
        <w:tc>
          <w:tcPr>
            <w:tcW w:w="1060" w:type="dxa"/>
            <w:hideMark/>
          </w:tcPr>
          <w:p w:rsidR="00206AC8" w:rsidRPr="00206AC8" w:rsidRDefault="00206AC8" w:rsidP="00206AC8">
            <w:pPr>
              <w:rPr>
                <w:b/>
                <w:bCs/>
                <w:sz w:val="22"/>
                <w:szCs w:val="22"/>
              </w:rPr>
            </w:pPr>
            <w:r w:rsidRPr="00206AC8">
              <w:rPr>
                <w:b/>
                <w:bCs/>
                <w:sz w:val="22"/>
                <w:szCs w:val="22"/>
              </w:rPr>
              <w:t>Жени</w:t>
            </w:r>
          </w:p>
        </w:tc>
        <w:tc>
          <w:tcPr>
            <w:tcW w:w="960" w:type="dxa"/>
            <w:hideMark/>
          </w:tcPr>
          <w:p w:rsidR="00206AC8" w:rsidRPr="00206AC8" w:rsidRDefault="00206AC8" w:rsidP="00206AC8">
            <w:pPr>
              <w:rPr>
                <w:b/>
                <w:bCs/>
                <w:sz w:val="22"/>
                <w:szCs w:val="22"/>
              </w:rPr>
            </w:pPr>
            <w:r w:rsidRPr="00206AC8">
              <w:rPr>
                <w:b/>
                <w:bCs/>
                <w:sz w:val="22"/>
                <w:szCs w:val="22"/>
              </w:rPr>
              <w:t>Мъже</w:t>
            </w:r>
          </w:p>
        </w:tc>
        <w:tc>
          <w:tcPr>
            <w:tcW w:w="960" w:type="dxa"/>
            <w:hideMark/>
          </w:tcPr>
          <w:p w:rsidR="00206AC8" w:rsidRPr="00206AC8" w:rsidRDefault="00206AC8" w:rsidP="00206AC8">
            <w:pPr>
              <w:rPr>
                <w:b/>
                <w:bCs/>
                <w:sz w:val="22"/>
                <w:szCs w:val="22"/>
              </w:rPr>
            </w:pPr>
            <w:r w:rsidRPr="00206AC8">
              <w:rPr>
                <w:b/>
                <w:bCs/>
                <w:sz w:val="22"/>
                <w:szCs w:val="22"/>
              </w:rPr>
              <w:t>Жени</w:t>
            </w:r>
          </w:p>
        </w:tc>
        <w:tc>
          <w:tcPr>
            <w:tcW w:w="960" w:type="dxa"/>
            <w:hideMark/>
          </w:tcPr>
          <w:p w:rsidR="00206AC8" w:rsidRPr="00206AC8" w:rsidRDefault="00206AC8" w:rsidP="00206AC8">
            <w:pPr>
              <w:rPr>
                <w:b/>
                <w:bCs/>
                <w:sz w:val="22"/>
                <w:szCs w:val="22"/>
              </w:rPr>
            </w:pPr>
            <w:r w:rsidRPr="00206AC8">
              <w:rPr>
                <w:b/>
                <w:bCs/>
                <w:sz w:val="22"/>
                <w:szCs w:val="22"/>
              </w:rPr>
              <w:t>Мъже</w:t>
            </w:r>
          </w:p>
        </w:tc>
        <w:tc>
          <w:tcPr>
            <w:tcW w:w="960" w:type="dxa"/>
            <w:hideMark/>
          </w:tcPr>
          <w:p w:rsidR="00206AC8" w:rsidRPr="00206AC8" w:rsidRDefault="00206AC8" w:rsidP="00206AC8">
            <w:pPr>
              <w:rPr>
                <w:b/>
                <w:bCs/>
                <w:sz w:val="22"/>
                <w:szCs w:val="22"/>
              </w:rPr>
            </w:pPr>
            <w:r w:rsidRPr="00206AC8">
              <w:rPr>
                <w:b/>
                <w:bCs/>
                <w:sz w:val="22"/>
                <w:szCs w:val="22"/>
              </w:rPr>
              <w:t>Жени</w:t>
            </w:r>
          </w:p>
        </w:tc>
      </w:tr>
      <w:tr w:rsidR="00206AC8" w:rsidRPr="00206AC8" w:rsidTr="00206AC8">
        <w:trPr>
          <w:trHeight w:val="480"/>
        </w:trPr>
        <w:tc>
          <w:tcPr>
            <w:tcW w:w="3720" w:type="dxa"/>
            <w:hideMark/>
          </w:tcPr>
          <w:p w:rsidR="00206AC8" w:rsidRPr="00206AC8" w:rsidRDefault="00206AC8" w:rsidP="00206AC8">
            <w:pPr>
              <w:rPr>
                <w:sz w:val="22"/>
                <w:szCs w:val="22"/>
              </w:rPr>
            </w:pPr>
            <w:r w:rsidRPr="00206AC8">
              <w:rPr>
                <w:sz w:val="22"/>
                <w:szCs w:val="22"/>
              </w:rPr>
              <w:t>Работни места, разкрити в резултат от подпомагане на проектите, финансирани от:</w:t>
            </w:r>
          </w:p>
        </w:tc>
        <w:tc>
          <w:tcPr>
            <w:tcW w:w="1460" w:type="dxa"/>
            <w:noWrap/>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b/>
                <w:bCs/>
                <w:sz w:val="22"/>
                <w:szCs w:val="22"/>
              </w:rPr>
            </w:pPr>
            <w:r w:rsidRPr="00206AC8">
              <w:rPr>
                <w:b/>
                <w:bCs/>
                <w:sz w:val="22"/>
                <w:szCs w:val="22"/>
              </w:rPr>
              <w:t xml:space="preserve">ЕЗФРСР </w:t>
            </w:r>
          </w:p>
        </w:tc>
        <w:tc>
          <w:tcPr>
            <w:tcW w:w="1460" w:type="dxa"/>
            <w:noWrap/>
            <w:hideMark/>
          </w:tcPr>
          <w:p w:rsidR="00206AC8" w:rsidRPr="00206AC8" w:rsidRDefault="00206AC8" w:rsidP="00206AC8">
            <w:pPr>
              <w:rPr>
                <w:sz w:val="22"/>
                <w:szCs w:val="22"/>
              </w:rPr>
            </w:pPr>
            <w:r w:rsidRPr="00206AC8">
              <w:rPr>
                <w:sz w:val="22"/>
                <w:szCs w:val="22"/>
              </w:rPr>
              <w:t>6</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sz w:val="22"/>
                <w:szCs w:val="22"/>
              </w:rPr>
            </w:pPr>
            <w:r w:rsidRPr="00206AC8">
              <w:rPr>
                <w:sz w:val="22"/>
                <w:szCs w:val="22"/>
              </w:rPr>
              <w:t xml:space="preserve">4.1 „Инвестиции в земеделски стопанства“ </w:t>
            </w:r>
          </w:p>
        </w:tc>
        <w:tc>
          <w:tcPr>
            <w:tcW w:w="1460" w:type="dxa"/>
            <w:noWrap/>
            <w:hideMark/>
          </w:tcPr>
          <w:p w:rsidR="00206AC8" w:rsidRPr="00206AC8" w:rsidRDefault="00206AC8" w:rsidP="00206AC8">
            <w:pPr>
              <w:rPr>
                <w:sz w:val="22"/>
                <w:szCs w:val="22"/>
              </w:rPr>
            </w:pPr>
            <w:r w:rsidRPr="00206AC8">
              <w:rPr>
                <w:sz w:val="22"/>
                <w:szCs w:val="22"/>
              </w:rPr>
              <w:t>2</w:t>
            </w:r>
          </w:p>
        </w:tc>
        <w:tc>
          <w:tcPr>
            <w:tcW w:w="960" w:type="dxa"/>
            <w:hideMark/>
          </w:tcPr>
          <w:p w:rsidR="00206AC8" w:rsidRPr="00206AC8" w:rsidRDefault="00206AC8" w:rsidP="00206AC8">
            <w:pPr>
              <w:rPr>
                <w:sz w:val="22"/>
                <w:szCs w:val="22"/>
              </w:rPr>
            </w:pPr>
            <w:r w:rsidRPr="00206AC8">
              <w:rPr>
                <w:sz w:val="22"/>
                <w:szCs w:val="22"/>
              </w:rPr>
              <w:t>2</w:t>
            </w:r>
          </w:p>
        </w:tc>
        <w:tc>
          <w:tcPr>
            <w:tcW w:w="960" w:type="dxa"/>
            <w:hideMark/>
          </w:tcPr>
          <w:p w:rsidR="00206AC8" w:rsidRPr="00206AC8" w:rsidRDefault="00206AC8" w:rsidP="00206AC8">
            <w:pPr>
              <w:rPr>
                <w:sz w:val="22"/>
                <w:szCs w:val="22"/>
              </w:rPr>
            </w:pPr>
            <w:r w:rsidRPr="00206AC8">
              <w:rPr>
                <w:sz w:val="22"/>
                <w:szCs w:val="22"/>
              </w:rPr>
              <w:t>1</w:t>
            </w:r>
          </w:p>
        </w:tc>
        <w:tc>
          <w:tcPr>
            <w:tcW w:w="960" w:type="dxa"/>
            <w:hideMark/>
          </w:tcPr>
          <w:p w:rsidR="00206AC8" w:rsidRPr="00206AC8" w:rsidRDefault="00206AC8" w:rsidP="00206AC8">
            <w:pPr>
              <w:rPr>
                <w:sz w:val="22"/>
                <w:szCs w:val="22"/>
              </w:rPr>
            </w:pPr>
            <w:r w:rsidRPr="00206AC8">
              <w:rPr>
                <w:sz w:val="22"/>
                <w:szCs w:val="22"/>
              </w:rPr>
              <w:t>2</w:t>
            </w:r>
          </w:p>
        </w:tc>
        <w:tc>
          <w:tcPr>
            <w:tcW w:w="1060" w:type="dxa"/>
            <w:hideMark/>
          </w:tcPr>
          <w:p w:rsidR="00206AC8" w:rsidRPr="00206AC8" w:rsidRDefault="00206AC8" w:rsidP="00206AC8">
            <w:pPr>
              <w:rPr>
                <w:sz w:val="22"/>
                <w:szCs w:val="22"/>
              </w:rPr>
            </w:pPr>
            <w:r w:rsidRPr="00206AC8">
              <w:rPr>
                <w:sz w:val="22"/>
                <w:szCs w:val="22"/>
              </w:rPr>
              <w:t>1</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480"/>
        </w:trPr>
        <w:tc>
          <w:tcPr>
            <w:tcW w:w="3720" w:type="dxa"/>
            <w:hideMark/>
          </w:tcPr>
          <w:p w:rsidR="00206AC8" w:rsidRPr="00206AC8" w:rsidRDefault="00206AC8" w:rsidP="00206AC8">
            <w:pPr>
              <w:rPr>
                <w:sz w:val="22"/>
                <w:szCs w:val="22"/>
              </w:rPr>
            </w:pPr>
            <w:r w:rsidRPr="00206AC8">
              <w:rPr>
                <w:sz w:val="22"/>
                <w:szCs w:val="22"/>
              </w:rPr>
              <w:t>4.2.  Инвестиции в преработка/ маркетинг на селскостопански продукти</w:t>
            </w:r>
          </w:p>
        </w:tc>
        <w:tc>
          <w:tcPr>
            <w:tcW w:w="1460" w:type="dxa"/>
            <w:noWrap/>
            <w:hideMark/>
          </w:tcPr>
          <w:p w:rsidR="00206AC8" w:rsidRPr="00206AC8" w:rsidRDefault="00206AC8" w:rsidP="00206AC8">
            <w:pPr>
              <w:rPr>
                <w:sz w:val="22"/>
                <w:szCs w:val="22"/>
              </w:rPr>
            </w:pPr>
            <w:r w:rsidRPr="00206AC8">
              <w:rPr>
                <w:sz w:val="22"/>
                <w:szCs w:val="22"/>
              </w:rPr>
              <w:t>2</w:t>
            </w:r>
          </w:p>
        </w:tc>
        <w:tc>
          <w:tcPr>
            <w:tcW w:w="960" w:type="dxa"/>
            <w:hideMark/>
          </w:tcPr>
          <w:p w:rsidR="00206AC8" w:rsidRPr="00206AC8" w:rsidRDefault="00206AC8" w:rsidP="00206AC8">
            <w:pPr>
              <w:rPr>
                <w:sz w:val="22"/>
                <w:szCs w:val="22"/>
              </w:rPr>
            </w:pPr>
            <w:r w:rsidRPr="00206AC8">
              <w:rPr>
                <w:sz w:val="22"/>
                <w:szCs w:val="22"/>
              </w:rPr>
              <w:t>1</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rsidP="00206AC8">
            <w:pPr>
              <w:rPr>
                <w:sz w:val="22"/>
                <w:szCs w:val="22"/>
              </w:rPr>
            </w:pPr>
            <w:r w:rsidRPr="00206AC8">
              <w:rPr>
                <w:sz w:val="22"/>
                <w:szCs w:val="22"/>
              </w:rPr>
              <w:t>1</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720"/>
        </w:trPr>
        <w:tc>
          <w:tcPr>
            <w:tcW w:w="3720" w:type="dxa"/>
            <w:hideMark/>
          </w:tcPr>
          <w:p w:rsidR="00206AC8" w:rsidRPr="00206AC8" w:rsidRDefault="00206AC8" w:rsidP="00206AC8">
            <w:pPr>
              <w:rPr>
                <w:sz w:val="22"/>
                <w:szCs w:val="22"/>
              </w:rPr>
            </w:pPr>
            <w:r w:rsidRPr="00206AC8">
              <w:rPr>
                <w:sz w:val="22"/>
                <w:szCs w:val="22"/>
              </w:rPr>
              <w:t>6.4 Инвестиции в подкрепа на неземеделски дейности на територията на МИГ Свиленград Ареал" от ПРСР 2014-2020</w:t>
            </w:r>
          </w:p>
        </w:tc>
        <w:tc>
          <w:tcPr>
            <w:tcW w:w="1460" w:type="dxa"/>
            <w:noWrap/>
            <w:hideMark/>
          </w:tcPr>
          <w:p w:rsidR="00206AC8" w:rsidRPr="00206AC8" w:rsidRDefault="00206AC8" w:rsidP="00206AC8">
            <w:pPr>
              <w:rPr>
                <w:sz w:val="22"/>
                <w:szCs w:val="22"/>
              </w:rPr>
            </w:pPr>
            <w:r w:rsidRPr="00206AC8">
              <w:rPr>
                <w:sz w:val="22"/>
                <w:szCs w:val="22"/>
              </w:rPr>
              <w:t>2</w:t>
            </w:r>
          </w:p>
        </w:tc>
        <w:tc>
          <w:tcPr>
            <w:tcW w:w="960" w:type="dxa"/>
            <w:hideMark/>
          </w:tcPr>
          <w:p w:rsidR="00206AC8" w:rsidRPr="00206AC8" w:rsidRDefault="00206AC8" w:rsidP="00206AC8">
            <w:pPr>
              <w:rPr>
                <w:sz w:val="22"/>
                <w:szCs w:val="22"/>
              </w:rPr>
            </w:pPr>
            <w:r w:rsidRPr="00206AC8">
              <w:rPr>
                <w:sz w:val="22"/>
                <w:szCs w:val="22"/>
              </w:rPr>
              <w:t>9</w:t>
            </w:r>
          </w:p>
        </w:tc>
        <w:tc>
          <w:tcPr>
            <w:tcW w:w="960" w:type="dxa"/>
            <w:hideMark/>
          </w:tcPr>
          <w:p w:rsidR="00206AC8" w:rsidRPr="00206AC8" w:rsidRDefault="00206AC8" w:rsidP="00206AC8">
            <w:pPr>
              <w:rPr>
                <w:sz w:val="22"/>
                <w:szCs w:val="22"/>
              </w:rPr>
            </w:pPr>
            <w:r w:rsidRPr="00206AC8">
              <w:rPr>
                <w:sz w:val="22"/>
                <w:szCs w:val="22"/>
              </w:rPr>
              <w:t>4</w:t>
            </w:r>
          </w:p>
        </w:tc>
        <w:tc>
          <w:tcPr>
            <w:tcW w:w="960" w:type="dxa"/>
            <w:hideMark/>
          </w:tcPr>
          <w:p w:rsidR="00206AC8" w:rsidRPr="00206AC8" w:rsidRDefault="00206AC8" w:rsidP="00206AC8">
            <w:pPr>
              <w:rPr>
                <w:sz w:val="22"/>
                <w:szCs w:val="22"/>
              </w:rPr>
            </w:pPr>
            <w:r w:rsidRPr="00206AC8">
              <w:rPr>
                <w:sz w:val="22"/>
                <w:szCs w:val="22"/>
              </w:rPr>
              <w:t>9</w:t>
            </w:r>
          </w:p>
        </w:tc>
        <w:tc>
          <w:tcPr>
            <w:tcW w:w="1060" w:type="dxa"/>
            <w:hideMark/>
          </w:tcPr>
          <w:p w:rsidR="00206AC8" w:rsidRPr="00206AC8" w:rsidRDefault="00206AC8" w:rsidP="00206AC8">
            <w:pPr>
              <w:rPr>
                <w:sz w:val="22"/>
                <w:szCs w:val="22"/>
              </w:rPr>
            </w:pPr>
            <w:r w:rsidRPr="00206AC8">
              <w:rPr>
                <w:sz w:val="22"/>
                <w:szCs w:val="22"/>
              </w:rPr>
              <w:t>4</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b/>
                <w:bCs/>
                <w:sz w:val="22"/>
                <w:szCs w:val="22"/>
              </w:rPr>
            </w:pPr>
            <w:r w:rsidRPr="00206AC8">
              <w:rPr>
                <w:b/>
                <w:bCs/>
                <w:sz w:val="22"/>
                <w:szCs w:val="22"/>
              </w:rPr>
              <w:t>ЕСФ</w:t>
            </w:r>
          </w:p>
        </w:tc>
        <w:tc>
          <w:tcPr>
            <w:tcW w:w="1460" w:type="dxa"/>
            <w:noWrap/>
            <w:hideMark/>
          </w:tcPr>
          <w:p w:rsidR="00206AC8" w:rsidRPr="00206AC8" w:rsidRDefault="00206AC8" w:rsidP="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1440"/>
        </w:trPr>
        <w:tc>
          <w:tcPr>
            <w:tcW w:w="3720" w:type="dxa"/>
            <w:hideMark/>
          </w:tcPr>
          <w:p w:rsidR="00206AC8" w:rsidRPr="00206AC8" w:rsidRDefault="00206AC8">
            <w:pPr>
              <w:rPr>
                <w:sz w:val="22"/>
                <w:szCs w:val="22"/>
              </w:rPr>
            </w:pPr>
            <w:r w:rsidRPr="00206AC8">
              <w:rPr>
                <w:sz w:val="22"/>
                <w:szCs w:val="22"/>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1460" w:type="dxa"/>
            <w:noWrap/>
            <w:hideMark/>
          </w:tcPr>
          <w:p w:rsidR="00206AC8" w:rsidRPr="00206AC8" w:rsidRDefault="00206AC8" w:rsidP="00206AC8">
            <w:pPr>
              <w:rPr>
                <w:sz w:val="22"/>
                <w:szCs w:val="22"/>
              </w:rPr>
            </w:pPr>
            <w:r w:rsidRPr="00206AC8">
              <w:rPr>
                <w:sz w:val="22"/>
                <w:szCs w:val="22"/>
              </w:rPr>
              <w:t>30</w:t>
            </w:r>
          </w:p>
        </w:tc>
        <w:tc>
          <w:tcPr>
            <w:tcW w:w="960" w:type="dxa"/>
            <w:hideMark/>
          </w:tcPr>
          <w:p w:rsidR="00206AC8" w:rsidRPr="00206AC8" w:rsidRDefault="00206AC8" w:rsidP="00206AC8">
            <w:pPr>
              <w:rPr>
                <w:sz w:val="22"/>
                <w:szCs w:val="22"/>
              </w:rPr>
            </w:pPr>
            <w:r w:rsidRPr="00206AC8">
              <w:rPr>
                <w:sz w:val="22"/>
                <w:szCs w:val="22"/>
              </w:rPr>
              <w:t>4,5</w:t>
            </w:r>
          </w:p>
        </w:tc>
        <w:tc>
          <w:tcPr>
            <w:tcW w:w="960" w:type="dxa"/>
            <w:hideMark/>
          </w:tcPr>
          <w:p w:rsidR="00206AC8" w:rsidRPr="00206AC8" w:rsidRDefault="00206AC8" w:rsidP="00206AC8">
            <w:pPr>
              <w:rPr>
                <w:sz w:val="22"/>
                <w:szCs w:val="22"/>
              </w:rPr>
            </w:pPr>
            <w:r w:rsidRPr="00206AC8">
              <w:rPr>
                <w:sz w:val="22"/>
                <w:szCs w:val="22"/>
              </w:rPr>
              <w:t>7</w:t>
            </w:r>
          </w:p>
        </w:tc>
        <w:tc>
          <w:tcPr>
            <w:tcW w:w="960" w:type="dxa"/>
            <w:hideMark/>
          </w:tcPr>
          <w:p w:rsidR="00206AC8" w:rsidRPr="00206AC8" w:rsidRDefault="00206AC8" w:rsidP="00206AC8">
            <w:pPr>
              <w:rPr>
                <w:sz w:val="22"/>
                <w:szCs w:val="22"/>
              </w:rPr>
            </w:pPr>
            <w:r w:rsidRPr="00206AC8">
              <w:rPr>
                <w:sz w:val="22"/>
                <w:szCs w:val="22"/>
              </w:rPr>
              <w:t>23,25</w:t>
            </w:r>
          </w:p>
        </w:tc>
        <w:tc>
          <w:tcPr>
            <w:tcW w:w="1060" w:type="dxa"/>
            <w:hideMark/>
          </w:tcPr>
          <w:p w:rsidR="00206AC8" w:rsidRPr="00206AC8" w:rsidRDefault="00206AC8" w:rsidP="00206AC8">
            <w:pPr>
              <w:rPr>
                <w:sz w:val="22"/>
                <w:szCs w:val="22"/>
              </w:rPr>
            </w:pPr>
            <w:r w:rsidRPr="00206AC8">
              <w:rPr>
                <w:sz w:val="22"/>
                <w:szCs w:val="22"/>
              </w:rPr>
              <w:t>19</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1440"/>
        </w:trPr>
        <w:tc>
          <w:tcPr>
            <w:tcW w:w="3720" w:type="dxa"/>
            <w:hideMark/>
          </w:tcPr>
          <w:p w:rsidR="00206AC8" w:rsidRPr="00206AC8" w:rsidRDefault="00206AC8">
            <w:pPr>
              <w:rPr>
                <w:sz w:val="22"/>
                <w:szCs w:val="22"/>
              </w:rPr>
            </w:pPr>
            <w:r w:rsidRPr="00206AC8">
              <w:rPr>
                <w:sz w:val="22"/>
                <w:szCs w:val="22"/>
              </w:rPr>
              <w:lastRenderedPageBreak/>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1460" w:type="dxa"/>
            <w:noWrap/>
            <w:hideMark/>
          </w:tcPr>
          <w:p w:rsidR="00206AC8" w:rsidRPr="00206AC8" w:rsidRDefault="00206AC8" w:rsidP="00206AC8">
            <w:pPr>
              <w:rPr>
                <w:sz w:val="22"/>
                <w:szCs w:val="22"/>
              </w:rPr>
            </w:pPr>
            <w:r w:rsidRPr="00206AC8">
              <w:rPr>
                <w:sz w:val="22"/>
                <w:szCs w:val="22"/>
              </w:rPr>
              <w:t>15</w:t>
            </w:r>
          </w:p>
        </w:tc>
        <w:tc>
          <w:tcPr>
            <w:tcW w:w="960" w:type="dxa"/>
            <w:hideMark/>
          </w:tcPr>
          <w:p w:rsidR="00206AC8" w:rsidRPr="00206AC8" w:rsidRDefault="00206AC8" w:rsidP="00206AC8">
            <w:pPr>
              <w:rPr>
                <w:sz w:val="22"/>
                <w:szCs w:val="22"/>
              </w:rPr>
            </w:pPr>
            <w:r w:rsidRPr="00206AC8">
              <w:rPr>
                <w:sz w:val="22"/>
                <w:szCs w:val="22"/>
              </w:rPr>
              <w:t>4,5</w:t>
            </w:r>
          </w:p>
        </w:tc>
        <w:tc>
          <w:tcPr>
            <w:tcW w:w="960" w:type="dxa"/>
            <w:hideMark/>
          </w:tcPr>
          <w:p w:rsidR="00206AC8" w:rsidRPr="00206AC8" w:rsidRDefault="00206AC8" w:rsidP="00206AC8">
            <w:pPr>
              <w:rPr>
                <w:sz w:val="22"/>
                <w:szCs w:val="22"/>
              </w:rPr>
            </w:pPr>
            <w:r w:rsidRPr="00206AC8">
              <w:rPr>
                <w:sz w:val="22"/>
                <w:szCs w:val="22"/>
              </w:rPr>
              <w:t>9</w:t>
            </w:r>
          </w:p>
        </w:tc>
        <w:tc>
          <w:tcPr>
            <w:tcW w:w="960" w:type="dxa"/>
            <w:hideMark/>
          </w:tcPr>
          <w:p w:rsidR="00206AC8" w:rsidRPr="00206AC8" w:rsidRDefault="00206AC8" w:rsidP="00206AC8">
            <w:pPr>
              <w:rPr>
                <w:sz w:val="22"/>
                <w:szCs w:val="22"/>
              </w:rPr>
            </w:pPr>
            <w:r w:rsidRPr="00206AC8">
              <w:rPr>
                <w:sz w:val="22"/>
                <w:szCs w:val="22"/>
              </w:rPr>
              <w:t>4,5</w:t>
            </w:r>
          </w:p>
        </w:tc>
        <w:tc>
          <w:tcPr>
            <w:tcW w:w="1060" w:type="dxa"/>
            <w:hideMark/>
          </w:tcPr>
          <w:p w:rsidR="00206AC8" w:rsidRPr="00206AC8" w:rsidRDefault="00206AC8" w:rsidP="00206AC8">
            <w:pPr>
              <w:rPr>
                <w:sz w:val="22"/>
                <w:szCs w:val="22"/>
              </w:rPr>
            </w:pPr>
            <w:r w:rsidRPr="00206AC8">
              <w:rPr>
                <w:sz w:val="22"/>
                <w:szCs w:val="22"/>
              </w:rPr>
              <w:t>9</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480"/>
        </w:trPr>
        <w:tc>
          <w:tcPr>
            <w:tcW w:w="3720" w:type="dxa"/>
            <w:hideMark/>
          </w:tcPr>
          <w:p w:rsidR="00206AC8" w:rsidRPr="00206AC8" w:rsidRDefault="00206AC8">
            <w:pPr>
              <w:rPr>
                <w:sz w:val="22"/>
                <w:szCs w:val="22"/>
              </w:rPr>
            </w:pPr>
            <w:r w:rsidRPr="00206AC8">
              <w:rPr>
                <w:sz w:val="22"/>
                <w:szCs w:val="22"/>
              </w:rPr>
              <w:t xml:space="preserve">2.1 „Социално-икономическа интеграция на </w:t>
            </w:r>
            <w:proofErr w:type="spellStart"/>
            <w:r w:rsidRPr="00206AC8">
              <w:rPr>
                <w:sz w:val="22"/>
                <w:szCs w:val="22"/>
              </w:rPr>
              <w:t>маргинализирани</w:t>
            </w:r>
            <w:proofErr w:type="spellEnd"/>
            <w:r w:rsidRPr="00206AC8">
              <w:rPr>
                <w:sz w:val="22"/>
                <w:szCs w:val="22"/>
              </w:rPr>
              <w:t xml:space="preserve"> общности като ромите”</w:t>
            </w:r>
          </w:p>
        </w:tc>
        <w:tc>
          <w:tcPr>
            <w:tcW w:w="1460" w:type="dxa"/>
            <w:noWrap/>
            <w:hideMark/>
          </w:tcPr>
          <w:p w:rsidR="00206AC8" w:rsidRPr="00206AC8" w:rsidRDefault="00206AC8" w:rsidP="00206AC8">
            <w:pPr>
              <w:rPr>
                <w:sz w:val="22"/>
                <w:szCs w:val="22"/>
              </w:rPr>
            </w:pPr>
            <w:r w:rsidRPr="00206AC8">
              <w:rPr>
                <w:sz w:val="22"/>
                <w:szCs w:val="22"/>
              </w:rPr>
              <w:t>40</w:t>
            </w:r>
          </w:p>
        </w:tc>
        <w:tc>
          <w:tcPr>
            <w:tcW w:w="960" w:type="dxa"/>
            <w:hideMark/>
          </w:tcPr>
          <w:p w:rsidR="00206AC8" w:rsidRPr="00206AC8" w:rsidRDefault="00206AC8" w:rsidP="00206AC8">
            <w:pPr>
              <w:rPr>
                <w:sz w:val="22"/>
                <w:szCs w:val="22"/>
              </w:rPr>
            </w:pPr>
            <w:r w:rsidRPr="00206AC8">
              <w:rPr>
                <w:sz w:val="22"/>
                <w:szCs w:val="22"/>
              </w:rPr>
              <w:t>6,75</w:t>
            </w:r>
          </w:p>
        </w:tc>
        <w:tc>
          <w:tcPr>
            <w:tcW w:w="960" w:type="dxa"/>
            <w:hideMark/>
          </w:tcPr>
          <w:p w:rsidR="00206AC8" w:rsidRPr="00206AC8" w:rsidRDefault="00206AC8" w:rsidP="00206AC8">
            <w:pPr>
              <w:rPr>
                <w:sz w:val="22"/>
                <w:szCs w:val="22"/>
              </w:rPr>
            </w:pPr>
            <w:r w:rsidRPr="00206AC8">
              <w:rPr>
                <w:sz w:val="22"/>
                <w:szCs w:val="22"/>
              </w:rPr>
              <w:t>17,25</w:t>
            </w:r>
          </w:p>
        </w:tc>
        <w:tc>
          <w:tcPr>
            <w:tcW w:w="960" w:type="dxa"/>
            <w:hideMark/>
          </w:tcPr>
          <w:p w:rsidR="00206AC8" w:rsidRPr="00206AC8" w:rsidRDefault="00206AC8" w:rsidP="00206AC8">
            <w:pPr>
              <w:rPr>
                <w:sz w:val="22"/>
                <w:szCs w:val="22"/>
              </w:rPr>
            </w:pPr>
            <w:r w:rsidRPr="00206AC8">
              <w:rPr>
                <w:sz w:val="22"/>
                <w:szCs w:val="22"/>
              </w:rPr>
              <w:t>6,75</w:t>
            </w:r>
          </w:p>
        </w:tc>
        <w:tc>
          <w:tcPr>
            <w:tcW w:w="1060" w:type="dxa"/>
            <w:hideMark/>
          </w:tcPr>
          <w:p w:rsidR="00206AC8" w:rsidRPr="00206AC8" w:rsidRDefault="00206AC8" w:rsidP="00206AC8">
            <w:pPr>
              <w:rPr>
                <w:sz w:val="22"/>
                <w:szCs w:val="22"/>
              </w:rPr>
            </w:pPr>
            <w:r w:rsidRPr="00206AC8">
              <w:rPr>
                <w:sz w:val="22"/>
                <w:szCs w:val="22"/>
              </w:rPr>
              <w:t>17,25</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b/>
                <w:bCs/>
                <w:sz w:val="22"/>
                <w:szCs w:val="22"/>
              </w:rPr>
            </w:pPr>
            <w:r w:rsidRPr="00206AC8">
              <w:rPr>
                <w:b/>
                <w:bCs/>
                <w:sz w:val="22"/>
                <w:szCs w:val="22"/>
              </w:rPr>
              <w:t>ЕФРР</w:t>
            </w:r>
          </w:p>
        </w:tc>
        <w:tc>
          <w:tcPr>
            <w:tcW w:w="1460" w:type="dxa"/>
            <w:noWrap/>
            <w:hideMark/>
          </w:tcPr>
          <w:p w:rsidR="00206AC8" w:rsidRPr="00206AC8" w:rsidRDefault="00206AC8" w:rsidP="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sz w:val="22"/>
                <w:szCs w:val="22"/>
              </w:rPr>
            </w:pPr>
            <w:r w:rsidRPr="00206AC8">
              <w:rPr>
                <w:sz w:val="22"/>
                <w:szCs w:val="22"/>
              </w:rPr>
              <w:t> </w:t>
            </w:r>
          </w:p>
        </w:tc>
        <w:tc>
          <w:tcPr>
            <w:tcW w:w="1460" w:type="dxa"/>
            <w:noWrap/>
            <w:hideMark/>
          </w:tcPr>
          <w:p w:rsidR="00206AC8" w:rsidRPr="00206AC8" w:rsidRDefault="00206AC8" w:rsidP="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sz w:val="22"/>
                <w:szCs w:val="22"/>
              </w:rPr>
            </w:pPr>
            <w:r w:rsidRPr="00206AC8">
              <w:rPr>
                <w:sz w:val="22"/>
                <w:szCs w:val="22"/>
              </w:rPr>
              <w:t> </w:t>
            </w:r>
          </w:p>
        </w:tc>
        <w:tc>
          <w:tcPr>
            <w:tcW w:w="1460" w:type="dxa"/>
            <w:noWrap/>
            <w:hideMark/>
          </w:tcPr>
          <w:p w:rsidR="00206AC8" w:rsidRPr="00206AC8" w:rsidRDefault="00206AC8" w:rsidP="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10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r w:rsidR="00206AC8" w:rsidRPr="00206AC8" w:rsidTr="00206AC8">
        <w:trPr>
          <w:trHeight w:val="300"/>
        </w:trPr>
        <w:tc>
          <w:tcPr>
            <w:tcW w:w="3720" w:type="dxa"/>
            <w:hideMark/>
          </w:tcPr>
          <w:p w:rsidR="00206AC8" w:rsidRPr="00206AC8" w:rsidRDefault="00206AC8" w:rsidP="00206AC8">
            <w:pPr>
              <w:rPr>
                <w:b/>
                <w:bCs/>
                <w:sz w:val="22"/>
                <w:szCs w:val="22"/>
              </w:rPr>
            </w:pPr>
            <w:r w:rsidRPr="00206AC8">
              <w:rPr>
                <w:b/>
                <w:bCs/>
                <w:sz w:val="22"/>
                <w:szCs w:val="22"/>
              </w:rPr>
              <w:t>ОБЩО:</w:t>
            </w:r>
          </w:p>
        </w:tc>
        <w:tc>
          <w:tcPr>
            <w:tcW w:w="1460" w:type="dxa"/>
            <w:noWrap/>
            <w:hideMark/>
          </w:tcPr>
          <w:p w:rsidR="00206AC8" w:rsidRPr="000A1C85" w:rsidRDefault="000A1C85" w:rsidP="00206AC8">
            <w:pPr>
              <w:rPr>
                <w:sz w:val="22"/>
                <w:szCs w:val="22"/>
                <w:lang w:val="en-US"/>
              </w:rPr>
            </w:pPr>
            <w:r>
              <w:rPr>
                <w:sz w:val="22"/>
                <w:szCs w:val="22"/>
              </w:rPr>
              <w:t>9</w:t>
            </w:r>
            <w:r>
              <w:rPr>
                <w:sz w:val="22"/>
                <w:szCs w:val="22"/>
                <w:lang w:val="en-US"/>
              </w:rPr>
              <w:t>1</w:t>
            </w:r>
          </w:p>
        </w:tc>
        <w:tc>
          <w:tcPr>
            <w:tcW w:w="960" w:type="dxa"/>
            <w:hideMark/>
          </w:tcPr>
          <w:p w:rsidR="00206AC8" w:rsidRPr="00206AC8" w:rsidRDefault="00206AC8" w:rsidP="00206AC8">
            <w:pPr>
              <w:rPr>
                <w:sz w:val="22"/>
                <w:szCs w:val="22"/>
              </w:rPr>
            </w:pPr>
            <w:r w:rsidRPr="00206AC8">
              <w:rPr>
                <w:sz w:val="22"/>
                <w:szCs w:val="22"/>
              </w:rPr>
              <w:t>27,75</w:t>
            </w:r>
          </w:p>
        </w:tc>
        <w:tc>
          <w:tcPr>
            <w:tcW w:w="960" w:type="dxa"/>
            <w:hideMark/>
          </w:tcPr>
          <w:p w:rsidR="00206AC8" w:rsidRPr="00206AC8" w:rsidRDefault="00206AC8" w:rsidP="00206AC8">
            <w:pPr>
              <w:rPr>
                <w:sz w:val="22"/>
                <w:szCs w:val="22"/>
              </w:rPr>
            </w:pPr>
            <w:r w:rsidRPr="00206AC8">
              <w:rPr>
                <w:sz w:val="22"/>
                <w:szCs w:val="22"/>
              </w:rPr>
              <w:t>38,25</w:t>
            </w:r>
          </w:p>
        </w:tc>
        <w:tc>
          <w:tcPr>
            <w:tcW w:w="960" w:type="dxa"/>
            <w:hideMark/>
          </w:tcPr>
          <w:p w:rsidR="00206AC8" w:rsidRPr="00206AC8" w:rsidRDefault="00206AC8" w:rsidP="00206AC8">
            <w:pPr>
              <w:rPr>
                <w:sz w:val="22"/>
                <w:szCs w:val="22"/>
              </w:rPr>
            </w:pPr>
            <w:r w:rsidRPr="00206AC8">
              <w:rPr>
                <w:sz w:val="22"/>
                <w:szCs w:val="22"/>
              </w:rPr>
              <w:t>46,5</w:t>
            </w:r>
          </w:p>
        </w:tc>
        <w:tc>
          <w:tcPr>
            <w:tcW w:w="1060" w:type="dxa"/>
            <w:hideMark/>
          </w:tcPr>
          <w:p w:rsidR="00206AC8" w:rsidRPr="00206AC8" w:rsidRDefault="00206AC8" w:rsidP="00206AC8">
            <w:pPr>
              <w:rPr>
                <w:sz w:val="22"/>
                <w:szCs w:val="22"/>
              </w:rPr>
            </w:pPr>
            <w:r w:rsidRPr="00206AC8">
              <w:rPr>
                <w:sz w:val="22"/>
                <w:szCs w:val="22"/>
              </w:rPr>
              <w:t>50,25</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c>
          <w:tcPr>
            <w:tcW w:w="960" w:type="dxa"/>
            <w:hideMark/>
          </w:tcPr>
          <w:p w:rsidR="00206AC8" w:rsidRPr="00206AC8" w:rsidRDefault="00206AC8">
            <w:pPr>
              <w:rPr>
                <w:sz w:val="22"/>
                <w:szCs w:val="22"/>
              </w:rPr>
            </w:pPr>
            <w:r w:rsidRPr="00206AC8">
              <w:rPr>
                <w:sz w:val="22"/>
                <w:szCs w:val="22"/>
              </w:rPr>
              <w:t> </w:t>
            </w:r>
          </w:p>
        </w:tc>
      </w:tr>
    </w:tbl>
    <w:tbl>
      <w:tblPr>
        <w:tblW w:w="31680" w:type="dxa"/>
        <w:tblInd w:w="55" w:type="dxa"/>
        <w:tblCellMar>
          <w:left w:w="70" w:type="dxa"/>
          <w:right w:w="70" w:type="dxa"/>
        </w:tblCellMar>
        <w:tblLook w:val="04A0" w:firstRow="1" w:lastRow="0" w:firstColumn="1" w:lastColumn="0" w:noHBand="0" w:noVBand="1"/>
      </w:tblPr>
      <w:tblGrid>
        <w:gridCol w:w="9885"/>
        <w:gridCol w:w="1546"/>
        <w:gridCol w:w="1546"/>
        <w:gridCol w:w="1707"/>
        <w:gridCol w:w="1546"/>
        <w:gridCol w:w="1545"/>
        <w:gridCol w:w="1545"/>
        <w:gridCol w:w="1545"/>
        <w:gridCol w:w="1545"/>
        <w:gridCol w:w="1545"/>
        <w:gridCol w:w="1545"/>
        <w:gridCol w:w="1545"/>
        <w:gridCol w:w="1545"/>
        <w:gridCol w:w="1545"/>
        <w:gridCol w:w="1545"/>
      </w:tblGrid>
      <w:tr w:rsidR="00206AC8" w:rsidTr="00206AC8">
        <w:trPr>
          <w:trHeight w:val="300"/>
        </w:trPr>
        <w:tc>
          <w:tcPr>
            <w:tcW w:w="988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r>
              <w:rPr>
                <w:rFonts w:ascii="Calibri" w:hAnsi="Calibri" w:cs="Calibri"/>
                <w:color w:val="000000"/>
                <w:sz w:val="22"/>
                <w:szCs w:val="22"/>
              </w:rPr>
              <w:t>1. Отчитат се данните само за новосъздадени работни места;</w:t>
            </w:r>
          </w:p>
        </w:tc>
        <w:tc>
          <w:tcPr>
            <w:tcW w:w="1546"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6"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707"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6"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c>
          <w:tcPr>
            <w:tcW w:w="1545" w:type="dxa"/>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p>
        </w:tc>
      </w:tr>
      <w:tr w:rsidR="00206AC8" w:rsidTr="00206AC8">
        <w:trPr>
          <w:trHeight w:val="300"/>
        </w:trPr>
        <w:tc>
          <w:tcPr>
            <w:tcW w:w="31680" w:type="dxa"/>
            <w:gridSpan w:val="15"/>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r>
              <w:rPr>
                <w:rFonts w:ascii="Calibri" w:hAnsi="Calibri" w:cs="Calibri"/>
                <w:color w:val="000000"/>
                <w:sz w:val="22"/>
                <w:szCs w:val="22"/>
              </w:rPr>
              <w:t xml:space="preserve">2. Отчитат се данните за създаване на работни места, свързани с проекти след тяхното стартиране, например: ако проект е за създаване на фермерски магазин, </w:t>
            </w:r>
          </w:p>
          <w:p w:rsidR="00206AC8" w:rsidRDefault="00206AC8">
            <w:pPr>
              <w:rPr>
                <w:rFonts w:ascii="Calibri" w:hAnsi="Calibri" w:cs="Calibri"/>
                <w:color w:val="000000"/>
                <w:sz w:val="22"/>
                <w:szCs w:val="22"/>
              </w:rPr>
            </w:pPr>
            <w:r>
              <w:rPr>
                <w:rFonts w:ascii="Calibri" w:hAnsi="Calibri" w:cs="Calibri"/>
                <w:color w:val="000000"/>
                <w:sz w:val="22"/>
                <w:szCs w:val="22"/>
              </w:rPr>
              <w:t xml:space="preserve">не се включват данните за създадени работни места по време на подготвителната фаза/реконструкция/строеж (за консултанти, архитекти, строители и т.н). </w:t>
            </w:r>
          </w:p>
          <w:p w:rsidR="00206AC8" w:rsidRDefault="00206AC8">
            <w:pPr>
              <w:rPr>
                <w:rFonts w:ascii="Calibri" w:hAnsi="Calibri" w:cs="Calibri"/>
                <w:color w:val="000000"/>
                <w:sz w:val="22"/>
                <w:szCs w:val="22"/>
              </w:rPr>
            </w:pPr>
            <w:r>
              <w:rPr>
                <w:rFonts w:ascii="Calibri" w:hAnsi="Calibri" w:cs="Calibri"/>
                <w:color w:val="000000"/>
                <w:sz w:val="22"/>
                <w:szCs w:val="22"/>
              </w:rPr>
              <w:t xml:space="preserve">Отчитат се данните за създадените работни места след отваряне на магазина (управител, продавач и т.н.). </w:t>
            </w:r>
          </w:p>
          <w:p w:rsidR="00206AC8" w:rsidRDefault="00206AC8">
            <w:pPr>
              <w:rPr>
                <w:rFonts w:ascii="Calibri" w:hAnsi="Calibri" w:cs="Calibri"/>
                <w:color w:val="000000"/>
                <w:sz w:val="22"/>
                <w:szCs w:val="22"/>
              </w:rPr>
            </w:pPr>
            <w:r>
              <w:rPr>
                <w:rFonts w:ascii="Calibri" w:hAnsi="Calibri" w:cs="Calibri"/>
                <w:color w:val="000000"/>
                <w:sz w:val="22"/>
                <w:szCs w:val="22"/>
              </w:rPr>
              <w:t xml:space="preserve">Доброволната работа не се включва, но </w:t>
            </w:r>
            <w:proofErr w:type="spellStart"/>
            <w:r>
              <w:rPr>
                <w:rFonts w:ascii="Calibri" w:hAnsi="Calibri" w:cs="Calibri"/>
                <w:color w:val="000000"/>
                <w:sz w:val="22"/>
                <w:szCs w:val="22"/>
              </w:rPr>
              <w:t>самоназначаването</w:t>
            </w:r>
            <w:proofErr w:type="spellEnd"/>
            <w:r>
              <w:rPr>
                <w:rFonts w:ascii="Calibri" w:hAnsi="Calibri" w:cs="Calibri"/>
                <w:color w:val="000000"/>
                <w:sz w:val="22"/>
                <w:szCs w:val="22"/>
              </w:rPr>
              <w:t xml:space="preserve"> следва да бъде отчетено;</w:t>
            </w:r>
          </w:p>
        </w:tc>
      </w:tr>
      <w:tr w:rsidR="00206AC8" w:rsidTr="00206AC8">
        <w:trPr>
          <w:trHeight w:val="300"/>
        </w:trPr>
        <w:tc>
          <w:tcPr>
            <w:tcW w:w="31680" w:type="dxa"/>
            <w:gridSpan w:val="15"/>
            <w:tcBorders>
              <w:top w:val="nil"/>
              <w:left w:val="nil"/>
              <w:bottom w:val="nil"/>
              <w:right w:val="nil"/>
            </w:tcBorders>
            <w:shd w:val="clear" w:color="auto" w:fill="auto"/>
            <w:noWrap/>
            <w:vAlign w:val="bottom"/>
            <w:hideMark/>
          </w:tcPr>
          <w:p w:rsidR="00206AC8" w:rsidRDefault="00206AC8">
            <w:pPr>
              <w:rPr>
                <w:rFonts w:ascii="Calibri" w:hAnsi="Calibri" w:cs="Calibri"/>
                <w:color w:val="000000"/>
                <w:sz w:val="22"/>
                <w:szCs w:val="22"/>
              </w:rPr>
            </w:pPr>
            <w:r>
              <w:rPr>
                <w:rFonts w:ascii="Calibri" w:hAnsi="Calibri" w:cs="Calibri"/>
                <w:color w:val="000000"/>
                <w:sz w:val="22"/>
                <w:szCs w:val="22"/>
              </w:rPr>
              <w:t xml:space="preserve">3. За да се отчете едно работно място, продължителността на договора с наетото лице трябва да е най-малко една година. Когато е предвиден такъв за </w:t>
            </w:r>
          </w:p>
          <w:p w:rsidR="00206AC8" w:rsidRDefault="00206AC8">
            <w:pPr>
              <w:rPr>
                <w:rFonts w:ascii="Calibri" w:hAnsi="Calibri" w:cs="Calibri"/>
                <w:color w:val="000000"/>
                <w:sz w:val="22"/>
                <w:szCs w:val="22"/>
              </w:rPr>
            </w:pPr>
            <w:r>
              <w:rPr>
                <w:rFonts w:ascii="Calibri" w:hAnsi="Calibri" w:cs="Calibri"/>
                <w:color w:val="000000"/>
                <w:sz w:val="22"/>
                <w:szCs w:val="22"/>
              </w:rPr>
              <w:t>6 месеца, работното място се отчита като 0,5 бр.</w:t>
            </w:r>
          </w:p>
          <w:p w:rsidR="00F036C0" w:rsidRDefault="00F036C0">
            <w:pPr>
              <w:rPr>
                <w:rFonts w:ascii="Calibri" w:hAnsi="Calibri" w:cs="Calibri"/>
                <w:color w:val="000000"/>
                <w:sz w:val="22"/>
                <w:szCs w:val="22"/>
              </w:rPr>
            </w:pPr>
          </w:p>
          <w:p w:rsidR="00F036C0" w:rsidRDefault="00F036C0">
            <w:pPr>
              <w:rPr>
                <w:rFonts w:ascii="Calibri" w:hAnsi="Calibri" w:cs="Calibri"/>
                <w:color w:val="000000"/>
                <w:sz w:val="22"/>
                <w:szCs w:val="22"/>
              </w:rPr>
            </w:pPr>
          </w:p>
          <w:p w:rsidR="00F036C0" w:rsidRDefault="00F036C0">
            <w:pPr>
              <w:rPr>
                <w:rFonts w:ascii="Calibri" w:hAnsi="Calibri" w:cs="Calibri"/>
                <w:color w:val="000000"/>
                <w:sz w:val="22"/>
                <w:szCs w:val="22"/>
              </w:rPr>
            </w:pPr>
          </w:p>
        </w:tc>
      </w:tr>
      <w:tr w:rsidR="00F036C0" w:rsidTr="00F036C0">
        <w:trPr>
          <w:trHeight w:val="300"/>
        </w:trPr>
        <w:tc>
          <w:tcPr>
            <w:tcW w:w="31680" w:type="dxa"/>
            <w:gridSpan w:val="15"/>
            <w:tcBorders>
              <w:top w:val="nil"/>
              <w:left w:val="nil"/>
              <w:bottom w:val="nil"/>
              <w:right w:val="nil"/>
            </w:tcBorders>
            <w:shd w:val="clear" w:color="auto" w:fill="auto"/>
            <w:noWrap/>
            <w:vAlign w:val="bottom"/>
            <w:hideMark/>
          </w:tcPr>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Default="00F036C0">
            <w:pPr>
              <w:rPr>
                <w:rFonts w:ascii="Calibri" w:hAnsi="Calibri" w:cs="Calibri"/>
                <w:b/>
                <w:color w:val="000000"/>
                <w:sz w:val="22"/>
                <w:szCs w:val="22"/>
              </w:rPr>
            </w:pPr>
          </w:p>
          <w:p w:rsidR="00F036C0" w:rsidRPr="00F036C0" w:rsidRDefault="00F036C0">
            <w:pPr>
              <w:rPr>
                <w:rFonts w:ascii="Calibri" w:hAnsi="Calibri" w:cs="Calibri"/>
                <w:b/>
                <w:color w:val="000000"/>
                <w:sz w:val="22"/>
                <w:szCs w:val="22"/>
              </w:rPr>
            </w:pPr>
          </w:p>
        </w:tc>
      </w:tr>
    </w:tbl>
    <w:tbl>
      <w:tblPr>
        <w:tblStyle w:val="af4"/>
        <w:tblW w:w="0" w:type="auto"/>
        <w:tblInd w:w="93" w:type="dxa"/>
        <w:tblLook w:val="04A0" w:firstRow="1" w:lastRow="0" w:firstColumn="1" w:lastColumn="0" w:noHBand="0" w:noVBand="1"/>
      </w:tblPr>
      <w:tblGrid>
        <w:gridCol w:w="6678"/>
        <w:gridCol w:w="1110"/>
        <w:gridCol w:w="1550"/>
        <w:gridCol w:w="1550"/>
        <w:gridCol w:w="1251"/>
        <w:gridCol w:w="1369"/>
      </w:tblGrid>
      <w:tr w:rsidR="00E5527B" w:rsidRPr="00F036C0" w:rsidTr="00E5527B">
        <w:trPr>
          <w:trHeight w:val="817"/>
        </w:trPr>
        <w:tc>
          <w:tcPr>
            <w:tcW w:w="13508" w:type="dxa"/>
            <w:gridSpan w:val="6"/>
          </w:tcPr>
          <w:p w:rsidR="005937D8" w:rsidRDefault="005937D8" w:rsidP="00E5527B">
            <w:pPr>
              <w:jc w:val="center"/>
              <w:rPr>
                <w:rFonts w:ascii="Calibri" w:hAnsi="Calibri" w:cs="Calibri"/>
                <w:b/>
                <w:color w:val="000000"/>
                <w:sz w:val="22"/>
                <w:szCs w:val="22"/>
              </w:rPr>
            </w:pPr>
          </w:p>
          <w:p w:rsidR="00E5527B" w:rsidRDefault="00E5527B" w:rsidP="00E5527B">
            <w:pPr>
              <w:jc w:val="center"/>
              <w:rPr>
                <w:rFonts w:ascii="Calibri" w:hAnsi="Calibri" w:cs="Calibri"/>
                <w:b/>
                <w:color w:val="000000"/>
                <w:sz w:val="22"/>
                <w:szCs w:val="22"/>
              </w:rPr>
            </w:pPr>
            <w:r>
              <w:rPr>
                <w:rFonts w:ascii="Calibri" w:hAnsi="Calibri" w:cs="Calibri"/>
                <w:b/>
                <w:color w:val="000000"/>
                <w:sz w:val="22"/>
                <w:szCs w:val="22"/>
              </w:rPr>
              <w:t>Та</w:t>
            </w:r>
            <w:r w:rsidRPr="00F036C0">
              <w:rPr>
                <w:rFonts w:ascii="Calibri" w:hAnsi="Calibri" w:cs="Calibri"/>
                <w:b/>
                <w:color w:val="000000"/>
                <w:sz w:val="22"/>
                <w:szCs w:val="22"/>
              </w:rPr>
              <w:t>блица 2: Брой жители, които ще се ползват от подобрени услуги/ инфраструктура, в резултат от изпълнението на проектите, финансирани от ЕЗФРСР.</w:t>
            </w:r>
          </w:p>
          <w:p w:rsidR="005937D8" w:rsidRPr="00F036C0" w:rsidRDefault="005937D8" w:rsidP="00E5527B">
            <w:pPr>
              <w:jc w:val="center"/>
              <w:rPr>
                <w:b/>
                <w:bCs/>
                <w:sz w:val="22"/>
                <w:szCs w:val="22"/>
              </w:rPr>
            </w:pPr>
          </w:p>
        </w:tc>
      </w:tr>
      <w:tr w:rsidR="00F036C0" w:rsidRPr="00F036C0" w:rsidTr="00F036C0">
        <w:trPr>
          <w:trHeight w:val="3375"/>
        </w:trPr>
        <w:tc>
          <w:tcPr>
            <w:tcW w:w="6678" w:type="dxa"/>
            <w:hideMark/>
          </w:tcPr>
          <w:p w:rsidR="00F036C0" w:rsidRPr="00F036C0" w:rsidRDefault="00F036C0" w:rsidP="00F036C0">
            <w:pPr>
              <w:rPr>
                <w:b/>
                <w:bCs/>
                <w:sz w:val="22"/>
                <w:szCs w:val="22"/>
              </w:rPr>
            </w:pPr>
            <w:r w:rsidRPr="00F036C0">
              <w:rPr>
                <w:b/>
                <w:bCs/>
                <w:sz w:val="22"/>
                <w:szCs w:val="22"/>
              </w:rPr>
              <w:t>Индикатор</w:t>
            </w:r>
          </w:p>
        </w:tc>
        <w:tc>
          <w:tcPr>
            <w:tcW w:w="1110" w:type="dxa"/>
            <w:hideMark/>
          </w:tcPr>
          <w:p w:rsidR="00F036C0" w:rsidRPr="00F036C0" w:rsidRDefault="00F036C0" w:rsidP="00F036C0">
            <w:pPr>
              <w:rPr>
                <w:b/>
                <w:bCs/>
                <w:sz w:val="22"/>
                <w:szCs w:val="22"/>
              </w:rPr>
            </w:pPr>
            <w:r w:rsidRPr="00F036C0">
              <w:rPr>
                <w:b/>
                <w:bCs/>
                <w:sz w:val="22"/>
                <w:szCs w:val="22"/>
              </w:rPr>
              <w:t>Брой съгласно СВОМР</w:t>
            </w:r>
          </w:p>
        </w:tc>
        <w:tc>
          <w:tcPr>
            <w:tcW w:w="1550" w:type="dxa"/>
            <w:hideMark/>
          </w:tcPr>
          <w:p w:rsidR="00F036C0" w:rsidRPr="00F036C0" w:rsidRDefault="00F036C0" w:rsidP="00F036C0">
            <w:pPr>
              <w:rPr>
                <w:b/>
                <w:bCs/>
                <w:sz w:val="22"/>
                <w:szCs w:val="22"/>
              </w:rPr>
            </w:pPr>
            <w:r w:rsidRPr="00F036C0">
              <w:rPr>
                <w:b/>
                <w:bCs/>
                <w:sz w:val="22"/>
                <w:szCs w:val="22"/>
              </w:rPr>
              <w:t>Планиран брой съгласно заявления за подпомагане, одобрени от МИГ за периода на доклада</w:t>
            </w:r>
          </w:p>
        </w:tc>
        <w:tc>
          <w:tcPr>
            <w:tcW w:w="1550" w:type="dxa"/>
            <w:hideMark/>
          </w:tcPr>
          <w:p w:rsidR="00F036C0" w:rsidRPr="00F036C0" w:rsidRDefault="00F036C0" w:rsidP="00F036C0">
            <w:pPr>
              <w:rPr>
                <w:b/>
                <w:bCs/>
                <w:sz w:val="22"/>
                <w:szCs w:val="22"/>
              </w:rPr>
            </w:pPr>
            <w:r w:rsidRPr="00F036C0">
              <w:rPr>
                <w:b/>
                <w:bCs/>
                <w:sz w:val="22"/>
                <w:szCs w:val="22"/>
              </w:rPr>
              <w:t>Планиран брой съгласно заявления за подпомагане, одобрени от МИГ за периода от подписване на СВОМР</w:t>
            </w:r>
          </w:p>
        </w:tc>
        <w:tc>
          <w:tcPr>
            <w:tcW w:w="1251" w:type="dxa"/>
            <w:hideMark/>
          </w:tcPr>
          <w:p w:rsidR="00F036C0" w:rsidRPr="00F036C0" w:rsidRDefault="00F036C0" w:rsidP="00F036C0">
            <w:pPr>
              <w:rPr>
                <w:b/>
                <w:bCs/>
                <w:sz w:val="22"/>
                <w:szCs w:val="22"/>
              </w:rPr>
            </w:pPr>
            <w:r w:rsidRPr="00F036C0">
              <w:rPr>
                <w:b/>
                <w:bCs/>
                <w:sz w:val="22"/>
                <w:szCs w:val="22"/>
              </w:rPr>
              <w:t>Брой съгласно изплатени проекти за периода на доклада</w:t>
            </w:r>
          </w:p>
        </w:tc>
        <w:tc>
          <w:tcPr>
            <w:tcW w:w="1369" w:type="dxa"/>
            <w:hideMark/>
          </w:tcPr>
          <w:p w:rsidR="00F036C0" w:rsidRPr="00F036C0" w:rsidRDefault="00F036C0" w:rsidP="00F036C0">
            <w:pPr>
              <w:rPr>
                <w:b/>
                <w:bCs/>
                <w:sz w:val="22"/>
                <w:szCs w:val="22"/>
              </w:rPr>
            </w:pPr>
            <w:r w:rsidRPr="00F036C0">
              <w:rPr>
                <w:b/>
                <w:bCs/>
                <w:sz w:val="22"/>
                <w:szCs w:val="22"/>
              </w:rPr>
              <w:t>Брой съгласно изплатени проекти за периода от подписване на СВОМР</w:t>
            </w:r>
          </w:p>
        </w:tc>
      </w:tr>
      <w:tr w:rsidR="00F036C0" w:rsidRPr="00F036C0" w:rsidTr="00F036C0">
        <w:trPr>
          <w:trHeight w:val="315"/>
        </w:trPr>
        <w:tc>
          <w:tcPr>
            <w:tcW w:w="6678" w:type="dxa"/>
            <w:hideMark/>
          </w:tcPr>
          <w:p w:rsidR="00F036C0" w:rsidRPr="00F036C0" w:rsidRDefault="00F036C0" w:rsidP="00F036C0">
            <w:pPr>
              <w:rPr>
                <w:sz w:val="22"/>
                <w:szCs w:val="22"/>
              </w:rPr>
            </w:pPr>
            <w:r w:rsidRPr="00F036C0">
              <w:rPr>
                <w:sz w:val="22"/>
                <w:szCs w:val="22"/>
              </w:rPr>
              <w:t>1</w:t>
            </w:r>
          </w:p>
        </w:tc>
        <w:tc>
          <w:tcPr>
            <w:tcW w:w="1110" w:type="dxa"/>
            <w:hideMark/>
          </w:tcPr>
          <w:p w:rsidR="00F036C0" w:rsidRPr="00F036C0" w:rsidRDefault="00F036C0" w:rsidP="00F036C0">
            <w:pPr>
              <w:rPr>
                <w:sz w:val="22"/>
                <w:szCs w:val="22"/>
              </w:rPr>
            </w:pPr>
            <w:r w:rsidRPr="00F036C0">
              <w:rPr>
                <w:sz w:val="22"/>
                <w:szCs w:val="22"/>
              </w:rPr>
              <w:t>2</w:t>
            </w:r>
          </w:p>
        </w:tc>
        <w:tc>
          <w:tcPr>
            <w:tcW w:w="1550" w:type="dxa"/>
            <w:hideMark/>
          </w:tcPr>
          <w:p w:rsidR="00F036C0" w:rsidRPr="00F036C0" w:rsidRDefault="00F036C0" w:rsidP="00F036C0">
            <w:pPr>
              <w:rPr>
                <w:sz w:val="22"/>
                <w:szCs w:val="22"/>
              </w:rPr>
            </w:pPr>
            <w:r w:rsidRPr="00F036C0">
              <w:rPr>
                <w:sz w:val="22"/>
                <w:szCs w:val="22"/>
              </w:rPr>
              <w:t>3</w:t>
            </w:r>
          </w:p>
        </w:tc>
        <w:tc>
          <w:tcPr>
            <w:tcW w:w="1550" w:type="dxa"/>
            <w:hideMark/>
          </w:tcPr>
          <w:p w:rsidR="00F036C0" w:rsidRPr="00F036C0" w:rsidRDefault="00F036C0" w:rsidP="00F036C0">
            <w:pPr>
              <w:rPr>
                <w:sz w:val="22"/>
                <w:szCs w:val="22"/>
              </w:rPr>
            </w:pPr>
            <w:r w:rsidRPr="00F036C0">
              <w:rPr>
                <w:sz w:val="22"/>
                <w:szCs w:val="22"/>
              </w:rPr>
              <w:t>4</w:t>
            </w:r>
          </w:p>
        </w:tc>
        <w:tc>
          <w:tcPr>
            <w:tcW w:w="1251" w:type="dxa"/>
            <w:hideMark/>
          </w:tcPr>
          <w:p w:rsidR="00F036C0" w:rsidRPr="00F036C0" w:rsidRDefault="00F036C0" w:rsidP="00F036C0">
            <w:pPr>
              <w:rPr>
                <w:sz w:val="22"/>
                <w:szCs w:val="22"/>
              </w:rPr>
            </w:pPr>
            <w:r w:rsidRPr="00F036C0">
              <w:rPr>
                <w:sz w:val="22"/>
                <w:szCs w:val="22"/>
              </w:rPr>
              <w:t>5</w:t>
            </w:r>
          </w:p>
        </w:tc>
        <w:tc>
          <w:tcPr>
            <w:tcW w:w="1369" w:type="dxa"/>
            <w:hideMark/>
          </w:tcPr>
          <w:p w:rsidR="00F036C0" w:rsidRPr="00F036C0" w:rsidRDefault="00F036C0" w:rsidP="00F036C0">
            <w:pPr>
              <w:rPr>
                <w:sz w:val="22"/>
                <w:szCs w:val="22"/>
              </w:rPr>
            </w:pPr>
            <w:r w:rsidRPr="00F036C0">
              <w:rPr>
                <w:sz w:val="22"/>
                <w:szCs w:val="22"/>
              </w:rPr>
              <w:t>6</w:t>
            </w:r>
          </w:p>
        </w:tc>
      </w:tr>
      <w:tr w:rsidR="00F036C0" w:rsidRPr="00F036C0" w:rsidTr="00F036C0">
        <w:trPr>
          <w:trHeight w:val="735"/>
        </w:trPr>
        <w:tc>
          <w:tcPr>
            <w:tcW w:w="6678" w:type="dxa"/>
            <w:hideMark/>
          </w:tcPr>
          <w:p w:rsidR="00F036C0" w:rsidRPr="00F036C0" w:rsidRDefault="00F036C0">
            <w:pPr>
              <w:rPr>
                <w:sz w:val="22"/>
                <w:szCs w:val="22"/>
              </w:rPr>
            </w:pPr>
            <w:r w:rsidRPr="00F036C0">
              <w:rPr>
                <w:sz w:val="22"/>
                <w:szCs w:val="22"/>
              </w:rPr>
              <w:t>Жители, които ще се ползват от подобрени ИТ услуги/инфраструктура;</w:t>
            </w:r>
          </w:p>
        </w:tc>
        <w:tc>
          <w:tcPr>
            <w:tcW w:w="1110" w:type="dxa"/>
            <w:hideMark/>
          </w:tcPr>
          <w:p w:rsidR="00F036C0" w:rsidRPr="00F036C0" w:rsidRDefault="00F036C0" w:rsidP="00F036C0">
            <w:pPr>
              <w:rPr>
                <w:sz w:val="22"/>
                <w:szCs w:val="22"/>
              </w:rPr>
            </w:pPr>
            <w:r w:rsidRPr="00F036C0">
              <w:rPr>
                <w:sz w:val="22"/>
                <w:szCs w:val="22"/>
              </w:rPr>
              <w:t> </w:t>
            </w:r>
          </w:p>
        </w:tc>
        <w:tc>
          <w:tcPr>
            <w:tcW w:w="1550" w:type="dxa"/>
            <w:hideMark/>
          </w:tcPr>
          <w:p w:rsidR="00F036C0" w:rsidRPr="00F036C0" w:rsidRDefault="00F036C0" w:rsidP="00F036C0">
            <w:pPr>
              <w:rPr>
                <w:sz w:val="22"/>
                <w:szCs w:val="22"/>
              </w:rPr>
            </w:pPr>
            <w:r w:rsidRPr="00F036C0">
              <w:rPr>
                <w:sz w:val="22"/>
                <w:szCs w:val="22"/>
              </w:rPr>
              <w:t> </w:t>
            </w:r>
          </w:p>
        </w:tc>
        <w:tc>
          <w:tcPr>
            <w:tcW w:w="1550" w:type="dxa"/>
            <w:hideMark/>
          </w:tcPr>
          <w:p w:rsidR="00F036C0" w:rsidRPr="00F036C0" w:rsidRDefault="00F036C0">
            <w:pPr>
              <w:rPr>
                <w:sz w:val="22"/>
                <w:szCs w:val="22"/>
              </w:rPr>
            </w:pPr>
            <w:r w:rsidRPr="00F036C0">
              <w:rPr>
                <w:sz w:val="22"/>
                <w:szCs w:val="22"/>
              </w:rPr>
              <w:t> </w:t>
            </w:r>
          </w:p>
        </w:tc>
        <w:tc>
          <w:tcPr>
            <w:tcW w:w="1251" w:type="dxa"/>
            <w:hideMark/>
          </w:tcPr>
          <w:p w:rsidR="00F036C0" w:rsidRPr="00F036C0" w:rsidRDefault="00F036C0">
            <w:pPr>
              <w:rPr>
                <w:sz w:val="22"/>
                <w:szCs w:val="22"/>
              </w:rPr>
            </w:pPr>
            <w:r w:rsidRPr="00F036C0">
              <w:rPr>
                <w:sz w:val="22"/>
                <w:szCs w:val="22"/>
              </w:rPr>
              <w:t> </w:t>
            </w:r>
          </w:p>
        </w:tc>
        <w:tc>
          <w:tcPr>
            <w:tcW w:w="1369" w:type="dxa"/>
            <w:hideMark/>
          </w:tcPr>
          <w:p w:rsidR="00F036C0" w:rsidRPr="00F036C0" w:rsidRDefault="00F036C0">
            <w:pPr>
              <w:rPr>
                <w:sz w:val="22"/>
                <w:szCs w:val="22"/>
              </w:rPr>
            </w:pPr>
            <w:r w:rsidRPr="00F036C0">
              <w:rPr>
                <w:sz w:val="22"/>
                <w:szCs w:val="22"/>
              </w:rPr>
              <w:t> </w:t>
            </w:r>
          </w:p>
        </w:tc>
      </w:tr>
      <w:tr w:rsidR="00F036C0" w:rsidRPr="00F036C0" w:rsidTr="00F036C0">
        <w:trPr>
          <w:trHeight w:val="1215"/>
        </w:trPr>
        <w:tc>
          <w:tcPr>
            <w:tcW w:w="6678" w:type="dxa"/>
            <w:hideMark/>
          </w:tcPr>
          <w:p w:rsidR="00F036C0" w:rsidRPr="00F036C0" w:rsidRDefault="00F036C0">
            <w:pPr>
              <w:rPr>
                <w:sz w:val="22"/>
                <w:szCs w:val="22"/>
              </w:rPr>
            </w:pPr>
            <w:r w:rsidRPr="00F036C0">
              <w:rPr>
                <w:sz w:val="22"/>
                <w:szCs w:val="22"/>
              </w:rPr>
              <w:t>Жители, които ще се ползват от подобрени услуги/инфраструктура, различни от тези, свързани с ИТ.</w:t>
            </w:r>
          </w:p>
        </w:tc>
        <w:tc>
          <w:tcPr>
            <w:tcW w:w="1110" w:type="dxa"/>
            <w:hideMark/>
          </w:tcPr>
          <w:p w:rsidR="00F036C0" w:rsidRPr="00F036C0" w:rsidRDefault="00F036C0" w:rsidP="00F036C0">
            <w:pPr>
              <w:rPr>
                <w:sz w:val="22"/>
                <w:szCs w:val="22"/>
              </w:rPr>
            </w:pPr>
            <w:r w:rsidRPr="00F036C0">
              <w:rPr>
                <w:sz w:val="22"/>
                <w:szCs w:val="22"/>
              </w:rPr>
              <w:t>5 000</w:t>
            </w:r>
          </w:p>
        </w:tc>
        <w:tc>
          <w:tcPr>
            <w:tcW w:w="1550" w:type="dxa"/>
            <w:hideMark/>
          </w:tcPr>
          <w:p w:rsidR="00F036C0" w:rsidRPr="00F036C0" w:rsidRDefault="00F036C0" w:rsidP="00F036C0">
            <w:pPr>
              <w:rPr>
                <w:sz w:val="22"/>
                <w:szCs w:val="22"/>
              </w:rPr>
            </w:pPr>
            <w:r w:rsidRPr="00F036C0">
              <w:rPr>
                <w:sz w:val="22"/>
                <w:szCs w:val="22"/>
              </w:rPr>
              <w:t>5000</w:t>
            </w:r>
          </w:p>
        </w:tc>
        <w:tc>
          <w:tcPr>
            <w:tcW w:w="1550" w:type="dxa"/>
            <w:hideMark/>
          </w:tcPr>
          <w:p w:rsidR="00F036C0" w:rsidRPr="00F036C0" w:rsidRDefault="00F036C0" w:rsidP="00F036C0">
            <w:pPr>
              <w:rPr>
                <w:sz w:val="22"/>
                <w:szCs w:val="22"/>
              </w:rPr>
            </w:pPr>
            <w:r w:rsidRPr="00F036C0">
              <w:rPr>
                <w:sz w:val="22"/>
                <w:szCs w:val="22"/>
              </w:rPr>
              <w:t>5000</w:t>
            </w:r>
          </w:p>
        </w:tc>
        <w:tc>
          <w:tcPr>
            <w:tcW w:w="1251" w:type="dxa"/>
            <w:hideMark/>
          </w:tcPr>
          <w:p w:rsidR="00F036C0" w:rsidRPr="00F036C0" w:rsidRDefault="00F036C0">
            <w:pPr>
              <w:rPr>
                <w:sz w:val="22"/>
                <w:szCs w:val="22"/>
              </w:rPr>
            </w:pPr>
            <w:r w:rsidRPr="00F036C0">
              <w:rPr>
                <w:sz w:val="22"/>
                <w:szCs w:val="22"/>
              </w:rPr>
              <w:t> </w:t>
            </w:r>
          </w:p>
        </w:tc>
        <w:tc>
          <w:tcPr>
            <w:tcW w:w="1369" w:type="dxa"/>
            <w:hideMark/>
          </w:tcPr>
          <w:p w:rsidR="00F036C0" w:rsidRPr="00F036C0" w:rsidRDefault="00F036C0">
            <w:pPr>
              <w:rPr>
                <w:sz w:val="22"/>
                <w:szCs w:val="22"/>
              </w:rPr>
            </w:pPr>
            <w:r w:rsidRPr="00F036C0">
              <w:rPr>
                <w:sz w:val="22"/>
                <w:szCs w:val="22"/>
              </w:rPr>
              <w:t> </w:t>
            </w:r>
          </w:p>
        </w:tc>
      </w:tr>
    </w:tbl>
    <w:p w:rsidR="00EA5F18" w:rsidRDefault="00EA5F18" w:rsidP="00206AC8">
      <w:pPr>
        <w:rPr>
          <w:sz w:val="22"/>
          <w:szCs w:val="22"/>
        </w:rPr>
      </w:pPr>
    </w:p>
    <w:p w:rsidR="00E5527B" w:rsidRDefault="00E5527B" w:rsidP="00206AC8">
      <w:pPr>
        <w:rPr>
          <w:sz w:val="22"/>
          <w:szCs w:val="22"/>
          <w:lang w:val="en-US"/>
        </w:rPr>
      </w:pPr>
    </w:p>
    <w:p w:rsidR="00E91499" w:rsidRDefault="00E91499" w:rsidP="00206AC8">
      <w:pPr>
        <w:rPr>
          <w:sz w:val="22"/>
          <w:szCs w:val="22"/>
          <w:lang w:val="en-US"/>
        </w:rPr>
      </w:pPr>
    </w:p>
    <w:p w:rsidR="00E91499" w:rsidRDefault="00E91499" w:rsidP="00206AC8">
      <w:pPr>
        <w:rPr>
          <w:sz w:val="22"/>
          <w:szCs w:val="22"/>
          <w:lang w:val="en-US"/>
        </w:rPr>
      </w:pPr>
    </w:p>
    <w:p w:rsidR="00E91499" w:rsidRDefault="00E91499" w:rsidP="00206AC8">
      <w:pPr>
        <w:rPr>
          <w:sz w:val="22"/>
          <w:szCs w:val="22"/>
          <w:lang w:val="en-US"/>
        </w:rPr>
      </w:pPr>
    </w:p>
    <w:p w:rsidR="00E91499" w:rsidRPr="00E91499" w:rsidRDefault="00E91499" w:rsidP="00206AC8">
      <w:pPr>
        <w:rPr>
          <w:sz w:val="22"/>
          <w:szCs w:val="22"/>
          <w:lang w:val="en-US"/>
        </w:rPr>
      </w:pPr>
    </w:p>
    <w:tbl>
      <w:tblPr>
        <w:tblW w:w="15183" w:type="dxa"/>
        <w:tblInd w:w="55" w:type="dxa"/>
        <w:tblLayout w:type="fixed"/>
        <w:tblCellMar>
          <w:left w:w="70" w:type="dxa"/>
          <w:right w:w="70" w:type="dxa"/>
        </w:tblCellMar>
        <w:tblLook w:val="04A0" w:firstRow="1" w:lastRow="0" w:firstColumn="1" w:lastColumn="0" w:noHBand="0" w:noVBand="1"/>
      </w:tblPr>
      <w:tblGrid>
        <w:gridCol w:w="2000"/>
        <w:gridCol w:w="850"/>
        <w:gridCol w:w="808"/>
        <w:gridCol w:w="43"/>
        <w:gridCol w:w="142"/>
        <w:gridCol w:w="850"/>
        <w:gridCol w:w="851"/>
        <w:gridCol w:w="34"/>
        <w:gridCol w:w="816"/>
        <w:gridCol w:w="144"/>
        <w:gridCol w:w="565"/>
        <w:gridCol w:w="142"/>
        <w:gridCol w:w="708"/>
        <w:gridCol w:w="142"/>
        <w:gridCol w:w="709"/>
        <w:gridCol w:w="142"/>
        <w:gridCol w:w="818"/>
        <w:gridCol w:w="32"/>
        <w:gridCol w:w="709"/>
        <w:gridCol w:w="142"/>
        <w:gridCol w:w="708"/>
        <w:gridCol w:w="142"/>
        <w:gridCol w:w="709"/>
        <w:gridCol w:w="142"/>
        <w:gridCol w:w="567"/>
        <w:gridCol w:w="283"/>
        <w:gridCol w:w="567"/>
        <w:gridCol w:w="284"/>
        <w:gridCol w:w="457"/>
        <w:gridCol w:w="677"/>
      </w:tblGrid>
      <w:tr w:rsidR="005B755A" w:rsidTr="00E91499">
        <w:trPr>
          <w:trHeight w:val="300"/>
        </w:trPr>
        <w:tc>
          <w:tcPr>
            <w:tcW w:w="5578" w:type="dxa"/>
            <w:gridSpan w:val="8"/>
            <w:tcBorders>
              <w:top w:val="nil"/>
              <w:left w:val="nil"/>
              <w:bottom w:val="nil"/>
              <w:right w:val="nil"/>
            </w:tcBorders>
            <w:shd w:val="clear" w:color="auto" w:fill="auto"/>
            <w:noWrap/>
            <w:vAlign w:val="bottom"/>
            <w:hideMark/>
          </w:tcPr>
          <w:p w:rsidR="005B755A" w:rsidRDefault="005B755A" w:rsidP="005B755A">
            <w:pPr>
              <w:jc w:val="both"/>
              <w:rPr>
                <w:rFonts w:ascii="Calibri" w:hAnsi="Calibri" w:cs="Calibri"/>
                <w:color w:val="000000"/>
                <w:sz w:val="22"/>
                <w:szCs w:val="22"/>
              </w:rPr>
            </w:pPr>
          </w:p>
        </w:tc>
        <w:tc>
          <w:tcPr>
            <w:tcW w:w="96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565" w:type="dxa"/>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85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851"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96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741"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85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851"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741"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677" w:type="dxa"/>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r>
      <w:tr w:rsidR="005B755A" w:rsidTr="00E91499">
        <w:trPr>
          <w:trHeight w:val="300"/>
        </w:trPr>
        <w:tc>
          <w:tcPr>
            <w:tcW w:w="2850"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808" w:type="dxa"/>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185"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1735" w:type="dxa"/>
            <w:gridSpan w:val="3"/>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96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565" w:type="dxa"/>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85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851"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96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741"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850" w:type="dxa"/>
            <w:gridSpan w:val="2"/>
            <w:tcBorders>
              <w:top w:val="nil"/>
              <w:left w:val="nil"/>
              <w:bottom w:val="nil"/>
              <w:right w:val="nil"/>
            </w:tcBorders>
            <w:shd w:val="clear" w:color="000000" w:fill="FFFFFF"/>
            <w:noWrap/>
            <w:vAlign w:val="bottom"/>
            <w:hideMark/>
          </w:tcPr>
          <w:p w:rsidR="005B755A" w:rsidRDefault="005B755A">
            <w:pPr>
              <w:rPr>
                <w:rFonts w:ascii="Calibri" w:hAnsi="Calibri" w:cs="Calibri"/>
                <w:color w:val="000000"/>
                <w:sz w:val="22"/>
                <w:szCs w:val="22"/>
              </w:rPr>
            </w:pPr>
            <w:r>
              <w:rPr>
                <w:rFonts w:ascii="Calibri" w:hAnsi="Calibri" w:cs="Calibri"/>
                <w:color w:val="000000"/>
                <w:sz w:val="22"/>
                <w:szCs w:val="22"/>
              </w:rPr>
              <w:t> </w:t>
            </w:r>
          </w:p>
        </w:tc>
        <w:tc>
          <w:tcPr>
            <w:tcW w:w="851"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850"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741" w:type="dxa"/>
            <w:gridSpan w:val="2"/>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c>
          <w:tcPr>
            <w:tcW w:w="677" w:type="dxa"/>
            <w:tcBorders>
              <w:top w:val="nil"/>
              <w:left w:val="nil"/>
              <w:bottom w:val="nil"/>
              <w:right w:val="nil"/>
            </w:tcBorders>
            <w:shd w:val="clear" w:color="auto" w:fill="auto"/>
            <w:noWrap/>
            <w:vAlign w:val="bottom"/>
            <w:hideMark/>
          </w:tcPr>
          <w:p w:rsidR="005B755A" w:rsidRDefault="005B755A">
            <w:pPr>
              <w:rPr>
                <w:rFonts w:ascii="Calibri" w:hAnsi="Calibri" w:cs="Calibri"/>
                <w:color w:val="000000"/>
                <w:sz w:val="22"/>
                <w:szCs w:val="22"/>
              </w:rPr>
            </w:pPr>
          </w:p>
        </w:tc>
      </w:tr>
      <w:tr w:rsidR="00E91499" w:rsidTr="00E91499">
        <w:trPr>
          <w:trHeight w:val="960"/>
        </w:trPr>
        <w:tc>
          <w:tcPr>
            <w:tcW w:w="15183" w:type="dxa"/>
            <w:gridSpan w:val="30"/>
            <w:tcBorders>
              <w:top w:val="single" w:sz="4" w:space="0" w:color="auto"/>
              <w:left w:val="single" w:sz="4" w:space="0" w:color="auto"/>
              <w:bottom w:val="single" w:sz="4" w:space="0" w:color="auto"/>
              <w:right w:val="single" w:sz="4" w:space="0" w:color="auto"/>
            </w:tcBorders>
            <w:shd w:val="clear" w:color="000000" w:fill="D9D9D9"/>
            <w:vAlign w:val="center"/>
          </w:tcPr>
          <w:p w:rsidR="00E91499" w:rsidRPr="00E91499" w:rsidRDefault="00E91499">
            <w:pPr>
              <w:jc w:val="center"/>
              <w:rPr>
                <w:b/>
                <w:bCs/>
                <w:color w:val="000000"/>
                <w:sz w:val="18"/>
                <w:szCs w:val="18"/>
              </w:rPr>
            </w:pPr>
            <w:r w:rsidRPr="00E91499">
              <w:rPr>
                <w:rFonts w:ascii="Calibri" w:hAnsi="Calibri" w:cs="Calibri"/>
                <w:b/>
                <w:color w:val="000000"/>
                <w:sz w:val="22"/>
                <w:szCs w:val="22"/>
              </w:rPr>
              <w:lastRenderedPageBreak/>
              <w:t>Таблица 3: Брой проекти към СВОМР по мерки и по фондове за</w:t>
            </w:r>
            <w:r w:rsidRPr="00E91499">
              <w:rPr>
                <w:rFonts w:ascii="Calibri" w:hAnsi="Calibri" w:cs="Calibri"/>
                <w:b/>
                <w:color w:val="000000"/>
                <w:sz w:val="22"/>
                <w:szCs w:val="22"/>
                <w:lang w:val="en-US"/>
              </w:rPr>
              <w:t xml:space="preserve"> </w:t>
            </w:r>
            <w:r w:rsidRPr="00E91499">
              <w:rPr>
                <w:rFonts w:ascii="Calibri" w:hAnsi="Calibri" w:cs="Calibri"/>
                <w:b/>
                <w:color w:val="000000"/>
                <w:sz w:val="22"/>
                <w:szCs w:val="22"/>
              </w:rPr>
              <w:t>отчетния период и от сключване на споразумение за изпълнение на СВОМР</w:t>
            </w:r>
          </w:p>
        </w:tc>
      </w:tr>
      <w:tr w:rsidR="005B755A" w:rsidTr="00E91499">
        <w:trPr>
          <w:trHeight w:val="960"/>
        </w:trPr>
        <w:tc>
          <w:tcPr>
            <w:tcW w:w="200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МЕРКИ ПО ФОНДОВЕ</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 xml:space="preserve">Цел за периода 2014 – 2020 </w:t>
            </w:r>
          </w:p>
        </w:tc>
        <w:tc>
          <w:tcPr>
            <w:tcW w:w="1843" w:type="dxa"/>
            <w:gridSpan w:val="4"/>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Брой регистрирани заявления от кандидати за одобрение от МИГ</w:t>
            </w:r>
          </w:p>
        </w:tc>
        <w:tc>
          <w:tcPr>
            <w:tcW w:w="1701" w:type="dxa"/>
            <w:gridSpan w:val="3"/>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Брой одобрени заявления от МИГ</w:t>
            </w:r>
          </w:p>
        </w:tc>
        <w:tc>
          <w:tcPr>
            <w:tcW w:w="1701" w:type="dxa"/>
            <w:gridSpan w:val="5"/>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Брой внесени заявления от МИГ за одобрение от УО/ДФЗ</w:t>
            </w:r>
          </w:p>
        </w:tc>
        <w:tc>
          <w:tcPr>
            <w:tcW w:w="1701" w:type="dxa"/>
            <w:gridSpan w:val="4"/>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Брой одобрени заявления от УО/ДФЗ</w:t>
            </w:r>
          </w:p>
        </w:tc>
        <w:tc>
          <w:tcPr>
            <w:tcW w:w="1701" w:type="dxa"/>
            <w:gridSpan w:val="4"/>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Брой сключени договори с кандидати</w:t>
            </w:r>
          </w:p>
        </w:tc>
        <w:tc>
          <w:tcPr>
            <w:tcW w:w="851" w:type="dxa"/>
            <w:gridSpan w:val="2"/>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Процент на одобрение</w:t>
            </w:r>
          </w:p>
        </w:tc>
        <w:tc>
          <w:tcPr>
            <w:tcW w:w="1701" w:type="dxa"/>
            <w:gridSpan w:val="4"/>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 xml:space="preserve">Брой договори с изплатена субсидия </w:t>
            </w:r>
          </w:p>
        </w:tc>
        <w:tc>
          <w:tcPr>
            <w:tcW w:w="1134" w:type="dxa"/>
            <w:gridSpan w:val="2"/>
            <w:tcBorders>
              <w:top w:val="single" w:sz="4" w:space="0" w:color="auto"/>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 xml:space="preserve">Процент на изплащане </w:t>
            </w:r>
          </w:p>
        </w:tc>
      </w:tr>
      <w:tr w:rsidR="00E91499" w:rsidTr="00E91499">
        <w:trPr>
          <w:trHeight w:val="960"/>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5B755A" w:rsidRDefault="005B755A">
            <w:pPr>
              <w:rPr>
                <w:b/>
                <w:bCs/>
                <w:color w:val="000000"/>
                <w:sz w:val="18"/>
                <w:szCs w:val="18"/>
              </w:rPr>
            </w:pPr>
          </w:p>
        </w:tc>
        <w:tc>
          <w:tcPr>
            <w:tcW w:w="850" w:type="dxa"/>
            <w:tcBorders>
              <w:top w:val="nil"/>
              <w:left w:val="nil"/>
              <w:bottom w:val="single" w:sz="4" w:space="0" w:color="auto"/>
              <w:right w:val="single" w:sz="4" w:space="0" w:color="auto"/>
            </w:tcBorders>
            <w:shd w:val="clear" w:color="000000" w:fill="D9D9D9"/>
            <w:vAlign w:val="center"/>
            <w:hideMark/>
          </w:tcPr>
          <w:p w:rsidR="005B755A" w:rsidRDefault="005B755A">
            <w:pPr>
              <w:jc w:val="center"/>
              <w:rPr>
                <w:b/>
                <w:bCs/>
                <w:color w:val="000000"/>
                <w:sz w:val="18"/>
                <w:szCs w:val="18"/>
              </w:rPr>
            </w:pPr>
            <w:r>
              <w:rPr>
                <w:b/>
                <w:bCs/>
                <w:color w:val="000000"/>
                <w:sz w:val="18"/>
                <w:szCs w:val="18"/>
              </w:rPr>
              <w:t>(брой)</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 xml:space="preserve">за </w:t>
            </w:r>
            <w:proofErr w:type="spellStart"/>
            <w:r>
              <w:rPr>
                <w:color w:val="000000"/>
                <w:sz w:val="18"/>
                <w:szCs w:val="18"/>
              </w:rPr>
              <w:t>отч</w:t>
            </w:r>
            <w:proofErr w:type="spellEnd"/>
            <w:r>
              <w:rPr>
                <w:color w:val="000000"/>
                <w:sz w:val="18"/>
                <w:szCs w:val="18"/>
              </w:rPr>
              <w:t>. период</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 xml:space="preserve">от </w:t>
            </w:r>
            <w:proofErr w:type="spellStart"/>
            <w:r>
              <w:rPr>
                <w:color w:val="000000"/>
                <w:sz w:val="18"/>
                <w:szCs w:val="18"/>
              </w:rPr>
              <w:t>скл</w:t>
            </w:r>
            <w:proofErr w:type="spellEnd"/>
            <w:r>
              <w:rPr>
                <w:color w:val="000000"/>
                <w:sz w:val="18"/>
                <w:szCs w:val="18"/>
              </w:rPr>
              <w:t xml:space="preserve">. на </w:t>
            </w:r>
            <w:proofErr w:type="spellStart"/>
            <w:r>
              <w:rPr>
                <w:color w:val="000000"/>
                <w:sz w:val="18"/>
                <w:szCs w:val="18"/>
              </w:rPr>
              <w:t>спораз</w:t>
            </w:r>
            <w:proofErr w:type="spellEnd"/>
            <w:r>
              <w:rPr>
                <w:color w:val="000000"/>
                <w:sz w:val="18"/>
                <w:szCs w:val="18"/>
              </w:rPr>
              <w:t>.</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 xml:space="preserve">за </w:t>
            </w:r>
            <w:proofErr w:type="spellStart"/>
            <w:r>
              <w:rPr>
                <w:color w:val="000000"/>
                <w:sz w:val="18"/>
                <w:szCs w:val="18"/>
              </w:rPr>
              <w:t>отч</w:t>
            </w:r>
            <w:proofErr w:type="spellEnd"/>
            <w:r>
              <w:rPr>
                <w:color w:val="000000"/>
                <w:sz w:val="18"/>
                <w:szCs w:val="18"/>
              </w:rPr>
              <w:t xml:space="preserve">. период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 xml:space="preserve">от </w:t>
            </w:r>
            <w:proofErr w:type="spellStart"/>
            <w:r>
              <w:rPr>
                <w:color w:val="000000"/>
                <w:sz w:val="18"/>
                <w:szCs w:val="18"/>
              </w:rPr>
              <w:t>скл</w:t>
            </w:r>
            <w:proofErr w:type="spellEnd"/>
            <w:r>
              <w:rPr>
                <w:color w:val="000000"/>
                <w:sz w:val="18"/>
                <w:szCs w:val="18"/>
              </w:rPr>
              <w:t xml:space="preserve">. на </w:t>
            </w:r>
            <w:proofErr w:type="spellStart"/>
            <w:r>
              <w:rPr>
                <w:color w:val="000000"/>
                <w:sz w:val="18"/>
                <w:szCs w:val="18"/>
              </w:rPr>
              <w:t>спораз</w:t>
            </w:r>
            <w:proofErr w:type="spellEnd"/>
            <w:r>
              <w:rPr>
                <w:color w:val="000000"/>
                <w:sz w:val="18"/>
                <w:szCs w:val="18"/>
              </w:rPr>
              <w:t>.</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 xml:space="preserve">за </w:t>
            </w:r>
            <w:proofErr w:type="spellStart"/>
            <w:r>
              <w:rPr>
                <w:color w:val="000000"/>
                <w:sz w:val="18"/>
                <w:szCs w:val="18"/>
              </w:rPr>
              <w:t>отч</w:t>
            </w:r>
            <w:proofErr w:type="spellEnd"/>
            <w:r>
              <w:rPr>
                <w:color w:val="000000"/>
                <w:sz w:val="18"/>
                <w:szCs w:val="18"/>
              </w:rPr>
              <w:t xml:space="preserve">. период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 xml:space="preserve">от </w:t>
            </w:r>
            <w:proofErr w:type="spellStart"/>
            <w:r>
              <w:rPr>
                <w:color w:val="000000"/>
                <w:sz w:val="18"/>
                <w:szCs w:val="18"/>
              </w:rPr>
              <w:t>скл</w:t>
            </w:r>
            <w:proofErr w:type="spellEnd"/>
            <w:r>
              <w:rPr>
                <w:color w:val="000000"/>
                <w:sz w:val="18"/>
                <w:szCs w:val="18"/>
              </w:rPr>
              <w:t xml:space="preserve">. на </w:t>
            </w:r>
            <w:proofErr w:type="spellStart"/>
            <w:r>
              <w:rPr>
                <w:color w:val="000000"/>
                <w:sz w:val="18"/>
                <w:szCs w:val="18"/>
              </w:rPr>
              <w:t>спораз</w:t>
            </w:r>
            <w:proofErr w:type="spellEnd"/>
            <w:r>
              <w:rPr>
                <w:color w:val="000000"/>
                <w:sz w:val="18"/>
                <w:szCs w:val="18"/>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 xml:space="preserve">за </w:t>
            </w:r>
            <w:proofErr w:type="spellStart"/>
            <w:r>
              <w:rPr>
                <w:color w:val="000000"/>
                <w:sz w:val="18"/>
                <w:szCs w:val="18"/>
              </w:rPr>
              <w:t>отч</w:t>
            </w:r>
            <w:proofErr w:type="spellEnd"/>
            <w:r>
              <w:rPr>
                <w:color w:val="000000"/>
                <w:sz w:val="18"/>
                <w:szCs w:val="18"/>
              </w:rPr>
              <w:t>. период</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 xml:space="preserve">от </w:t>
            </w:r>
            <w:proofErr w:type="spellStart"/>
            <w:r>
              <w:rPr>
                <w:color w:val="000000"/>
                <w:sz w:val="18"/>
                <w:szCs w:val="18"/>
              </w:rPr>
              <w:t>скл</w:t>
            </w:r>
            <w:proofErr w:type="spellEnd"/>
            <w:r>
              <w:rPr>
                <w:color w:val="000000"/>
                <w:sz w:val="18"/>
                <w:szCs w:val="18"/>
              </w:rPr>
              <w:t xml:space="preserve">. на </w:t>
            </w:r>
            <w:proofErr w:type="spellStart"/>
            <w:r>
              <w:rPr>
                <w:color w:val="000000"/>
                <w:sz w:val="18"/>
                <w:szCs w:val="18"/>
              </w:rPr>
              <w:t>спораз</w:t>
            </w:r>
            <w:proofErr w:type="spellEnd"/>
            <w:r>
              <w:rPr>
                <w:color w:val="000000"/>
                <w:sz w:val="18"/>
                <w:szCs w:val="18"/>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 xml:space="preserve">за </w:t>
            </w:r>
            <w:proofErr w:type="spellStart"/>
            <w:r>
              <w:rPr>
                <w:color w:val="000000"/>
                <w:sz w:val="18"/>
                <w:szCs w:val="18"/>
              </w:rPr>
              <w:t>отч</w:t>
            </w:r>
            <w:proofErr w:type="spellEnd"/>
            <w:r>
              <w:rPr>
                <w:color w:val="000000"/>
                <w:sz w:val="18"/>
                <w:szCs w:val="18"/>
              </w:rPr>
              <w:t xml:space="preserve">. период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 xml:space="preserve">от </w:t>
            </w:r>
            <w:proofErr w:type="spellStart"/>
            <w:r>
              <w:rPr>
                <w:color w:val="000000"/>
                <w:sz w:val="18"/>
                <w:szCs w:val="18"/>
              </w:rPr>
              <w:t>скл</w:t>
            </w:r>
            <w:proofErr w:type="spellEnd"/>
            <w:r>
              <w:rPr>
                <w:color w:val="000000"/>
                <w:sz w:val="18"/>
                <w:szCs w:val="18"/>
              </w:rPr>
              <w:t xml:space="preserve">. на </w:t>
            </w:r>
            <w:proofErr w:type="spellStart"/>
            <w:r>
              <w:rPr>
                <w:color w:val="000000"/>
                <w:sz w:val="18"/>
                <w:szCs w:val="18"/>
              </w:rPr>
              <w:t>спораз</w:t>
            </w:r>
            <w:proofErr w:type="spellEnd"/>
            <w:r>
              <w:rPr>
                <w:color w:val="000000"/>
                <w:sz w:val="18"/>
                <w:szCs w:val="18"/>
              </w:rPr>
              <w:t>.</w:t>
            </w:r>
          </w:p>
        </w:tc>
        <w:tc>
          <w:tcPr>
            <w:tcW w:w="851"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center"/>
              <w:rPr>
                <w:b/>
                <w:bCs/>
                <w:i/>
                <w:iCs/>
                <w:color w:val="000000"/>
                <w:sz w:val="18"/>
                <w:szCs w:val="18"/>
              </w:rPr>
            </w:pPr>
            <w:r>
              <w:rPr>
                <w:b/>
                <w:bCs/>
                <w:i/>
                <w:iCs/>
                <w:color w:val="000000"/>
                <w:sz w:val="18"/>
                <w:szCs w:val="18"/>
              </w:rPr>
              <w:t>колона 12 разделена на колона 2</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 xml:space="preserve">за </w:t>
            </w:r>
            <w:proofErr w:type="spellStart"/>
            <w:r>
              <w:rPr>
                <w:color w:val="000000"/>
                <w:sz w:val="18"/>
                <w:szCs w:val="18"/>
              </w:rPr>
              <w:t>отч</w:t>
            </w:r>
            <w:proofErr w:type="spellEnd"/>
            <w:r>
              <w:rPr>
                <w:color w:val="000000"/>
                <w:sz w:val="18"/>
                <w:szCs w:val="18"/>
              </w:rPr>
              <w:t xml:space="preserve">. период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 xml:space="preserve">от </w:t>
            </w:r>
            <w:proofErr w:type="spellStart"/>
            <w:r>
              <w:rPr>
                <w:color w:val="000000"/>
                <w:sz w:val="18"/>
                <w:szCs w:val="18"/>
              </w:rPr>
              <w:t>скл</w:t>
            </w:r>
            <w:proofErr w:type="spellEnd"/>
            <w:r>
              <w:rPr>
                <w:color w:val="000000"/>
                <w:sz w:val="18"/>
                <w:szCs w:val="18"/>
              </w:rPr>
              <w:t xml:space="preserve">. на </w:t>
            </w:r>
            <w:proofErr w:type="spellStart"/>
            <w:r>
              <w:rPr>
                <w:color w:val="000000"/>
                <w:sz w:val="18"/>
                <w:szCs w:val="18"/>
              </w:rPr>
              <w:t>спораз</w:t>
            </w:r>
            <w:proofErr w:type="spellEnd"/>
            <w:r>
              <w:rPr>
                <w:color w:val="000000"/>
                <w:sz w:val="18"/>
                <w:szCs w:val="18"/>
              </w:rPr>
              <w:t>.</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center"/>
              <w:rPr>
                <w:b/>
                <w:bCs/>
                <w:i/>
                <w:iCs/>
                <w:color w:val="000000"/>
                <w:sz w:val="18"/>
                <w:szCs w:val="18"/>
              </w:rPr>
            </w:pPr>
            <w:r>
              <w:rPr>
                <w:b/>
                <w:bCs/>
                <w:i/>
                <w:iCs/>
                <w:color w:val="000000"/>
                <w:sz w:val="18"/>
                <w:szCs w:val="18"/>
              </w:rPr>
              <w:t>колона 15 разделена на колона 2</w:t>
            </w:r>
          </w:p>
        </w:tc>
      </w:tr>
      <w:tr w:rsidR="00E91499" w:rsidTr="00E91499">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3</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6</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7</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8</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9</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center"/>
              <w:rPr>
                <w:color w:val="000000"/>
                <w:sz w:val="18"/>
                <w:szCs w:val="18"/>
              </w:rPr>
            </w:pPr>
            <w:r>
              <w:rPr>
                <w:color w:val="000000"/>
                <w:sz w:val="18"/>
                <w:szCs w:val="18"/>
              </w:rPr>
              <w:t>11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13</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14</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15</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center"/>
              <w:rPr>
                <w:color w:val="000000"/>
                <w:sz w:val="18"/>
                <w:szCs w:val="18"/>
              </w:rPr>
            </w:pPr>
            <w:r>
              <w:rPr>
                <w:color w:val="000000"/>
                <w:sz w:val="18"/>
                <w:szCs w:val="18"/>
              </w:rPr>
              <w:t>16</w:t>
            </w:r>
          </w:p>
        </w:tc>
      </w:tr>
      <w:tr w:rsidR="00E91499" w:rsidTr="00E91499">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b/>
                <w:bCs/>
                <w:color w:val="000000"/>
                <w:sz w:val="18"/>
                <w:szCs w:val="18"/>
              </w:rPr>
            </w:pPr>
            <w:r>
              <w:rPr>
                <w:b/>
                <w:bCs/>
                <w:color w:val="000000"/>
                <w:sz w:val="18"/>
                <w:szCs w:val="18"/>
              </w:rPr>
              <w:t>Мерки, финансирани от ПРСР 2014 - 2020 г. (ЕЗФРСР)</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sz w:val="18"/>
                <w:szCs w:val="18"/>
              </w:rPr>
            </w:pPr>
            <w:r>
              <w:rPr>
                <w:sz w:val="18"/>
                <w:szCs w:val="18"/>
              </w:rPr>
              <w:t>4.1 Инвестиции в земеделски стопанства</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6</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6</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6</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6</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6</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6</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sz w:val="18"/>
                <w:szCs w:val="18"/>
              </w:rPr>
            </w:pPr>
            <w:r>
              <w:rPr>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sz w:val="18"/>
                <w:szCs w:val="18"/>
              </w:rPr>
            </w:pPr>
            <w:r>
              <w:rPr>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sz w:val="18"/>
                <w:szCs w:val="18"/>
              </w:rPr>
            </w:pPr>
            <w:r>
              <w:rPr>
                <w:sz w:val="18"/>
                <w:szCs w:val="18"/>
              </w:rPr>
              <w:t> </w:t>
            </w:r>
          </w:p>
        </w:tc>
      </w:tr>
      <w:tr w:rsidR="00E91499" w:rsidTr="00E91499">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4.2 Инвестиции в преработка/маркетинг на селскостопански продукти</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6.4 Инвестиционна подкрепа за неземеделски дейности</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11</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11</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33%</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7.2 Инвестиции в създаването, подобряването или разширяването на всички видове малка по мащаби инфраструктура</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4</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24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 xml:space="preserve">7.5 Инвестиции свързани с изграждане, реконструкция, ремонт, закупуване на оборудване и/или обзавеждане на </w:t>
            </w:r>
            <w:proofErr w:type="spellStart"/>
            <w:r>
              <w:rPr>
                <w:color w:val="000000"/>
                <w:sz w:val="18"/>
                <w:szCs w:val="18"/>
              </w:rPr>
              <w:t>посетителски</w:t>
            </w:r>
            <w:proofErr w:type="spellEnd"/>
            <w:r>
              <w:rPr>
                <w:color w:val="000000"/>
                <w:sz w:val="18"/>
                <w:szCs w:val="18"/>
              </w:rPr>
              <w:t xml:space="preserve"> центрове за представяне и експониране на местното природно и културно наследство и Изграждане, реконструкция, ремонт, </w:t>
            </w:r>
            <w:r>
              <w:rPr>
                <w:color w:val="000000"/>
                <w:sz w:val="18"/>
                <w:szCs w:val="18"/>
              </w:rPr>
              <w:lastRenderedPageBreak/>
              <w:t>закупуване на оборудване и/или обзавеждане на центровете за изкуство и занаяти с туристическа цел /</w:t>
            </w:r>
            <w:r>
              <w:rPr>
                <w:b/>
                <w:bCs/>
                <w:color w:val="000000"/>
                <w:sz w:val="18"/>
                <w:szCs w:val="18"/>
              </w:rPr>
              <w:t>втора покана/</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lastRenderedPageBreak/>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b/>
                <w:bCs/>
                <w:color w:val="000000"/>
                <w:sz w:val="18"/>
                <w:szCs w:val="18"/>
              </w:rPr>
            </w:pPr>
            <w:r>
              <w:rPr>
                <w:b/>
                <w:bCs/>
                <w:color w:val="000000"/>
                <w:sz w:val="18"/>
                <w:szCs w:val="18"/>
              </w:rPr>
              <w:lastRenderedPageBreak/>
              <w:t>Мерки, извън обхвата на мерките от Регламент (EC) № 1305/2013, но съответстващи на целите на регламента (финансирани от ЕЗФРСР)</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12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7.11 Съхраняване, развитие и валоризиране на специфичните местни идентичности и местната култура и спорт</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5</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b/>
                <w:bCs/>
                <w:color w:val="000000"/>
                <w:sz w:val="18"/>
                <w:szCs w:val="18"/>
              </w:rPr>
            </w:pPr>
            <w:r>
              <w:rPr>
                <w:b/>
                <w:bCs/>
                <w:color w:val="000000"/>
                <w:sz w:val="18"/>
                <w:szCs w:val="18"/>
              </w:rPr>
              <w:t>Мерки, финансирани от ОПОС (ЕФРР)</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9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„Подобряване на природозащитното състояние на видове и местообитания от мрежата Натура 2000 чрез подхода ВОМР“</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100%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b/>
                <w:bCs/>
                <w:color w:val="000000"/>
                <w:sz w:val="18"/>
                <w:szCs w:val="18"/>
              </w:rPr>
            </w:pPr>
            <w:r>
              <w:rPr>
                <w:b/>
                <w:bCs/>
                <w:color w:val="000000"/>
                <w:sz w:val="18"/>
                <w:szCs w:val="18"/>
              </w:rPr>
              <w:t>Мерки, финансирани от ОПНОИР (ЕСФ)</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 xml:space="preserve">9 ii Социално-икономическа интеграция на </w:t>
            </w:r>
            <w:proofErr w:type="spellStart"/>
            <w:r>
              <w:rPr>
                <w:color w:val="000000"/>
                <w:sz w:val="18"/>
                <w:szCs w:val="18"/>
              </w:rPr>
              <w:t>маргинализирани</w:t>
            </w:r>
            <w:proofErr w:type="spellEnd"/>
            <w:r>
              <w:rPr>
                <w:color w:val="000000"/>
                <w:sz w:val="18"/>
                <w:szCs w:val="18"/>
              </w:rPr>
              <w:t xml:space="preserve"> общности като ромите.</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b/>
                <w:bCs/>
                <w:color w:val="000000"/>
                <w:sz w:val="18"/>
                <w:szCs w:val="18"/>
              </w:rPr>
            </w:pPr>
            <w:r>
              <w:rPr>
                <w:b/>
                <w:bCs/>
                <w:color w:val="000000"/>
                <w:sz w:val="18"/>
                <w:szCs w:val="18"/>
              </w:rPr>
              <w:t>Мерки, финансирани от ОПРЧР (ЕСФ)</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lastRenderedPageBreak/>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w:t>
            </w:r>
          </w:p>
        </w:tc>
      </w:tr>
      <w:tr w:rsidR="00E91499" w:rsidTr="00E91499">
        <w:trPr>
          <w:trHeight w:val="16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sz w:val="18"/>
                <w:szCs w:val="18"/>
              </w:rPr>
            </w:pPr>
            <w:r>
              <w:rPr>
                <w:sz w:val="18"/>
                <w:szCs w:val="18"/>
              </w:rPr>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4</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4</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4</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sz w:val="18"/>
                <w:szCs w:val="18"/>
              </w:rPr>
            </w:pPr>
            <w:r>
              <w:rPr>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3</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150%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sz w:val="18"/>
                <w:szCs w:val="18"/>
              </w:rPr>
            </w:pPr>
            <w:r>
              <w:rPr>
                <w:sz w:val="18"/>
                <w:szCs w:val="18"/>
              </w:rPr>
              <w:t>50%</w:t>
            </w:r>
          </w:p>
        </w:tc>
      </w:tr>
      <w:tr w:rsidR="00E91499" w:rsidTr="00E91499">
        <w:trPr>
          <w:trHeight w:val="72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 xml:space="preserve">2.1 „Социално-икономическа интеграция на </w:t>
            </w:r>
            <w:proofErr w:type="spellStart"/>
            <w:r>
              <w:rPr>
                <w:color w:val="000000"/>
                <w:sz w:val="18"/>
                <w:szCs w:val="18"/>
              </w:rPr>
              <w:t>маргинализирани</w:t>
            </w:r>
            <w:proofErr w:type="spellEnd"/>
            <w:r>
              <w:rPr>
                <w:color w:val="000000"/>
                <w:sz w:val="18"/>
                <w:szCs w:val="18"/>
              </w:rPr>
              <w:t xml:space="preserve"> общности като ромите”</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6</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3</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w:t>
            </w:r>
          </w:p>
        </w:tc>
      </w:tr>
      <w:tr w:rsidR="00E91499" w:rsidTr="00E91499">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b/>
                <w:bCs/>
                <w:color w:val="000000"/>
                <w:sz w:val="18"/>
                <w:szCs w:val="18"/>
              </w:rPr>
            </w:pPr>
            <w:r>
              <w:rPr>
                <w:b/>
                <w:bCs/>
                <w:color w:val="000000"/>
                <w:sz w:val="18"/>
                <w:szCs w:val="18"/>
              </w:rPr>
              <w:t>Мерки, финансирани от ОПИК (ЕФРР)</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rPr>
                <w:color w:val="000000"/>
                <w:sz w:val="18"/>
                <w:szCs w:val="18"/>
              </w:rPr>
            </w:pPr>
            <w:r>
              <w:rPr>
                <w:color w:val="000000"/>
                <w:sz w:val="18"/>
                <w:szCs w:val="18"/>
              </w:rPr>
              <w:t> </w:t>
            </w:r>
          </w:p>
        </w:tc>
      </w:tr>
      <w:tr w:rsidR="00E91499" w:rsidTr="00E91499">
        <w:trPr>
          <w:trHeight w:val="14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5B755A" w:rsidRDefault="005B755A">
            <w:pPr>
              <w:jc w:val="both"/>
              <w:rPr>
                <w:color w:val="000000"/>
                <w:sz w:val="18"/>
                <w:szCs w:val="18"/>
              </w:rPr>
            </w:pPr>
            <w:r>
              <w:rPr>
                <w:color w:val="000000"/>
                <w:sz w:val="18"/>
                <w:szCs w:val="18"/>
              </w:rPr>
              <w:t>2.2 Повишаване на производителността на МСП</w:t>
            </w:r>
          </w:p>
        </w:tc>
        <w:tc>
          <w:tcPr>
            <w:tcW w:w="850" w:type="dxa"/>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0</w:t>
            </w:r>
          </w:p>
        </w:tc>
        <w:tc>
          <w:tcPr>
            <w:tcW w:w="992"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1" w:type="dxa"/>
            <w:gridSpan w:val="3"/>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000000" w:fill="FFFFFF"/>
            <w:vAlign w:val="center"/>
            <w:hideMark/>
          </w:tcPr>
          <w:p w:rsidR="005B755A" w:rsidRDefault="005B755A">
            <w:pPr>
              <w:jc w:val="right"/>
              <w:rPr>
                <w:color w:val="000000"/>
                <w:sz w:val="18"/>
                <w:szCs w:val="18"/>
              </w:rPr>
            </w:pPr>
            <w:r>
              <w:rPr>
                <w:color w:val="000000"/>
                <w:sz w:val="18"/>
                <w:szCs w:val="18"/>
              </w:rPr>
              <w:t>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40%</w:t>
            </w:r>
          </w:p>
        </w:tc>
        <w:tc>
          <w:tcPr>
            <w:tcW w:w="850"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1</w:t>
            </w:r>
          </w:p>
        </w:tc>
        <w:tc>
          <w:tcPr>
            <w:tcW w:w="1134" w:type="dxa"/>
            <w:gridSpan w:val="2"/>
            <w:tcBorders>
              <w:top w:val="nil"/>
              <w:left w:val="nil"/>
              <w:bottom w:val="single" w:sz="4" w:space="0" w:color="auto"/>
              <w:right w:val="single" w:sz="4" w:space="0" w:color="auto"/>
            </w:tcBorders>
            <w:shd w:val="clear" w:color="auto" w:fill="auto"/>
            <w:vAlign w:val="center"/>
            <w:hideMark/>
          </w:tcPr>
          <w:p w:rsidR="005B755A" w:rsidRDefault="005B755A">
            <w:pPr>
              <w:jc w:val="right"/>
              <w:rPr>
                <w:color w:val="000000"/>
                <w:sz w:val="18"/>
                <w:szCs w:val="18"/>
              </w:rPr>
            </w:pPr>
            <w:r>
              <w:rPr>
                <w:color w:val="000000"/>
                <w:sz w:val="18"/>
                <w:szCs w:val="18"/>
              </w:rPr>
              <w:t>20%</w:t>
            </w:r>
          </w:p>
        </w:tc>
      </w:tr>
      <w:tr w:rsidR="00E91499" w:rsidTr="00E91499">
        <w:trPr>
          <w:trHeight w:val="300"/>
        </w:trPr>
        <w:tc>
          <w:tcPr>
            <w:tcW w:w="2000" w:type="dxa"/>
            <w:tcBorders>
              <w:top w:val="nil"/>
              <w:left w:val="single" w:sz="4" w:space="0" w:color="auto"/>
              <w:bottom w:val="single" w:sz="4" w:space="0" w:color="auto"/>
              <w:right w:val="single" w:sz="4" w:space="0" w:color="auto"/>
            </w:tcBorders>
            <w:shd w:val="clear" w:color="000000" w:fill="D9D9D9"/>
            <w:vAlign w:val="center"/>
            <w:hideMark/>
          </w:tcPr>
          <w:p w:rsidR="005B755A" w:rsidRDefault="005B755A">
            <w:pPr>
              <w:rPr>
                <w:b/>
                <w:bCs/>
                <w:color w:val="000000"/>
                <w:sz w:val="18"/>
                <w:szCs w:val="18"/>
              </w:rPr>
            </w:pPr>
            <w:r>
              <w:rPr>
                <w:b/>
                <w:bCs/>
                <w:color w:val="000000"/>
                <w:sz w:val="18"/>
                <w:szCs w:val="18"/>
              </w:rPr>
              <w:t>Общо:</w:t>
            </w:r>
          </w:p>
        </w:tc>
        <w:tc>
          <w:tcPr>
            <w:tcW w:w="850" w:type="dxa"/>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27</w:t>
            </w:r>
          </w:p>
        </w:tc>
        <w:tc>
          <w:tcPr>
            <w:tcW w:w="851"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26</w:t>
            </w:r>
          </w:p>
        </w:tc>
        <w:tc>
          <w:tcPr>
            <w:tcW w:w="992"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50</w:t>
            </w:r>
          </w:p>
        </w:tc>
        <w:tc>
          <w:tcPr>
            <w:tcW w:w="851" w:type="dxa"/>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17</w:t>
            </w:r>
          </w:p>
        </w:tc>
        <w:tc>
          <w:tcPr>
            <w:tcW w:w="850"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41</w:t>
            </w:r>
          </w:p>
        </w:tc>
        <w:tc>
          <w:tcPr>
            <w:tcW w:w="851" w:type="dxa"/>
            <w:gridSpan w:val="3"/>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17</w:t>
            </w:r>
          </w:p>
        </w:tc>
        <w:tc>
          <w:tcPr>
            <w:tcW w:w="850"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41</w:t>
            </w:r>
          </w:p>
        </w:tc>
        <w:tc>
          <w:tcPr>
            <w:tcW w:w="851"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29</w:t>
            </w:r>
          </w:p>
        </w:tc>
        <w:tc>
          <w:tcPr>
            <w:tcW w:w="850"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36</w:t>
            </w:r>
          </w:p>
        </w:tc>
        <w:tc>
          <w:tcPr>
            <w:tcW w:w="851"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16</w:t>
            </w:r>
          </w:p>
        </w:tc>
        <w:tc>
          <w:tcPr>
            <w:tcW w:w="850"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22</w:t>
            </w:r>
          </w:p>
        </w:tc>
        <w:tc>
          <w:tcPr>
            <w:tcW w:w="851"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rPr>
                <w:b/>
                <w:bCs/>
                <w:color w:val="000000"/>
                <w:sz w:val="18"/>
                <w:szCs w:val="18"/>
              </w:rPr>
            </w:pPr>
            <w:r>
              <w:rPr>
                <w:b/>
                <w:bCs/>
                <w:color w:val="000000"/>
                <w:sz w:val="18"/>
                <w:szCs w:val="18"/>
              </w:rPr>
              <w:t> </w:t>
            </w:r>
          </w:p>
        </w:tc>
        <w:tc>
          <w:tcPr>
            <w:tcW w:w="850"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2</w:t>
            </w:r>
          </w:p>
        </w:tc>
        <w:tc>
          <w:tcPr>
            <w:tcW w:w="851"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jc w:val="right"/>
              <w:rPr>
                <w:b/>
                <w:bCs/>
                <w:color w:val="000000"/>
                <w:sz w:val="18"/>
                <w:szCs w:val="18"/>
              </w:rPr>
            </w:pPr>
            <w:r>
              <w:rPr>
                <w:b/>
                <w:bCs/>
                <w:color w:val="000000"/>
                <w:sz w:val="18"/>
                <w:szCs w:val="18"/>
              </w:rPr>
              <w:t>2</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5B755A" w:rsidRDefault="005B755A">
            <w:pPr>
              <w:rPr>
                <w:b/>
                <w:bCs/>
                <w:color w:val="000000"/>
                <w:sz w:val="18"/>
                <w:szCs w:val="18"/>
              </w:rPr>
            </w:pPr>
            <w:r>
              <w:rPr>
                <w:b/>
                <w:bCs/>
                <w:color w:val="000000"/>
                <w:sz w:val="18"/>
                <w:szCs w:val="18"/>
              </w:rPr>
              <w:t> </w:t>
            </w:r>
          </w:p>
        </w:tc>
      </w:tr>
    </w:tbl>
    <w:p w:rsidR="00E5527B" w:rsidRDefault="00E5527B" w:rsidP="00206AC8">
      <w:pPr>
        <w:rPr>
          <w:sz w:val="22"/>
          <w:szCs w:val="22"/>
        </w:rPr>
      </w:pPr>
    </w:p>
    <w:p w:rsidR="00E5527B" w:rsidRDefault="00E5527B" w:rsidP="00206AC8">
      <w:pPr>
        <w:rPr>
          <w:sz w:val="22"/>
          <w:szCs w:val="22"/>
        </w:rPr>
      </w:pPr>
    </w:p>
    <w:p w:rsidR="00E5527B" w:rsidRDefault="00E5527B" w:rsidP="00206AC8">
      <w:pPr>
        <w:rPr>
          <w:sz w:val="22"/>
          <w:szCs w:val="22"/>
        </w:rPr>
      </w:pPr>
    </w:p>
    <w:p w:rsidR="00E5527B" w:rsidRDefault="00E5527B" w:rsidP="00206AC8">
      <w:pPr>
        <w:rPr>
          <w:sz w:val="22"/>
          <w:szCs w:val="22"/>
        </w:rPr>
      </w:pPr>
    </w:p>
    <w:p w:rsidR="00E5527B" w:rsidRDefault="00E5527B" w:rsidP="00206AC8">
      <w:pPr>
        <w:rPr>
          <w:sz w:val="22"/>
          <w:szCs w:val="22"/>
        </w:rPr>
      </w:pPr>
    </w:p>
    <w:p w:rsidR="00E5527B" w:rsidRDefault="00E5527B" w:rsidP="00206AC8">
      <w:pPr>
        <w:rPr>
          <w:sz w:val="22"/>
          <w:szCs w:val="22"/>
        </w:rPr>
      </w:pPr>
    </w:p>
    <w:tbl>
      <w:tblPr>
        <w:tblW w:w="15416" w:type="dxa"/>
        <w:tblInd w:w="-214" w:type="dxa"/>
        <w:tblCellMar>
          <w:left w:w="70" w:type="dxa"/>
          <w:right w:w="70" w:type="dxa"/>
        </w:tblCellMar>
        <w:tblLook w:val="04A0" w:firstRow="1" w:lastRow="0" w:firstColumn="1" w:lastColumn="0" w:noHBand="0" w:noVBand="1"/>
      </w:tblPr>
      <w:tblGrid>
        <w:gridCol w:w="3119"/>
        <w:gridCol w:w="157"/>
        <w:gridCol w:w="1028"/>
        <w:gridCol w:w="1134"/>
        <w:gridCol w:w="151"/>
        <w:gridCol w:w="1025"/>
        <w:gridCol w:w="99"/>
        <w:gridCol w:w="564"/>
        <w:gridCol w:w="712"/>
        <w:gridCol w:w="548"/>
        <w:gridCol w:w="586"/>
        <w:gridCol w:w="469"/>
        <w:gridCol w:w="949"/>
        <w:gridCol w:w="1240"/>
        <w:gridCol w:w="1340"/>
        <w:gridCol w:w="1220"/>
        <w:gridCol w:w="1075"/>
      </w:tblGrid>
      <w:tr w:rsidR="00FF1E93" w:rsidTr="00E97C3E">
        <w:trPr>
          <w:trHeight w:val="300"/>
        </w:trPr>
        <w:tc>
          <w:tcPr>
            <w:tcW w:w="5589" w:type="dxa"/>
            <w:gridSpan w:val="5"/>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663" w:type="dxa"/>
            <w:gridSpan w:val="2"/>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260" w:type="dxa"/>
            <w:gridSpan w:val="2"/>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055" w:type="dxa"/>
            <w:gridSpan w:val="2"/>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949" w:type="dxa"/>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c>
          <w:tcPr>
            <w:tcW w:w="1075" w:type="dxa"/>
            <w:tcBorders>
              <w:top w:val="nil"/>
              <w:left w:val="nil"/>
              <w:bottom w:val="nil"/>
              <w:right w:val="nil"/>
            </w:tcBorders>
            <w:shd w:val="clear" w:color="auto" w:fill="auto"/>
            <w:noWrap/>
            <w:vAlign w:val="bottom"/>
          </w:tcPr>
          <w:p w:rsidR="00FF1E93" w:rsidRDefault="00FF1E93">
            <w:pPr>
              <w:rPr>
                <w:rFonts w:ascii="Calibri" w:hAnsi="Calibri" w:cs="Calibri"/>
                <w:color w:val="000000"/>
                <w:sz w:val="22"/>
                <w:szCs w:val="22"/>
              </w:rPr>
            </w:pPr>
          </w:p>
        </w:tc>
      </w:tr>
      <w:tr w:rsidR="00FF1E93" w:rsidTr="00E97C3E">
        <w:trPr>
          <w:trHeight w:val="315"/>
        </w:trPr>
        <w:tc>
          <w:tcPr>
            <w:tcW w:w="3276" w:type="dxa"/>
            <w:gridSpan w:val="2"/>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2313" w:type="dxa"/>
            <w:gridSpan w:val="3"/>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025" w:type="dxa"/>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663" w:type="dxa"/>
            <w:gridSpan w:val="2"/>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260" w:type="dxa"/>
            <w:gridSpan w:val="2"/>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055" w:type="dxa"/>
            <w:gridSpan w:val="2"/>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949" w:type="dxa"/>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220" w:type="dxa"/>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c>
          <w:tcPr>
            <w:tcW w:w="1075" w:type="dxa"/>
            <w:tcBorders>
              <w:top w:val="nil"/>
              <w:left w:val="nil"/>
              <w:bottom w:val="nil"/>
              <w:right w:val="nil"/>
            </w:tcBorders>
            <w:shd w:val="clear" w:color="auto" w:fill="auto"/>
            <w:noWrap/>
            <w:vAlign w:val="bottom"/>
            <w:hideMark/>
          </w:tcPr>
          <w:p w:rsidR="00FF1E93" w:rsidRDefault="00FF1E93">
            <w:pPr>
              <w:rPr>
                <w:rFonts w:ascii="Calibri" w:hAnsi="Calibri" w:cs="Calibri"/>
                <w:color w:val="000000"/>
                <w:sz w:val="22"/>
                <w:szCs w:val="22"/>
              </w:rPr>
            </w:pPr>
          </w:p>
        </w:tc>
      </w:tr>
      <w:tr w:rsidR="00FF1E93" w:rsidTr="00E97C3E">
        <w:trPr>
          <w:trHeight w:val="1200"/>
        </w:trPr>
        <w:tc>
          <w:tcPr>
            <w:tcW w:w="15416" w:type="dxa"/>
            <w:gridSpan w:val="17"/>
            <w:tcBorders>
              <w:top w:val="single" w:sz="8" w:space="0" w:color="auto"/>
              <w:left w:val="single" w:sz="8" w:space="0" w:color="auto"/>
              <w:bottom w:val="nil"/>
              <w:right w:val="single" w:sz="8" w:space="0" w:color="auto"/>
            </w:tcBorders>
            <w:shd w:val="clear" w:color="000000" w:fill="D9D9D9"/>
            <w:vAlign w:val="center"/>
          </w:tcPr>
          <w:p w:rsidR="00FF1E93" w:rsidRPr="001C1D76" w:rsidRDefault="00FF1E93">
            <w:pPr>
              <w:rPr>
                <w:b/>
                <w:bCs/>
                <w:color w:val="000000"/>
                <w:sz w:val="18"/>
                <w:szCs w:val="18"/>
              </w:rPr>
            </w:pPr>
            <w:r w:rsidRPr="001C1D76">
              <w:rPr>
                <w:rFonts w:ascii="Calibri" w:hAnsi="Calibri" w:cs="Calibri"/>
                <w:b/>
                <w:color w:val="000000"/>
                <w:sz w:val="22"/>
                <w:szCs w:val="22"/>
              </w:rPr>
              <w:t>Таблица 4: Изпълнение на СВОМР по мерки и по фондове през отчетния период в лева )</w:t>
            </w:r>
          </w:p>
        </w:tc>
      </w:tr>
      <w:tr w:rsidR="00FF1E93" w:rsidTr="00E97C3E">
        <w:trPr>
          <w:trHeight w:val="1200"/>
        </w:trPr>
        <w:tc>
          <w:tcPr>
            <w:tcW w:w="3119" w:type="dxa"/>
            <w:tcBorders>
              <w:top w:val="single" w:sz="8" w:space="0" w:color="auto"/>
              <w:left w:val="single" w:sz="8" w:space="0" w:color="auto"/>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МЕРКИ ПО ФОНДОВЕ</w:t>
            </w:r>
          </w:p>
        </w:tc>
        <w:tc>
          <w:tcPr>
            <w:tcW w:w="1185" w:type="dxa"/>
            <w:gridSpan w:val="2"/>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Заявен общ размер на разходите по заявления, подадени в МИГ</w:t>
            </w:r>
          </w:p>
        </w:tc>
        <w:tc>
          <w:tcPr>
            <w:tcW w:w="1134" w:type="dxa"/>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Заявена субсидия по заявления, подадени в МИГ</w:t>
            </w:r>
          </w:p>
        </w:tc>
        <w:tc>
          <w:tcPr>
            <w:tcW w:w="1275" w:type="dxa"/>
            <w:gridSpan w:val="3"/>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Интензитет на заявената помощ, %</w:t>
            </w:r>
          </w:p>
        </w:tc>
        <w:tc>
          <w:tcPr>
            <w:tcW w:w="1276" w:type="dxa"/>
            <w:gridSpan w:val="2"/>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Одобрен общ размер на разходите по проект от МИГ</w:t>
            </w:r>
          </w:p>
        </w:tc>
        <w:tc>
          <w:tcPr>
            <w:tcW w:w="1134" w:type="dxa"/>
            <w:gridSpan w:val="2"/>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Субсидия по проектите, одобрени от МИГ</w:t>
            </w:r>
          </w:p>
        </w:tc>
        <w:tc>
          <w:tcPr>
            <w:tcW w:w="1418" w:type="dxa"/>
            <w:gridSpan w:val="2"/>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Заявен общ размер на разходите по проект към УО/ДФЗ</w:t>
            </w:r>
          </w:p>
        </w:tc>
        <w:tc>
          <w:tcPr>
            <w:tcW w:w="1240" w:type="dxa"/>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Заявена субсидия към УО/ДФЗ</w:t>
            </w:r>
          </w:p>
        </w:tc>
        <w:tc>
          <w:tcPr>
            <w:tcW w:w="1340" w:type="dxa"/>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Одобрен общ размер на разходите по проект от УО/ДФЗ</w:t>
            </w:r>
          </w:p>
        </w:tc>
        <w:tc>
          <w:tcPr>
            <w:tcW w:w="1220" w:type="dxa"/>
            <w:tcBorders>
              <w:top w:val="single" w:sz="8" w:space="0" w:color="auto"/>
              <w:left w:val="nil"/>
              <w:bottom w:val="nil"/>
              <w:right w:val="single" w:sz="8" w:space="0" w:color="auto"/>
            </w:tcBorders>
            <w:shd w:val="clear" w:color="000000" w:fill="D9D9D9"/>
            <w:vAlign w:val="center"/>
            <w:hideMark/>
          </w:tcPr>
          <w:p w:rsidR="00FF1E93" w:rsidRDefault="00FF1E93">
            <w:pPr>
              <w:jc w:val="center"/>
              <w:rPr>
                <w:b/>
                <w:bCs/>
                <w:color w:val="000000"/>
                <w:sz w:val="18"/>
                <w:szCs w:val="18"/>
              </w:rPr>
            </w:pPr>
            <w:r>
              <w:rPr>
                <w:b/>
                <w:bCs/>
                <w:color w:val="000000"/>
                <w:sz w:val="18"/>
                <w:szCs w:val="18"/>
              </w:rPr>
              <w:t>Субсидия по проектите, одобрени от УО/ДФЗ</w:t>
            </w:r>
          </w:p>
        </w:tc>
        <w:tc>
          <w:tcPr>
            <w:tcW w:w="1075" w:type="dxa"/>
            <w:tcBorders>
              <w:top w:val="single" w:sz="8" w:space="0" w:color="auto"/>
              <w:left w:val="nil"/>
              <w:bottom w:val="nil"/>
              <w:right w:val="single" w:sz="8" w:space="0" w:color="auto"/>
            </w:tcBorders>
            <w:shd w:val="clear" w:color="000000" w:fill="D9D9D9"/>
            <w:vAlign w:val="center"/>
            <w:hideMark/>
          </w:tcPr>
          <w:p w:rsidR="00FF1E93" w:rsidRDefault="00FF1E93">
            <w:pPr>
              <w:rPr>
                <w:b/>
                <w:bCs/>
                <w:color w:val="000000"/>
                <w:sz w:val="18"/>
                <w:szCs w:val="18"/>
              </w:rPr>
            </w:pPr>
            <w:r>
              <w:rPr>
                <w:b/>
                <w:bCs/>
                <w:color w:val="000000"/>
                <w:sz w:val="18"/>
                <w:szCs w:val="18"/>
              </w:rPr>
              <w:t>Изплатена субсидия</w:t>
            </w:r>
          </w:p>
        </w:tc>
      </w:tr>
      <w:tr w:rsidR="00FF1E93" w:rsidTr="00E97C3E">
        <w:trPr>
          <w:trHeight w:val="3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1</w:t>
            </w:r>
          </w:p>
        </w:tc>
        <w:tc>
          <w:tcPr>
            <w:tcW w:w="1185" w:type="dxa"/>
            <w:gridSpan w:val="2"/>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3</w:t>
            </w:r>
          </w:p>
        </w:tc>
        <w:tc>
          <w:tcPr>
            <w:tcW w:w="1275" w:type="dxa"/>
            <w:gridSpan w:val="3"/>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5</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7</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9</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10</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FF1E93" w:rsidRDefault="00FF1E93">
            <w:pPr>
              <w:jc w:val="center"/>
              <w:rPr>
                <w:color w:val="000000"/>
                <w:sz w:val="18"/>
                <w:szCs w:val="18"/>
              </w:rPr>
            </w:pPr>
            <w:r>
              <w:rPr>
                <w:color w:val="000000"/>
                <w:sz w:val="18"/>
                <w:szCs w:val="18"/>
              </w:rPr>
              <w:t>11</w:t>
            </w:r>
          </w:p>
        </w:tc>
      </w:tr>
      <w:tr w:rsidR="00FF1E9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FF1E93" w:rsidRDefault="00FF1E93">
            <w:pPr>
              <w:jc w:val="both"/>
              <w:rPr>
                <w:b/>
                <w:bCs/>
                <w:color w:val="000000"/>
                <w:sz w:val="18"/>
                <w:szCs w:val="18"/>
              </w:rPr>
            </w:pPr>
            <w:r>
              <w:rPr>
                <w:b/>
                <w:bCs/>
                <w:color w:val="000000"/>
                <w:sz w:val="18"/>
                <w:szCs w:val="18"/>
              </w:rPr>
              <w:t>Мерки, финансирани от ПРСР 2014 - 2020 г. (ЕЗФРСР)</w:t>
            </w:r>
          </w:p>
        </w:tc>
        <w:tc>
          <w:tcPr>
            <w:tcW w:w="1185" w:type="dxa"/>
            <w:gridSpan w:val="2"/>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FF1E93" w:rsidRDefault="00FF1E93">
            <w:pPr>
              <w:rPr>
                <w:color w:val="000000"/>
                <w:sz w:val="18"/>
                <w:szCs w:val="18"/>
              </w:rPr>
            </w:pPr>
            <w:r>
              <w:rPr>
                <w:color w:val="000000"/>
                <w:sz w:val="18"/>
                <w:szCs w:val="18"/>
              </w:rPr>
              <w:t> </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color w:val="000000"/>
                <w:sz w:val="18"/>
                <w:szCs w:val="18"/>
              </w:rPr>
            </w:pPr>
            <w:r>
              <w:rPr>
                <w:color w:val="000000"/>
                <w:sz w:val="18"/>
                <w:szCs w:val="18"/>
              </w:rPr>
              <w:t>4.1 Инвестиции в земеделски стопанства</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540856,14</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31475,98</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50-60%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540856,14</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31475,98</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540856,14</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31475,98</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54600</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54600</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r>
      <w:tr w:rsidR="00E017E3" w:rsidTr="00E97C3E">
        <w:trPr>
          <w:trHeight w:val="51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color w:val="000000"/>
                <w:sz w:val="18"/>
                <w:szCs w:val="18"/>
              </w:rPr>
            </w:pPr>
            <w:r>
              <w:rPr>
                <w:color w:val="000000"/>
                <w:sz w:val="18"/>
                <w:szCs w:val="18"/>
              </w:rPr>
              <w:t>4.2 Инвестиции в преработка/маркетинг на селскостопански продукти</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244287,00</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122143,5</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50%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244287</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122143,5</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244287</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122143,5</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color w:val="000000"/>
                <w:sz w:val="18"/>
                <w:szCs w:val="18"/>
              </w:rPr>
            </w:pPr>
            <w:r>
              <w:rPr>
                <w:color w:val="000000"/>
                <w:sz w:val="18"/>
                <w:szCs w:val="18"/>
              </w:rPr>
              <w:t>6.4 Инвестиционна подкрепа за неземеделски дейности</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2021657,81</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1513697,01</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72-75%</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1962478,61</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1462625,44</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1962478,61</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1462625,44</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85962,98</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85962,98</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r>
      <w:tr w:rsidR="00E017E3" w:rsidTr="00E97C3E">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sz w:val="18"/>
                <w:szCs w:val="18"/>
              </w:rPr>
            </w:pPr>
            <w:r>
              <w:rPr>
                <w:sz w:val="18"/>
                <w:szCs w:val="18"/>
              </w:rPr>
              <w:t>7.2 Инвестиции в създаването, подобряването или разширяването на всички видове малка по мащаби инфраструктура</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168 143,44</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168143,44</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FF0000"/>
                <w:sz w:val="18"/>
                <w:szCs w:val="18"/>
              </w:rPr>
            </w:pPr>
            <w:r>
              <w:rPr>
                <w:color w:val="FF0000"/>
                <w:sz w:val="18"/>
                <w:szCs w:val="18"/>
              </w:rPr>
              <w:t>-</w:t>
            </w:r>
          </w:p>
        </w:tc>
      </w:tr>
      <w:tr w:rsidR="00E017E3" w:rsidTr="00E97C3E">
        <w:trPr>
          <w:trHeight w:val="16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sz w:val="18"/>
                <w:szCs w:val="18"/>
              </w:rPr>
            </w:pPr>
            <w:r>
              <w:rPr>
                <w:sz w:val="18"/>
                <w:szCs w:val="18"/>
              </w:rPr>
              <w:t xml:space="preserve">7.5 Инвестиции свързани с изграждане, реконструкция, ремонт, закупуване на оборудване и/или обзавеждане на </w:t>
            </w:r>
            <w:proofErr w:type="spellStart"/>
            <w:r>
              <w:rPr>
                <w:sz w:val="18"/>
                <w:szCs w:val="18"/>
              </w:rPr>
              <w:t>посетителски</w:t>
            </w:r>
            <w:proofErr w:type="spellEnd"/>
            <w:r>
              <w:rPr>
                <w:sz w:val="18"/>
                <w:szCs w:val="18"/>
              </w:rPr>
              <w:t xml:space="preserve">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 </w:t>
            </w:r>
            <w:r>
              <w:rPr>
                <w:b/>
                <w:bCs/>
                <w:sz w:val="18"/>
                <w:szCs w:val="18"/>
              </w:rPr>
              <w:t>/втора покана/</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69 955,92</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69955,92</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FF0000"/>
                <w:sz w:val="18"/>
                <w:szCs w:val="18"/>
              </w:rPr>
            </w:pPr>
            <w:r>
              <w:rPr>
                <w:color w:val="FF0000"/>
                <w:sz w:val="18"/>
                <w:szCs w:val="18"/>
              </w:rPr>
              <w:t>-</w:t>
            </w:r>
          </w:p>
        </w:tc>
      </w:tr>
      <w:tr w:rsidR="00E017E3" w:rsidTr="00E97C3E">
        <w:trPr>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sz w:val="18"/>
                <w:szCs w:val="18"/>
              </w:rPr>
            </w:pPr>
            <w:r>
              <w:rPr>
                <w:sz w:val="18"/>
                <w:szCs w:val="18"/>
              </w:rPr>
              <w:t>7.11 Съхраняване, развитие и валоризиране на специфичните местни идентичности и местната култура и спорт</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20"/>
                <w:szCs w:val="20"/>
              </w:rPr>
            </w:pPr>
            <w:r>
              <w:rPr>
                <w:rFonts w:ascii="Calibri" w:hAnsi="Calibri" w:cs="Calibri"/>
                <w:sz w:val="20"/>
                <w:szCs w:val="20"/>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97 789,84</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97789,84</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FF0000"/>
                <w:sz w:val="18"/>
                <w:szCs w:val="18"/>
              </w:rPr>
            </w:pPr>
            <w:r>
              <w:rPr>
                <w:color w:val="FF0000"/>
                <w:sz w:val="18"/>
                <w:szCs w:val="18"/>
              </w:rPr>
              <w:t> </w:t>
            </w:r>
          </w:p>
        </w:tc>
      </w:tr>
      <w:tr w:rsidR="00E017E3" w:rsidTr="00E97C3E">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b/>
                <w:bCs/>
                <w:color w:val="000000"/>
                <w:sz w:val="18"/>
                <w:szCs w:val="18"/>
              </w:rPr>
            </w:pPr>
            <w:r>
              <w:rPr>
                <w:b/>
                <w:bCs/>
                <w:color w:val="000000"/>
                <w:sz w:val="18"/>
                <w:szCs w:val="18"/>
              </w:rPr>
              <w:t xml:space="preserve">Мерки, извън обхвата на мерките от Регламент (EC) № 1305/2013, но съответстващи на целите на </w:t>
            </w:r>
            <w:r>
              <w:rPr>
                <w:b/>
                <w:bCs/>
                <w:color w:val="000000"/>
                <w:sz w:val="18"/>
                <w:szCs w:val="18"/>
              </w:rPr>
              <w:lastRenderedPageBreak/>
              <w:t>регламента (финансирани от ЕЗФРСР)</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b/>
                <w:bCs/>
                <w:color w:val="000000"/>
                <w:sz w:val="18"/>
                <w:szCs w:val="18"/>
              </w:rPr>
            </w:pPr>
            <w:r>
              <w:rPr>
                <w:b/>
                <w:bCs/>
                <w:color w:val="000000"/>
                <w:sz w:val="18"/>
                <w:szCs w:val="18"/>
              </w:rPr>
              <w:t> </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b/>
                <w:bCs/>
                <w:color w:val="000000"/>
                <w:sz w:val="18"/>
                <w:szCs w:val="18"/>
              </w:rPr>
            </w:pPr>
            <w:r>
              <w:rPr>
                <w:b/>
                <w:bCs/>
                <w:color w:val="000000"/>
                <w:sz w:val="18"/>
                <w:szCs w:val="18"/>
              </w:rPr>
              <w:lastRenderedPageBreak/>
              <w:t>Мерки, финансирани от ОПОС (ЕФРР</w:t>
            </w:r>
            <w:r>
              <w:rPr>
                <w:color w:val="000000"/>
                <w:sz w:val="18"/>
                <w:szCs w:val="18"/>
              </w:rPr>
              <w:t>)</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b/>
                <w:bCs/>
                <w:color w:val="000000"/>
                <w:sz w:val="18"/>
                <w:szCs w:val="18"/>
              </w:rPr>
            </w:pPr>
            <w:r>
              <w:rPr>
                <w:b/>
                <w:bCs/>
                <w:color w:val="000000"/>
                <w:sz w:val="18"/>
                <w:szCs w:val="18"/>
              </w:rPr>
              <w:t> </w:t>
            </w:r>
          </w:p>
        </w:tc>
      </w:tr>
      <w:tr w:rsidR="00E017E3" w:rsidTr="00E97C3E">
        <w:trPr>
          <w:trHeight w:val="72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color w:val="000000"/>
                <w:sz w:val="18"/>
                <w:szCs w:val="18"/>
              </w:rPr>
            </w:pPr>
            <w:r>
              <w:rPr>
                <w:color w:val="000000"/>
                <w:sz w:val="18"/>
                <w:szCs w:val="18"/>
              </w:rPr>
              <w:t>„Подобряване на природозащитното състояние на видове и местообитания от мрежата Натура 2000 чрез подхода ВОМР“</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4572665,75</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4572665,75</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4572665,75</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4572665,75</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4572665,75</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4572665,75</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4572665,75</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4572665,75</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b/>
                <w:bCs/>
                <w:color w:val="000000"/>
                <w:sz w:val="18"/>
                <w:szCs w:val="18"/>
              </w:rPr>
            </w:pPr>
            <w:r>
              <w:rPr>
                <w:b/>
                <w:bCs/>
                <w:color w:val="000000"/>
                <w:sz w:val="18"/>
                <w:szCs w:val="18"/>
              </w:rPr>
              <w:t> </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b/>
                <w:bCs/>
                <w:color w:val="000000"/>
                <w:sz w:val="18"/>
                <w:szCs w:val="18"/>
              </w:rPr>
            </w:pPr>
            <w:r>
              <w:rPr>
                <w:b/>
                <w:bCs/>
                <w:color w:val="000000"/>
                <w:sz w:val="18"/>
                <w:szCs w:val="18"/>
              </w:rPr>
              <w:t>Мерки, финансирани от ОПНОИР (ЕСФ)</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b/>
                <w:bCs/>
                <w:color w:val="000000"/>
                <w:sz w:val="18"/>
                <w:szCs w:val="18"/>
              </w:rPr>
            </w:pPr>
            <w:r>
              <w:rPr>
                <w:b/>
                <w:bCs/>
                <w:color w:val="000000"/>
                <w:sz w:val="18"/>
                <w:szCs w:val="18"/>
              </w:rPr>
              <w:t> </w:t>
            </w:r>
          </w:p>
        </w:tc>
      </w:tr>
      <w:tr w:rsidR="00E017E3" w:rsidTr="00E97C3E">
        <w:trPr>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rsidP="00F95622">
            <w:pPr>
              <w:jc w:val="both"/>
              <w:rPr>
                <w:color w:val="000000"/>
                <w:sz w:val="18"/>
                <w:szCs w:val="18"/>
              </w:rPr>
            </w:pPr>
            <w:r>
              <w:rPr>
                <w:color w:val="000000"/>
                <w:sz w:val="18"/>
                <w:szCs w:val="18"/>
              </w:rPr>
              <w:t xml:space="preserve">9 ii Социално-икономическа интеграция на </w:t>
            </w:r>
            <w:proofErr w:type="spellStart"/>
            <w:r>
              <w:rPr>
                <w:color w:val="000000"/>
                <w:sz w:val="18"/>
                <w:szCs w:val="18"/>
              </w:rPr>
              <w:t>маргинализирани</w:t>
            </w:r>
            <w:proofErr w:type="spellEnd"/>
            <w:r>
              <w:rPr>
                <w:color w:val="000000"/>
                <w:sz w:val="18"/>
                <w:szCs w:val="18"/>
              </w:rPr>
              <w:t xml:space="preserve"> общности като ромите. </w:t>
            </w:r>
            <w:r w:rsidRPr="00414559">
              <w:rPr>
                <w:b/>
                <w:color w:val="000000"/>
                <w:sz w:val="18"/>
                <w:szCs w:val="18"/>
              </w:rPr>
              <w:t>/</w:t>
            </w:r>
            <w:r>
              <w:rPr>
                <w:b/>
                <w:color w:val="000000"/>
                <w:sz w:val="18"/>
                <w:szCs w:val="18"/>
              </w:rPr>
              <w:t>включени изплатени</w:t>
            </w:r>
            <w:r w:rsidRPr="00414559">
              <w:rPr>
                <w:b/>
                <w:color w:val="000000"/>
                <w:sz w:val="18"/>
                <w:szCs w:val="18"/>
              </w:rPr>
              <w:t xml:space="preserve"> междинни</w:t>
            </w:r>
            <w:r>
              <w:rPr>
                <w:b/>
                <w:color w:val="000000"/>
                <w:sz w:val="18"/>
                <w:szCs w:val="18"/>
              </w:rPr>
              <w:t xml:space="preserve"> верифицирани</w:t>
            </w:r>
            <w:r w:rsidRPr="00414559">
              <w:rPr>
                <w:b/>
                <w:color w:val="000000"/>
                <w:sz w:val="18"/>
                <w:szCs w:val="18"/>
              </w:rPr>
              <w:t xml:space="preserve"> </w:t>
            </w:r>
            <w:r>
              <w:rPr>
                <w:b/>
                <w:color w:val="000000"/>
                <w:sz w:val="18"/>
                <w:szCs w:val="18"/>
              </w:rPr>
              <w:t>разходи</w:t>
            </w:r>
            <w:r w:rsidRPr="00414559">
              <w:rPr>
                <w:b/>
                <w:color w:val="000000"/>
                <w:sz w:val="18"/>
                <w:szCs w:val="18"/>
              </w:rPr>
              <w:t>/</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665812,04</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665812,04</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right"/>
              <w:rPr>
                <w:color w:val="000000"/>
                <w:sz w:val="18"/>
                <w:szCs w:val="18"/>
              </w:rPr>
            </w:pPr>
            <w:r>
              <w:rPr>
                <w:color w:val="000000"/>
                <w:sz w:val="18"/>
                <w:szCs w:val="18"/>
              </w:rPr>
              <w:t>2858,24</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b/>
                <w:bCs/>
                <w:color w:val="000000"/>
                <w:sz w:val="18"/>
                <w:szCs w:val="18"/>
              </w:rPr>
            </w:pPr>
            <w:r>
              <w:rPr>
                <w:b/>
                <w:bCs/>
                <w:color w:val="000000"/>
                <w:sz w:val="18"/>
                <w:szCs w:val="18"/>
              </w:rPr>
              <w:t>Мерки, финансирани от ОПРЧР (ЕСФ)</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b/>
                <w:bCs/>
                <w:sz w:val="18"/>
                <w:szCs w:val="18"/>
              </w:rPr>
            </w:pPr>
            <w:r>
              <w:rPr>
                <w:rFonts w:ascii="Calibri" w:hAnsi="Calibri" w:cs="Calibri"/>
                <w:b/>
                <w:bCs/>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b/>
                <w:bCs/>
                <w:color w:val="000000"/>
                <w:sz w:val="18"/>
                <w:szCs w:val="18"/>
              </w:rPr>
            </w:pPr>
            <w:r>
              <w:rPr>
                <w:b/>
                <w:bCs/>
                <w:color w:val="000000"/>
                <w:sz w:val="18"/>
                <w:szCs w:val="18"/>
              </w:rPr>
              <w:t> </w:t>
            </w:r>
          </w:p>
        </w:tc>
      </w:tr>
      <w:tr w:rsidR="00E017E3" w:rsidTr="00E97C3E">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tcPr>
          <w:p w:rsidR="00E017E3" w:rsidRDefault="00E017E3">
            <w:pPr>
              <w:jc w:val="both"/>
              <w:rPr>
                <w:sz w:val="18"/>
                <w:szCs w:val="18"/>
              </w:rPr>
            </w:pPr>
            <w:r>
              <w:rPr>
                <w:sz w:val="18"/>
                <w:szCs w:val="18"/>
              </w:rPr>
              <w:t>1.</w:t>
            </w:r>
            <w:proofErr w:type="spellStart"/>
            <w:r>
              <w:rPr>
                <w:sz w:val="18"/>
                <w:szCs w:val="18"/>
              </w:rPr>
              <w:t>1</w:t>
            </w:r>
            <w:proofErr w:type="spellEnd"/>
            <w:r>
              <w:rPr>
                <w:sz w:val="18"/>
                <w:szCs w:val="18"/>
              </w:rPr>
              <w:t>.</w:t>
            </w:r>
            <w:r>
              <w:rPr>
                <w:color w:val="000000"/>
                <w:sz w:val="18"/>
                <w:szCs w:val="18"/>
              </w:rPr>
              <w:t xml:space="preserve">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 </w:t>
            </w:r>
            <w:r w:rsidRPr="00414559">
              <w:rPr>
                <w:b/>
                <w:color w:val="000000"/>
                <w:sz w:val="18"/>
                <w:szCs w:val="18"/>
              </w:rPr>
              <w:t>/</w:t>
            </w:r>
            <w:r>
              <w:rPr>
                <w:b/>
                <w:color w:val="000000"/>
                <w:sz w:val="18"/>
                <w:szCs w:val="18"/>
              </w:rPr>
              <w:t>включени изплатени</w:t>
            </w:r>
            <w:r w:rsidRPr="00414559">
              <w:rPr>
                <w:b/>
                <w:color w:val="000000"/>
                <w:sz w:val="18"/>
                <w:szCs w:val="18"/>
              </w:rPr>
              <w:t xml:space="preserve"> междинни</w:t>
            </w:r>
            <w:r>
              <w:rPr>
                <w:b/>
                <w:color w:val="000000"/>
                <w:sz w:val="18"/>
                <w:szCs w:val="18"/>
              </w:rPr>
              <w:t xml:space="preserve"> верифицирани</w:t>
            </w:r>
            <w:r w:rsidRPr="00414559">
              <w:rPr>
                <w:b/>
                <w:color w:val="000000"/>
                <w:sz w:val="18"/>
                <w:szCs w:val="18"/>
              </w:rPr>
              <w:t xml:space="preserve"> </w:t>
            </w:r>
            <w:r>
              <w:rPr>
                <w:b/>
                <w:color w:val="000000"/>
                <w:sz w:val="18"/>
                <w:szCs w:val="18"/>
              </w:rPr>
              <w:t>разходи</w:t>
            </w:r>
            <w:r w:rsidRPr="00414559">
              <w:rPr>
                <w:b/>
                <w:color w:val="000000"/>
                <w:sz w:val="18"/>
                <w:szCs w:val="18"/>
              </w:rPr>
              <w:t>/</w:t>
            </w:r>
          </w:p>
        </w:tc>
        <w:tc>
          <w:tcPr>
            <w:tcW w:w="1185" w:type="dxa"/>
            <w:gridSpan w:val="2"/>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color w:val="000000"/>
                <w:sz w:val="18"/>
                <w:szCs w:val="18"/>
              </w:rPr>
            </w:pPr>
            <w:r>
              <w:rPr>
                <w:rFonts w:ascii="Calibri" w:hAnsi="Calibri" w:cs="Calibri"/>
                <w:color w:val="000000"/>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b/>
                <w:bCs/>
                <w:color w:val="000000"/>
                <w:sz w:val="18"/>
                <w:szCs w:val="18"/>
              </w:rPr>
            </w:pPr>
            <w:r>
              <w:rPr>
                <w:rFonts w:ascii="Calibri" w:hAnsi="Calibri" w:cs="Calibri"/>
                <w:b/>
                <w:bCs/>
                <w:color w:val="000000"/>
                <w:sz w:val="18"/>
                <w:szCs w:val="18"/>
              </w:rPr>
              <w:t> </w:t>
            </w:r>
          </w:p>
        </w:tc>
        <w:tc>
          <w:tcPr>
            <w:tcW w:w="1340" w:type="dxa"/>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sz w:val="18"/>
                <w:szCs w:val="18"/>
              </w:rPr>
            </w:pPr>
            <w:r>
              <w:rPr>
                <w:rFonts w:ascii="Calibri" w:hAnsi="Calibri" w:cs="Calibri"/>
                <w:sz w:val="18"/>
                <w:szCs w:val="18"/>
              </w:rPr>
              <w:t>524 196,31</w:t>
            </w:r>
          </w:p>
        </w:tc>
        <w:tc>
          <w:tcPr>
            <w:tcW w:w="1220" w:type="dxa"/>
            <w:tcBorders>
              <w:top w:val="nil"/>
              <w:left w:val="nil"/>
              <w:bottom w:val="single" w:sz="4" w:space="0" w:color="auto"/>
              <w:right w:val="single" w:sz="4" w:space="0" w:color="auto"/>
            </w:tcBorders>
            <w:shd w:val="clear" w:color="auto" w:fill="auto"/>
            <w:vAlign w:val="center"/>
          </w:tcPr>
          <w:p w:rsidR="00E017E3" w:rsidRDefault="00E017E3">
            <w:pPr>
              <w:jc w:val="center"/>
              <w:rPr>
                <w:rFonts w:ascii="Calibri" w:hAnsi="Calibri" w:cs="Calibri"/>
                <w:sz w:val="18"/>
                <w:szCs w:val="18"/>
              </w:rPr>
            </w:pPr>
            <w:r>
              <w:rPr>
                <w:rFonts w:ascii="Calibri" w:hAnsi="Calibri" w:cs="Calibri"/>
                <w:sz w:val="18"/>
                <w:szCs w:val="18"/>
              </w:rPr>
              <w:t>524 196,31</w:t>
            </w:r>
          </w:p>
        </w:tc>
        <w:tc>
          <w:tcPr>
            <w:tcW w:w="1075" w:type="dxa"/>
            <w:tcBorders>
              <w:top w:val="nil"/>
              <w:left w:val="nil"/>
              <w:bottom w:val="single" w:sz="4" w:space="0" w:color="auto"/>
              <w:right w:val="single" w:sz="4" w:space="0" w:color="auto"/>
            </w:tcBorders>
            <w:shd w:val="clear" w:color="auto" w:fill="auto"/>
            <w:vAlign w:val="center"/>
          </w:tcPr>
          <w:p w:rsidR="00E017E3" w:rsidRDefault="00E017E3">
            <w:pPr>
              <w:jc w:val="right"/>
              <w:rPr>
                <w:color w:val="000000"/>
                <w:sz w:val="18"/>
                <w:szCs w:val="18"/>
              </w:rPr>
            </w:pPr>
            <w:r>
              <w:rPr>
                <w:color w:val="000000"/>
                <w:sz w:val="18"/>
                <w:szCs w:val="18"/>
              </w:rPr>
              <w:t>21620,32</w:t>
            </w:r>
          </w:p>
        </w:tc>
      </w:tr>
      <w:tr w:rsidR="00E017E3" w:rsidTr="00E97C3E">
        <w:trPr>
          <w:trHeight w:val="12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Pr="00414559" w:rsidRDefault="00E017E3">
            <w:pPr>
              <w:jc w:val="both"/>
              <w:rPr>
                <w:sz w:val="18"/>
                <w:szCs w:val="18"/>
              </w:rPr>
            </w:pPr>
            <w:r>
              <w:rPr>
                <w:sz w:val="18"/>
                <w:szCs w:val="18"/>
              </w:rPr>
              <w:t>1.3.„Устойчиво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r>
              <w:rPr>
                <w:sz w:val="18"/>
                <w:szCs w:val="18"/>
                <w:lang w:val="en-US"/>
              </w:rPr>
              <w:t xml:space="preserve"> </w:t>
            </w:r>
            <w:r w:rsidRPr="00414559">
              <w:rPr>
                <w:b/>
                <w:sz w:val="18"/>
                <w:szCs w:val="18"/>
                <w:lang w:val="en-US"/>
              </w:rPr>
              <w:t>/</w:t>
            </w:r>
            <w:r w:rsidRPr="00414559">
              <w:rPr>
                <w:b/>
                <w:sz w:val="18"/>
                <w:szCs w:val="18"/>
              </w:rPr>
              <w:t xml:space="preserve">включени </w:t>
            </w:r>
            <w:r>
              <w:rPr>
                <w:b/>
                <w:sz w:val="18"/>
                <w:szCs w:val="18"/>
              </w:rPr>
              <w:t xml:space="preserve">изплатени </w:t>
            </w:r>
            <w:r w:rsidRPr="00414559">
              <w:rPr>
                <w:b/>
                <w:sz w:val="18"/>
                <w:szCs w:val="18"/>
              </w:rPr>
              <w:t>окончателни и междинни верифицирани разходи/</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right"/>
              <w:rPr>
                <w:color w:val="000000"/>
                <w:sz w:val="18"/>
                <w:szCs w:val="18"/>
              </w:rPr>
            </w:pPr>
            <w:r>
              <w:rPr>
                <w:color w:val="000000"/>
                <w:sz w:val="18"/>
                <w:szCs w:val="18"/>
              </w:rPr>
              <w:t>101841,12</w:t>
            </w:r>
          </w:p>
        </w:tc>
      </w:tr>
      <w:tr w:rsidR="00E017E3" w:rsidTr="00E97C3E">
        <w:trPr>
          <w:trHeight w:val="48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sz w:val="18"/>
                <w:szCs w:val="18"/>
              </w:rPr>
            </w:pPr>
            <w:r>
              <w:rPr>
                <w:sz w:val="18"/>
                <w:szCs w:val="18"/>
              </w:rPr>
              <w:t xml:space="preserve">2.1 „Социално-икономическа интеграция на </w:t>
            </w:r>
            <w:proofErr w:type="spellStart"/>
            <w:r>
              <w:rPr>
                <w:sz w:val="18"/>
                <w:szCs w:val="18"/>
              </w:rPr>
              <w:t>маргинализирани</w:t>
            </w:r>
            <w:proofErr w:type="spellEnd"/>
            <w:r>
              <w:rPr>
                <w:sz w:val="18"/>
                <w:szCs w:val="18"/>
              </w:rPr>
              <w:t xml:space="preserve"> общности като ромите”</w:t>
            </w:r>
            <w:r w:rsidRPr="00414559">
              <w:rPr>
                <w:b/>
                <w:color w:val="000000"/>
                <w:sz w:val="18"/>
                <w:szCs w:val="18"/>
              </w:rPr>
              <w:t>/</w:t>
            </w:r>
            <w:r>
              <w:rPr>
                <w:b/>
                <w:color w:val="000000"/>
                <w:sz w:val="18"/>
                <w:szCs w:val="18"/>
              </w:rPr>
              <w:t>включени изплатени</w:t>
            </w:r>
            <w:r w:rsidRPr="00414559">
              <w:rPr>
                <w:b/>
                <w:color w:val="000000"/>
                <w:sz w:val="18"/>
                <w:szCs w:val="18"/>
              </w:rPr>
              <w:t xml:space="preserve"> междинни</w:t>
            </w:r>
            <w:r>
              <w:rPr>
                <w:b/>
                <w:color w:val="000000"/>
                <w:sz w:val="18"/>
                <w:szCs w:val="18"/>
              </w:rPr>
              <w:t xml:space="preserve"> верифицирани</w:t>
            </w:r>
            <w:r w:rsidRPr="00414559">
              <w:rPr>
                <w:b/>
                <w:color w:val="000000"/>
                <w:sz w:val="18"/>
                <w:szCs w:val="18"/>
              </w:rPr>
              <w:t xml:space="preserve"> </w:t>
            </w:r>
            <w:r>
              <w:rPr>
                <w:b/>
                <w:color w:val="000000"/>
                <w:sz w:val="18"/>
                <w:szCs w:val="18"/>
              </w:rPr>
              <w:t>разходи</w:t>
            </w:r>
            <w:r w:rsidRPr="00414559">
              <w:rPr>
                <w:b/>
                <w:color w:val="000000"/>
                <w:sz w:val="18"/>
                <w:szCs w:val="18"/>
              </w:rPr>
              <w:t>/</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411494,22</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411 494,22</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100%</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178 744,70</w:t>
            </w:r>
          </w:p>
        </w:tc>
        <w:tc>
          <w:tcPr>
            <w:tcW w:w="1134"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178 744,70</w:t>
            </w:r>
          </w:p>
        </w:tc>
        <w:tc>
          <w:tcPr>
            <w:tcW w:w="1418"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178 744,70</w:t>
            </w:r>
          </w:p>
        </w:tc>
        <w:tc>
          <w:tcPr>
            <w:tcW w:w="12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178 744,70</w:t>
            </w:r>
          </w:p>
        </w:tc>
        <w:tc>
          <w:tcPr>
            <w:tcW w:w="1340"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E017E3" w:rsidRDefault="00E017E3">
            <w:pPr>
              <w:rPr>
                <w:sz w:val="18"/>
                <w:szCs w:val="18"/>
              </w:rPr>
            </w:pPr>
            <w:r>
              <w:rPr>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right"/>
              <w:rPr>
                <w:color w:val="000000"/>
                <w:sz w:val="18"/>
                <w:szCs w:val="18"/>
              </w:rPr>
            </w:pPr>
            <w:r>
              <w:rPr>
                <w:color w:val="000000"/>
                <w:sz w:val="18"/>
                <w:szCs w:val="18"/>
              </w:rPr>
              <w:t>31512,95</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both"/>
              <w:rPr>
                <w:b/>
                <w:bCs/>
                <w:color w:val="000000"/>
                <w:sz w:val="18"/>
                <w:szCs w:val="18"/>
              </w:rPr>
            </w:pPr>
            <w:r>
              <w:rPr>
                <w:b/>
                <w:bCs/>
                <w:color w:val="000000"/>
                <w:sz w:val="18"/>
                <w:szCs w:val="18"/>
              </w:rPr>
              <w:t>Мерки, финансирани от ОПИК (ЕФРР)</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color w:val="000000"/>
                <w:sz w:val="18"/>
                <w:szCs w:val="18"/>
              </w:rPr>
            </w:pPr>
            <w:r>
              <w:rPr>
                <w:color w:val="000000"/>
                <w:sz w:val="18"/>
                <w:szCs w:val="18"/>
              </w:rPr>
              <w:t> </w:t>
            </w:r>
          </w:p>
        </w:tc>
        <w:tc>
          <w:tcPr>
            <w:tcW w:w="1134" w:type="dxa"/>
            <w:gridSpan w:val="2"/>
            <w:tcBorders>
              <w:top w:val="nil"/>
              <w:left w:val="nil"/>
              <w:bottom w:val="nil"/>
              <w:right w:val="nil"/>
            </w:tcBorders>
            <w:shd w:val="clear" w:color="auto" w:fill="auto"/>
            <w:noWrap/>
            <w:vAlign w:val="bottom"/>
            <w:hideMark/>
          </w:tcPr>
          <w:p w:rsidR="00E017E3" w:rsidRDefault="00E017E3">
            <w:pPr>
              <w:jc w:val="center"/>
              <w:rPr>
                <w:rFonts w:ascii="Calibri" w:hAnsi="Calibri" w:cs="Calibri"/>
                <w:color w:val="000000"/>
                <w:sz w:val="22"/>
                <w:szCs w:val="22"/>
              </w:rPr>
            </w:pPr>
          </w:p>
        </w:tc>
        <w:tc>
          <w:tcPr>
            <w:tcW w:w="1418" w:type="dxa"/>
            <w:gridSpan w:val="2"/>
            <w:tcBorders>
              <w:top w:val="nil"/>
              <w:left w:val="nil"/>
              <w:bottom w:val="nil"/>
              <w:right w:val="nil"/>
            </w:tcBorders>
            <w:shd w:val="clear" w:color="auto" w:fill="auto"/>
            <w:noWrap/>
            <w:vAlign w:val="bottom"/>
            <w:hideMark/>
          </w:tcPr>
          <w:p w:rsidR="00E017E3" w:rsidRDefault="00E017E3">
            <w:pPr>
              <w:jc w:val="center"/>
              <w:rPr>
                <w:rFonts w:ascii="Calibri" w:hAnsi="Calibri" w:cs="Calibri"/>
                <w:color w:val="000000"/>
                <w:sz w:val="22"/>
                <w:szCs w:val="22"/>
              </w:rPr>
            </w:pPr>
          </w:p>
        </w:tc>
        <w:tc>
          <w:tcPr>
            <w:tcW w:w="1240" w:type="dxa"/>
            <w:tcBorders>
              <w:top w:val="nil"/>
              <w:left w:val="nil"/>
              <w:bottom w:val="nil"/>
              <w:right w:val="nil"/>
            </w:tcBorders>
            <w:shd w:val="clear" w:color="auto" w:fill="auto"/>
            <w:noWrap/>
            <w:vAlign w:val="bottom"/>
            <w:hideMark/>
          </w:tcPr>
          <w:p w:rsidR="00E017E3" w:rsidRDefault="00E017E3">
            <w:pPr>
              <w:jc w:val="center"/>
              <w:rPr>
                <w:rFonts w:ascii="Calibri" w:hAnsi="Calibri" w:cs="Calibri"/>
                <w:color w:val="000000"/>
                <w:sz w:val="22"/>
                <w:szCs w:val="22"/>
              </w:rPr>
            </w:pPr>
          </w:p>
        </w:tc>
        <w:tc>
          <w:tcPr>
            <w:tcW w:w="1340" w:type="dxa"/>
            <w:tcBorders>
              <w:top w:val="nil"/>
              <w:left w:val="nil"/>
              <w:bottom w:val="nil"/>
              <w:right w:val="nil"/>
            </w:tcBorders>
            <w:shd w:val="clear" w:color="auto" w:fill="auto"/>
            <w:noWrap/>
            <w:vAlign w:val="bottom"/>
            <w:hideMark/>
          </w:tcPr>
          <w:p w:rsidR="00E017E3" w:rsidRDefault="00E017E3">
            <w:pPr>
              <w:jc w:val="center"/>
              <w:rPr>
                <w:rFonts w:ascii="Calibri" w:hAnsi="Calibri" w:cs="Calibri"/>
                <w:sz w:val="22"/>
                <w:szCs w:val="22"/>
              </w:rPr>
            </w:pPr>
          </w:p>
        </w:tc>
        <w:tc>
          <w:tcPr>
            <w:tcW w:w="1220" w:type="dxa"/>
            <w:tcBorders>
              <w:top w:val="nil"/>
              <w:left w:val="nil"/>
              <w:bottom w:val="nil"/>
              <w:right w:val="nil"/>
            </w:tcBorders>
            <w:shd w:val="clear" w:color="auto" w:fill="auto"/>
            <w:noWrap/>
            <w:vAlign w:val="bottom"/>
            <w:hideMark/>
          </w:tcPr>
          <w:p w:rsidR="00E017E3" w:rsidRDefault="00E017E3">
            <w:pPr>
              <w:jc w:val="center"/>
              <w:rPr>
                <w:rFonts w:ascii="Calibri" w:hAnsi="Calibri" w:cs="Calibri"/>
                <w:sz w:val="22"/>
                <w:szCs w:val="22"/>
              </w:rPr>
            </w:pPr>
          </w:p>
        </w:tc>
        <w:tc>
          <w:tcPr>
            <w:tcW w:w="1075"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pPr>
              <w:jc w:val="center"/>
              <w:rPr>
                <w:b/>
                <w:bCs/>
                <w:color w:val="000000"/>
                <w:sz w:val="18"/>
                <w:szCs w:val="18"/>
              </w:rPr>
            </w:pPr>
            <w:r>
              <w:rPr>
                <w:b/>
                <w:bCs/>
                <w:color w:val="000000"/>
                <w:sz w:val="18"/>
                <w:szCs w:val="18"/>
              </w:rPr>
              <w:t> </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E017E3" w:rsidRDefault="00E017E3" w:rsidP="00F95622">
            <w:pPr>
              <w:jc w:val="both"/>
              <w:rPr>
                <w:sz w:val="18"/>
                <w:szCs w:val="18"/>
              </w:rPr>
            </w:pPr>
            <w:r>
              <w:rPr>
                <w:sz w:val="18"/>
                <w:szCs w:val="18"/>
              </w:rPr>
              <w:t>2.2 Повишаване на производителността на МСП /</w:t>
            </w:r>
            <w:r w:rsidRPr="00F95622">
              <w:rPr>
                <w:b/>
                <w:sz w:val="18"/>
                <w:szCs w:val="18"/>
              </w:rPr>
              <w:t xml:space="preserve">включени изплатени </w:t>
            </w:r>
            <w:r w:rsidRPr="00F95622">
              <w:rPr>
                <w:b/>
                <w:sz w:val="18"/>
                <w:szCs w:val="18"/>
              </w:rPr>
              <w:lastRenderedPageBreak/>
              <w:t>верифицирани окончателни разходи/</w:t>
            </w:r>
          </w:p>
        </w:tc>
        <w:tc>
          <w:tcPr>
            <w:tcW w:w="1185"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lastRenderedPageBreak/>
              <w:t> </w:t>
            </w:r>
          </w:p>
        </w:tc>
        <w:tc>
          <w:tcPr>
            <w:tcW w:w="1134"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E017E3" w:rsidRDefault="00E017E3">
            <w:pPr>
              <w:jc w:val="center"/>
              <w:rPr>
                <w:rFonts w:ascii="Calibri" w:hAnsi="Calibri" w:cs="Calibri"/>
                <w:sz w:val="18"/>
                <w:szCs w:val="18"/>
              </w:rPr>
            </w:pPr>
            <w:r>
              <w:rPr>
                <w:rFonts w:ascii="Calibri" w:hAnsi="Calibri" w:cs="Calibri"/>
                <w:sz w:val="18"/>
                <w:szCs w:val="18"/>
              </w:rPr>
              <w:t> </w:t>
            </w:r>
          </w:p>
        </w:tc>
        <w:tc>
          <w:tcPr>
            <w:tcW w:w="1075" w:type="dxa"/>
            <w:tcBorders>
              <w:top w:val="nil"/>
              <w:left w:val="nil"/>
              <w:bottom w:val="single" w:sz="4" w:space="0" w:color="auto"/>
              <w:right w:val="single" w:sz="4" w:space="0" w:color="auto"/>
            </w:tcBorders>
            <w:shd w:val="clear" w:color="auto" w:fill="auto"/>
            <w:vAlign w:val="center"/>
            <w:hideMark/>
          </w:tcPr>
          <w:p w:rsidR="00E017E3" w:rsidRDefault="00E017E3">
            <w:pPr>
              <w:jc w:val="center"/>
              <w:rPr>
                <w:b/>
                <w:bCs/>
                <w:sz w:val="18"/>
                <w:szCs w:val="18"/>
              </w:rPr>
            </w:pPr>
            <w:r>
              <w:rPr>
                <w:b/>
                <w:bCs/>
                <w:sz w:val="18"/>
                <w:szCs w:val="18"/>
              </w:rPr>
              <w:t>350 550,00</w:t>
            </w:r>
          </w:p>
        </w:tc>
      </w:tr>
      <w:tr w:rsidR="00E017E3" w:rsidTr="00E97C3E">
        <w:trPr>
          <w:trHeight w:val="300"/>
        </w:trPr>
        <w:tc>
          <w:tcPr>
            <w:tcW w:w="3119" w:type="dxa"/>
            <w:tcBorders>
              <w:top w:val="nil"/>
              <w:left w:val="single" w:sz="4" w:space="0" w:color="auto"/>
              <w:bottom w:val="single" w:sz="4" w:space="0" w:color="auto"/>
              <w:right w:val="single" w:sz="4" w:space="0" w:color="auto"/>
            </w:tcBorders>
            <w:shd w:val="clear" w:color="000000" w:fill="D9D9D9"/>
            <w:vAlign w:val="center"/>
            <w:hideMark/>
          </w:tcPr>
          <w:p w:rsidR="00E017E3" w:rsidRDefault="00E017E3">
            <w:pPr>
              <w:jc w:val="both"/>
              <w:rPr>
                <w:b/>
                <w:bCs/>
                <w:color w:val="000000"/>
                <w:sz w:val="18"/>
                <w:szCs w:val="18"/>
              </w:rPr>
            </w:pPr>
            <w:r>
              <w:rPr>
                <w:b/>
                <w:bCs/>
                <w:color w:val="000000"/>
                <w:sz w:val="18"/>
                <w:szCs w:val="18"/>
              </w:rPr>
              <w:lastRenderedPageBreak/>
              <w:t>Общо:</w:t>
            </w:r>
          </w:p>
        </w:tc>
        <w:tc>
          <w:tcPr>
            <w:tcW w:w="1185" w:type="dxa"/>
            <w:gridSpan w:val="2"/>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7 790 960,92</w:t>
            </w:r>
          </w:p>
        </w:tc>
        <w:tc>
          <w:tcPr>
            <w:tcW w:w="1134" w:type="dxa"/>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6 651 476,46</w:t>
            </w:r>
          </w:p>
        </w:tc>
        <w:tc>
          <w:tcPr>
            <w:tcW w:w="1275" w:type="dxa"/>
            <w:gridSpan w:val="3"/>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 </w:t>
            </w:r>
          </w:p>
        </w:tc>
        <w:tc>
          <w:tcPr>
            <w:tcW w:w="1276" w:type="dxa"/>
            <w:gridSpan w:val="2"/>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7 499 032,20</w:t>
            </w:r>
          </w:p>
        </w:tc>
        <w:tc>
          <w:tcPr>
            <w:tcW w:w="1134" w:type="dxa"/>
            <w:gridSpan w:val="2"/>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6 367 655,37</w:t>
            </w:r>
          </w:p>
        </w:tc>
        <w:tc>
          <w:tcPr>
            <w:tcW w:w="1418" w:type="dxa"/>
            <w:gridSpan w:val="2"/>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7 499 032,20</w:t>
            </w:r>
          </w:p>
        </w:tc>
        <w:tc>
          <w:tcPr>
            <w:tcW w:w="1240" w:type="dxa"/>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6 367 655,37</w:t>
            </w:r>
          </w:p>
        </w:tc>
        <w:tc>
          <w:tcPr>
            <w:tcW w:w="1340" w:type="dxa"/>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6 239 126,28</w:t>
            </w:r>
          </w:p>
        </w:tc>
        <w:tc>
          <w:tcPr>
            <w:tcW w:w="1220" w:type="dxa"/>
            <w:tcBorders>
              <w:top w:val="nil"/>
              <w:left w:val="nil"/>
              <w:bottom w:val="single" w:sz="4" w:space="0" w:color="auto"/>
              <w:right w:val="single" w:sz="4" w:space="0" w:color="auto"/>
            </w:tcBorders>
            <w:shd w:val="clear" w:color="000000" w:fill="D9D9D9"/>
            <w:vAlign w:val="center"/>
            <w:hideMark/>
          </w:tcPr>
          <w:p w:rsidR="00E017E3" w:rsidRDefault="00E017E3">
            <w:pPr>
              <w:jc w:val="center"/>
              <w:rPr>
                <w:b/>
                <w:bCs/>
                <w:color w:val="000000"/>
                <w:sz w:val="18"/>
                <w:szCs w:val="18"/>
              </w:rPr>
            </w:pPr>
            <w:r>
              <w:rPr>
                <w:b/>
                <w:bCs/>
                <w:color w:val="000000"/>
                <w:sz w:val="18"/>
                <w:szCs w:val="18"/>
              </w:rPr>
              <w:t>6 239 126,28</w:t>
            </w:r>
          </w:p>
        </w:tc>
        <w:tc>
          <w:tcPr>
            <w:tcW w:w="1075" w:type="dxa"/>
            <w:tcBorders>
              <w:top w:val="nil"/>
              <w:left w:val="nil"/>
              <w:bottom w:val="single" w:sz="4" w:space="0" w:color="auto"/>
              <w:right w:val="single" w:sz="4" w:space="0" w:color="auto"/>
            </w:tcBorders>
            <w:shd w:val="clear" w:color="000000" w:fill="D9D9D9"/>
            <w:vAlign w:val="center"/>
            <w:hideMark/>
          </w:tcPr>
          <w:p w:rsidR="00E017E3" w:rsidRDefault="00E017E3">
            <w:pPr>
              <w:jc w:val="right"/>
              <w:rPr>
                <w:b/>
                <w:bCs/>
                <w:color w:val="000000"/>
                <w:sz w:val="18"/>
                <w:szCs w:val="18"/>
              </w:rPr>
            </w:pPr>
            <w:r>
              <w:rPr>
                <w:b/>
                <w:bCs/>
                <w:color w:val="000000"/>
                <w:sz w:val="18"/>
                <w:szCs w:val="18"/>
              </w:rPr>
              <w:t>508382,63</w:t>
            </w:r>
          </w:p>
        </w:tc>
      </w:tr>
      <w:tr w:rsidR="00E97C3E" w:rsidTr="00E97C3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E97C3E" w:rsidRDefault="00E97C3E">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center"/>
          </w:tcPr>
          <w:p w:rsidR="00E97C3E" w:rsidRDefault="00E97C3E">
            <w:pPr>
              <w:jc w:val="center"/>
              <w:rPr>
                <w:rFonts w:ascii="Calibri" w:hAnsi="Calibri" w:cs="Calibri"/>
                <w:color w:val="000000"/>
                <w:sz w:val="18"/>
                <w:szCs w:val="18"/>
              </w:rPr>
            </w:pPr>
          </w:p>
        </w:tc>
        <w:tc>
          <w:tcPr>
            <w:tcW w:w="1220" w:type="dxa"/>
            <w:tcBorders>
              <w:top w:val="nil"/>
              <w:left w:val="nil"/>
              <w:bottom w:val="single" w:sz="4" w:space="0" w:color="auto"/>
              <w:right w:val="single" w:sz="4" w:space="0" w:color="auto"/>
            </w:tcBorders>
            <w:shd w:val="clear" w:color="auto" w:fill="auto"/>
            <w:noWrap/>
            <w:vAlign w:val="center"/>
          </w:tcPr>
          <w:p w:rsidR="00E97C3E" w:rsidRDefault="00E97C3E">
            <w:pPr>
              <w:jc w:val="center"/>
              <w:rPr>
                <w:rFonts w:ascii="Calibri" w:hAnsi="Calibri" w:cs="Calibri"/>
                <w:color w:val="000000"/>
                <w:sz w:val="18"/>
                <w:szCs w:val="18"/>
              </w:rPr>
            </w:pPr>
          </w:p>
        </w:tc>
        <w:tc>
          <w:tcPr>
            <w:tcW w:w="1075" w:type="dxa"/>
            <w:tcBorders>
              <w:top w:val="nil"/>
              <w:left w:val="nil"/>
              <w:bottom w:val="single" w:sz="4" w:space="0" w:color="auto"/>
              <w:right w:val="single" w:sz="4" w:space="0" w:color="auto"/>
            </w:tcBorders>
            <w:shd w:val="clear" w:color="auto" w:fill="auto"/>
            <w:noWrap/>
            <w:vAlign w:val="center"/>
            <w:hideMark/>
          </w:tcPr>
          <w:p w:rsidR="00E97C3E" w:rsidRDefault="00E97C3E">
            <w:pPr>
              <w:jc w:val="center"/>
              <w:rPr>
                <w:color w:val="000000"/>
                <w:sz w:val="18"/>
                <w:szCs w:val="18"/>
              </w:rPr>
            </w:pPr>
            <w:r>
              <w:rPr>
                <w:color w:val="000000"/>
                <w:sz w:val="18"/>
                <w:szCs w:val="18"/>
              </w:rPr>
              <w:t> </w:t>
            </w:r>
          </w:p>
        </w:tc>
      </w:tr>
      <w:tr w:rsidR="00FF1E93" w:rsidTr="00E97C3E">
        <w:trPr>
          <w:trHeight w:val="300"/>
        </w:trPr>
        <w:tc>
          <w:tcPr>
            <w:tcW w:w="3119" w:type="dxa"/>
            <w:tcBorders>
              <w:top w:val="nil"/>
              <w:left w:val="single" w:sz="4" w:space="0" w:color="auto"/>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185" w:type="dxa"/>
            <w:gridSpan w:val="2"/>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275" w:type="dxa"/>
            <w:gridSpan w:val="3"/>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340" w:type="dxa"/>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220" w:type="dxa"/>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c>
          <w:tcPr>
            <w:tcW w:w="1075" w:type="dxa"/>
            <w:tcBorders>
              <w:top w:val="nil"/>
              <w:left w:val="nil"/>
              <w:bottom w:val="single" w:sz="4" w:space="0" w:color="auto"/>
              <w:right w:val="single" w:sz="4" w:space="0" w:color="auto"/>
            </w:tcBorders>
            <w:shd w:val="clear" w:color="auto" w:fill="auto"/>
            <w:noWrap/>
            <w:vAlign w:val="bottom"/>
            <w:hideMark/>
          </w:tcPr>
          <w:p w:rsidR="00FF1E93" w:rsidRDefault="00FF1E93">
            <w:pPr>
              <w:rPr>
                <w:rFonts w:ascii="Calibri" w:hAnsi="Calibri" w:cs="Calibri"/>
                <w:color w:val="000000"/>
                <w:sz w:val="22"/>
                <w:szCs w:val="22"/>
              </w:rPr>
            </w:pPr>
            <w:r>
              <w:rPr>
                <w:rFonts w:ascii="Calibri" w:hAnsi="Calibri" w:cs="Calibri"/>
                <w:color w:val="000000"/>
                <w:sz w:val="22"/>
                <w:szCs w:val="22"/>
              </w:rPr>
              <w:t> </w:t>
            </w:r>
          </w:p>
        </w:tc>
      </w:tr>
    </w:tbl>
    <w:p w:rsidR="005B755A" w:rsidRDefault="005B755A" w:rsidP="00206AC8">
      <w:pPr>
        <w:rPr>
          <w:sz w:val="22"/>
          <w:szCs w:val="22"/>
          <w:lang w:val="en-US"/>
        </w:rPr>
      </w:pPr>
    </w:p>
    <w:p w:rsidR="00FF1E93" w:rsidRDefault="00FF1E93" w:rsidP="00206AC8">
      <w:pPr>
        <w:rPr>
          <w:sz w:val="22"/>
          <w:szCs w:val="22"/>
          <w:lang w:val="en-US"/>
        </w:rPr>
      </w:pPr>
    </w:p>
    <w:p w:rsidR="00FF1E93" w:rsidRDefault="00FF1E93" w:rsidP="00206AC8">
      <w:pPr>
        <w:rPr>
          <w:sz w:val="22"/>
          <w:szCs w:val="22"/>
          <w:lang w:val="en-US"/>
        </w:rPr>
      </w:pPr>
    </w:p>
    <w:p w:rsidR="00FF1E93" w:rsidRPr="005B755A" w:rsidRDefault="00FF1E93" w:rsidP="00206AC8">
      <w:pPr>
        <w:rPr>
          <w:sz w:val="22"/>
          <w:szCs w:val="22"/>
          <w:lang w:val="en-US"/>
        </w:rPr>
      </w:pPr>
    </w:p>
    <w:p w:rsidR="005E5657" w:rsidRDefault="005E5657" w:rsidP="00206AC8">
      <w:pPr>
        <w:rPr>
          <w:sz w:val="22"/>
          <w:szCs w:val="22"/>
          <w:lang w:val="en-US"/>
        </w:rPr>
      </w:pPr>
    </w:p>
    <w:p w:rsidR="006D58AB" w:rsidRPr="006D58AB" w:rsidRDefault="006D58AB" w:rsidP="00206AC8">
      <w:pPr>
        <w:rPr>
          <w:sz w:val="22"/>
          <w:szCs w:val="22"/>
          <w:lang w:val="en-US"/>
        </w:rPr>
      </w:pPr>
    </w:p>
    <w:p w:rsidR="005E5657" w:rsidRDefault="005E5657" w:rsidP="00206AC8">
      <w:pPr>
        <w:rPr>
          <w:sz w:val="22"/>
          <w:szCs w:val="22"/>
        </w:rPr>
      </w:pPr>
    </w:p>
    <w:p w:rsidR="005E5657" w:rsidRDefault="005E5657" w:rsidP="00206AC8">
      <w:pPr>
        <w:rPr>
          <w:sz w:val="22"/>
          <w:szCs w:val="22"/>
        </w:rPr>
      </w:pPr>
    </w:p>
    <w:p w:rsidR="005E5657" w:rsidRDefault="005E5657" w:rsidP="00206AC8">
      <w:pPr>
        <w:rPr>
          <w:sz w:val="22"/>
          <w:szCs w:val="22"/>
        </w:rPr>
      </w:pPr>
    </w:p>
    <w:tbl>
      <w:tblPr>
        <w:tblStyle w:val="af4"/>
        <w:tblW w:w="0" w:type="auto"/>
        <w:tblInd w:w="-1168" w:type="dxa"/>
        <w:tblLayout w:type="fixed"/>
        <w:tblLook w:val="04A0" w:firstRow="1" w:lastRow="0" w:firstColumn="1" w:lastColumn="0" w:noHBand="0" w:noVBand="1"/>
      </w:tblPr>
      <w:tblGrid>
        <w:gridCol w:w="2125"/>
        <w:gridCol w:w="1154"/>
        <w:gridCol w:w="1127"/>
        <w:gridCol w:w="1154"/>
        <w:gridCol w:w="1093"/>
        <w:gridCol w:w="1123"/>
        <w:gridCol w:w="1185"/>
        <w:gridCol w:w="1093"/>
        <w:gridCol w:w="1093"/>
        <w:gridCol w:w="1123"/>
        <w:gridCol w:w="1100"/>
        <w:gridCol w:w="1149"/>
        <w:gridCol w:w="1066"/>
        <w:gridCol w:w="859"/>
      </w:tblGrid>
      <w:tr w:rsidR="005937D8" w:rsidRPr="005937D8" w:rsidTr="005937D8">
        <w:trPr>
          <w:trHeight w:val="300"/>
        </w:trPr>
        <w:tc>
          <w:tcPr>
            <w:tcW w:w="16444" w:type="dxa"/>
            <w:gridSpan w:val="14"/>
            <w:noWrap/>
            <w:hideMark/>
          </w:tcPr>
          <w:p w:rsidR="005937D8" w:rsidRDefault="005937D8" w:rsidP="005937D8">
            <w:pPr>
              <w:jc w:val="center"/>
              <w:rPr>
                <w:b/>
                <w:sz w:val="22"/>
                <w:szCs w:val="22"/>
              </w:rPr>
            </w:pPr>
          </w:p>
          <w:p w:rsidR="005937D8" w:rsidRDefault="005937D8" w:rsidP="005937D8">
            <w:pPr>
              <w:jc w:val="center"/>
              <w:rPr>
                <w:b/>
                <w:sz w:val="22"/>
                <w:szCs w:val="22"/>
              </w:rPr>
            </w:pPr>
            <w:r w:rsidRPr="005937D8">
              <w:rPr>
                <w:b/>
                <w:sz w:val="22"/>
                <w:szCs w:val="22"/>
              </w:rPr>
              <w:t>Таблица 5: Изпълнение на СВОМР по мерки и по фондове от сключване на споразумение за финансиране в лева</w:t>
            </w:r>
          </w:p>
          <w:p w:rsidR="005937D8" w:rsidRPr="005937D8" w:rsidRDefault="005937D8" w:rsidP="005937D8">
            <w:pPr>
              <w:jc w:val="center"/>
              <w:rPr>
                <w:b/>
                <w:sz w:val="22"/>
                <w:szCs w:val="22"/>
              </w:rPr>
            </w:pPr>
          </w:p>
        </w:tc>
      </w:tr>
      <w:tr w:rsidR="005937D8" w:rsidRPr="005937D8" w:rsidTr="005937D8">
        <w:trPr>
          <w:trHeight w:val="945"/>
        </w:trPr>
        <w:tc>
          <w:tcPr>
            <w:tcW w:w="2125" w:type="dxa"/>
            <w:vMerge w:val="restart"/>
            <w:hideMark/>
          </w:tcPr>
          <w:p w:rsidR="005937D8" w:rsidRPr="005937D8" w:rsidRDefault="005937D8" w:rsidP="005937D8">
            <w:pPr>
              <w:rPr>
                <w:b/>
                <w:bCs/>
                <w:sz w:val="22"/>
                <w:szCs w:val="22"/>
              </w:rPr>
            </w:pPr>
            <w:r w:rsidRPr="005937D8">
              <w:rPr>
                <w:b/>
                <w:bCs/>
                <w:sz w:val="22"/>
                <w:szCs w:val="22"/>
              </w:rPr>
              <w:t>МЕРКИ ПО ФОНДОВЕ</w:t>
            </w:r>
          </w:p>
        </w:tc>
        <w:tc>
          <w:tcPr>
            <w:tcW w:w="1154" w:type="dxa"/>
            <w:vMerge w:val="restart"/>
            <w:hideMark/>
          </w:tcPr>
          <w:p w:rsidR="005937D8" w:rsidRPr="005937D8" w:rsidRDefault="005937D8" w:rsidP="005937D8">
            <w:pPr>
              <w:rPr>
                <w:b/>
                <w:bCs/>
                <w:sz w:val="22"/>
                <w:szCs w:val="22"/>
              </w:rPr>
            </w:pPr>
            <w:r w:rsidRPr="005937D8">
              <w:rPr>
                <w:b/>
                <w:bCs/>
                <w:sz w:val="22"/>
                <w:szCs w:val="22"/>
              </w:rPr>
              <w:t>Одобрен бюджет на субсидията за целия период</w:t>
            </w:r>
          </w:p>
        </w:tc>
        <w:tc>
          <w:tcPr>
            <w:tcW w:w="1127" w:type="dxa"/>
            <w:vMerge w:val="restart"/>
            <w:hideMark/>
          </w:tcPr>
          <w:p w:rsidR="005937D8" w:rsidRPr="005937D8" w:rsidRDefault="005937D8" w:rsidP="005937D8">
            <w:pPr>
              <w:rPr>
                <w:b/>
                <w:bCs/>
                <w:sz w:val="22"/>
                <w:szCs w:val="22"/>
              </w:rPr>
            </w:pPr>
            <w:r w:rsidRPr="005937D8">
              <w:rPr>
                <w:b/>
                <w:bCs/>
                <w:sz w:val="22"/>
                <w:szCs w:val="22"/>
              </w:rPr>
              <w:t>Заявен общ размер на разходите по заявления, подадени в МИГ</w:t>
            </w:r>
          </w:p>
        </w:tc>
        <w:tc>
          <w:tcPr>
            <w:tcW w:w="1154" w:type="dxa"/>
            <w:vMerge w:val="restart"/>
            <w:hideMark/>
          </w:tcPr>
          <w:p w:rsidR="005937D8" w:rsidRPr="005937D8" w:rsidRDefault="005937D8" w:rsidP="005937D8">
            <w:pPr>
              <w:rPr>
                <w:b/>
                <w:bCs/>
                <w:sz w:val="22"/>
                <w:szCs w:val="22"/>
              </w:rPr>
            </w:pPr>
            <w:r w:rsidRPr="005937D8">
              <w:rPr>
                <w:b/>
                <w:bCs/>
                <w:sz w:val="22"/>
                <w:szCs w:val="22"/>
              </w:rPr>
              <w:t>Заявен общ размер на субсидията по заявления, подадени в МИГ</w:t>
            </w:r>
          </w:p>
        </w:tc>
        <w:tc>
          <w:tcPr>
            <w:tcW w:w="1093" w:type="dxa"/>
            <w:vMerge w:val="restart"/>
            <w:hideMark/>
          </w:tcPr>
          <w:p w:rsidR="005937D8" w:rsidRPr="005937D8" w:rsidRDefault="005937D8" w:rsidP="005937D8">
            <w:pPr>
              <w:rPr>
                <w:b/>
                <w:bCs/>
                <w:sz w:val="22"/>
                <w:szCs w:val="22"/>
              </w:rPr>
            </w:pPr>
            <w:r w:rsidRPr="005937D8">
              <w:rPr>
                <w:b/>
                <w:bCs/>
                <w:sz w:val="22"/>
                <w:szCs w:val="22"/>
              </w:rPr>
              <w:t>Одобрен общ размер на разходите по проект от МИГ</w:t>
            </w:r>
          </w:p>
        </w:tc>
        <w:tc>
          <w:tcPr>
            <w:tcW w:w="1123" w:type="dxa"/>
            <w:vMerge w:val="restart"/>
            <w:hideMark/>
          </w:tcPr>
          <w:p w:rsidR="005937D8" w:rsidRPr="005937D8" w:rsidRDefault="005937D8" w:rsidP="005937D8">
            <w:pPr>
              <w:rPr>
                <w:b/>
                <w:bCs/>
                <w:sz w:val="22"/>
                <w:szCs w:val="22"/>
              </w:rPr>
            </w:pPr>
            <w:r w:rsidRPr="005937D8">
              <w:rPr>
                <w:b/>
                <w:bCs/>
                <w:sz w:val="22"/>
                <w:szCs w:val="22"/>
              </w:rPr>
              <w:t>Субсидия по проектите, одобрени от МИГ</w:t>
            </w:r>
          </w:p>
        </w:tc>
        <w:tc>
          <w:tcPr>
            <w:tcW w:w="1185" w:type="dxa"/>
            <w:vMerge w:val="restart"/>
            <w:hideMark/>
          </w:tcPr>
          <w:p w:rsidR="005937D8" w:rsidRPr="005937D8" w:rsidRDefault="005937D8" w:rsidP="005937D8">
            <w:pPr>
              <w:rPr>
                <w:b/>
                <w:bCs/>
                <w:sz w:val="22"/>
                <w:szCs w:val="22"/>
              </w:rPr>
            </w:pPr>
            <w:r w:rsidRPr="005937D8">
              <w:rPr>
                <w:b/>
                <w:bCs/>
                <w:sz w:val="22"/>
                <w:szCs w:val="22"/>
              </w:rPr>
              <w:t>Заявен общ размер на разходите по проект към УО/ДФЗ</w:t>
            </w:r>
          </w:p>
        </w:tc>
        <w:tc>
          <w:tcPr>
            <w:tcW w:w="1093" w:type="dxa"/>
            <w:vMerge w:val="restart"/>
            <w:hideMark/>
          </w:tcPr>
          <w:p w:rsidR="005937D8" w:rsidRPr="005937D8" w:rsidRDefault="005937D8" w:rsidP="005937D8">
            <w:pPr>
              <w:rPr>
                <w:b/>
                <w:bCs/>
                <w:sz w:val="22"/>
                <w:szCs w:val="22"/>
              </w:rPr>
            </w:pPr>
            <w:r w:rsidRPr="005937D8">
              <w:rPr>
                <w:b/>
                <w:bCs/>
                <w:sz w:val="22"/>
                <w:szCs w:val="22"/>
              </w:rPr>
              <w:t>Заявена субсидия към УО/ ДФЗ</w:t>
            </w:r>
          </w:p>
        </w:tc>
        <w:tc>
          <w:tcPr>
            <w:tcW w:w="1093" w:type="dxa"/>
            <w:vMerge w:val="restart"/>
            <w:hideMark/>
          </w:tcPr>
          <w:p w:rsidR="005937D8" w:rsidRPr="005937D8" w:rsidRDefault="005937D8" w:rsidP="005937D8">
            <w:pPr>
              <w:rPr>
                <w:b/>
                <w:bCs/>
                <w:sz w:val="22"/>
                <w:szCs w:val="22"/>
              </w:rPr>
            </w:pPr>
            <w:r w:rsidRPr="005937D8">
              <w:rPr>
                <w:b/>
                <w:bCs/>
                <w:sz w:val="22"/>
                <w:szCs w:val="22"/>
              </w:rPr>
              <w:t>Одобрен общ размер на разходите по проект от УО/ДФЗ</w:t>
            </w:r>
          </w:p>
        </w:tc>
        <w:tc>
          <w:tcPr>
            <w:tcW w:w="1123" w:type="dxa"/>
            <w:vMerge w:val="restart"/>
            <w:hideMark/>
          </w:tcPr>
          <w:p w:rsidR="005937D8" w:rsidRPr="005937D8" w:rsidRDefault="005937D8" w:rsidP="005937D8">
            <w:pPr>
              <w:rPr>
                <w:b/>
                <w:bCs/>
                <w:sz w:val="22"/>
                <w:szCs w:val="22"/>
              </w:rPr>
            </w:pPr>
            <w:r w:rsidRPr="005937D8">
              <w:rPr>
                <w:b/>
                <w:bCs/>
                <w:sz w:val="22"/>
                <w:szCs w:val="22"/>
              </w:rPr>
              <w:t>Субсидия по проектите, одобрени от УО/ДФЗ</w:t>
            </w:r>
          </w:p>
        </w:tc>
        <w:tc>
          <w:tcPr>
            <w:tcW w:w="1100" w:type="dxa"/>
            <w:vMerge w:val="restart"/>
            <w:hideMark/>
          </w:tcPr>
          <w:p w:rsidR="005937D8" w:rsidRPr="005937D8" w:rsidRDefault="005937D8" w:rsidP="005937D8">
            <w:pPr>
              <w:rPr>
                <w:b/>
                <w:bCs/>
                <w:sz w:val="22"/>
                <w:szCs w:val="22"/>
              </w:rPr>
            </w:pPr>
            <w:r w:rsidRPr="005937D8">
              <w:rPr>
                <w:b/>
                <w:bCs/>
                <w:sz w:val="22"/>
                <w:szCs w:val="22"/>
              </w:rPr>
              <w:t>Сключени договори</w:t>
            </w:r>
          </w:p>
        </w:tc>
        <w:tc>
          <w:tcPr>
            <w:tcW w:w="1149" w:type="dxa"/>
            <w:hideMark/>
          </w:tcPr>
          <w:p w:rsidR="005937D8" w:rsidRPr="005937D8" w:rsidRDefault="005937D8" w:rsidP="005937D8">
            <w:pPr>
              <w:rPr>
                <w:b/>
                <w:bCs/>
                <w:sz w:val="22"/>
                <w:szCs w:val="22"/>
              </w:rPr>
            </w:pPr>
            <w:r w:rsidRPr="005937D8">
              <w:rPr>
                <w:b/>
                <w:bCs/>
                <w:sz w:val="22"/>
                <w:szCs w:val="22"/>
              </w:rPr>
              <w:t>ОСТАТЪК</w:t>
            </w:r>
          </w:p>
        </w:tc>
        <w:tc>
          <w:tcPr>
            <w:tcW w:w="1066" w:type="dxa"/>
            <w:hideMark/>
          </w:tcPr>
          <w:p w:rsidR="005937D8" w:rsidRPr="005937D8" w:rsidRDefault="005937D8" w:rsidP="005937D8">
            <w:pPr>
              <w:rPr>
                <w:b/>
                <w:bCs/>
                <w:sz w:val="22"/>
                <w:szCs w:val="22"/>
              </w:rPr>
            </w:pPr>
            <w:r w:rsidRPr="005937D8">
              <w:rPr>
                <w:b/>
                <w:bCs/>
                <w:sz w:val="22"/>
                <w:szCs w:val="22"/>
              </w:rPr>
              <w:t>Процент на одобрение</w:t>
            </w:r>
          </w:p>
        </w:tc>
        <w:tc>
          <w:tcPr>
            <w:tcW w:w="859" w:type="dxa"/>
            <w:vMerge w:val="restart"/>
            <w:hideMark/>
          </w:tcPr>
          <w:p w:rsidR="005937D8" w:rsidRPr="005937D8" w:rsidRDefault="005937D8" w:rsidP="005937D8">
            <w:pPr>
              <w:rPr>
                <w:b/>
                <w:bCs/>
                <w:sz w:val="22"/>
                <w:szCs w:val="22"/>
              </w:rPr>
            </w:pPr>
            <w:r w:rsidRPr="005937D8">
              <w:rPr>
                <w:b/>
                <w:bCs/>
                <w:sz w:val="22"/>
                <w:szCs w:val="22"/>
              </w:rPr>
              <w:t>Изплатена субсидия</w:t>
            </w:r>
          </w:p>
        </w:tc>
      </w:tr>
      <w:tr w:rsidR="005937D8" w:rsidRPr="005937D8" w:rsidTr="005937D8">
        <w:trPr>
          <w:trHeight w:val="960"/>
        </w:trPr>
        <w:tc>
          <w:tcPr>
            <w:tcW w:w="2125" w:type="dxa"/>
            <w:vMerge/>
            <w:hideMark/>
          </w:tcPr>
          <w:p w:rsidR="005937D8" w:rsidRPr="005937D8" w:rsidRDefault="005937D8">
            <w:pPr>
              <w:rPr>
                <w:b/>
                <w:bCs/>
                <w:sz w:val="22"/>
                <w:szCs w:val="22"/>
              </w:rPr>
            </w:pPr>
          </w:p>
        </w:tc>
        <w:tc>
          <w:tcPr>
            <w:tcW w:w="1154" w:type="dxa"/>
            <w:vMerge/>
            <w:hideMark/>
          </w:tcPr>
          <w:p w:rsidR="005937D8" w:rsidRPr="005937D8" w:rsidRDefault="005937D8">
            <w:pPr>
              <w:rPr>
                <w:b/>
                <w:bCs/>
                <w:sz w:val="22"/>
                <w:szCs w:val="22"/>
              </w:rPr>
            </w:pPr>
          </w:p>
        </w:tc>
        <w:tc>
          <w:tcPr>
            <w:tcW w:w="1127" w:type="dxa"/>
            <w:vMerge/>
            <w:hideMark/>
          </w:tcPr>
          <w:p w:rsidR="005937D8" w:rsidRPr="005937D8" w:rsidRDefault="005937D8">
            <w:pPr>
              <w:rPr>
                <w:b/>
                <w:bCs/>
                <w:sz w:val="22"/>
                <w:szCs w:val="22"/>
              </w:rPr>
            </w:pPr>
          </w:p>
        </w:tc>
        <w:tc>
          <w:tcPr>
            <w:tcW w:w="1154" w:type="dxa"/>
            <w:vMerge/>
            <w:hideMark/>
          </w:tcPr>
          <w:p w:rsidR="005937D8" w:rsidRPr="005937D8" w:rsidRDefault="005937D8">
            <w:pPr>
              <w:rPr>
                <w:b/>
                <w:bCs/>
                <w:sz w:val="22"/>
                <w:szCs w:val="22"/>
              </w:rPr>
            </w:pPr>
          </w:p>
        </w:tc>
        <w:tc>
          <w:tcPr>
            <w:tcW w:w="1093" w:type="dxa"/>
            <w:vMerge/>
            <w:hideMark/>
          </w:tcPr>
          <w:p w:rsidR="005937D8" w:rsidRPr="005937D8" w:rsidRDefault="005937D8">
            <w:pPr>
              <w:rPr>
                <w:b/>
                <w:bCs/>
                <w:sz w:val="22"/>
                <w:szCs w:val="22"/>
              </w:rPr>
            </w:pPr>
          </w:p>
        </w:tc>
        <w:tc>
          <w:tcPr>
            <w:tcW w:w="1123" w:type="dxa"/>
            <w:vMerge/>
            <w:hideMark/>
          </w:tcPr>
          <w:p w:rsidR="005937D8" w:rsidRPr="005937D8" w:rsidRDefault="005937D8">
            <w:pPr>
              <w:rPr>
                <w:b/>
                <w:bCs/>
                <w:sz w:val="22"/>
                <w:szCs w:val="22"/>
              </w:rPr>
            </w:pPr>
          </w:p>
        </w:tc>
        <w:tc>
          <w:tcPr>
            <w:tcW w:w="1185" w:type="dxa"/>
            <w:vMerge/>
            <w:hideMark/>
          </w:tcPr>
          <w:p w:rsidR="005937D8" w:rsidRPr="005937D8" w:rsidRDefault="005937D8">
            <w:pPr>
              <w:rPr>
                <w:b/>
                <w:bCs/>
                <w:sz w:val="22"/>
                <w:szCs w:val="22"/>
              </w:rPr>
            </w:pPr>
          </w:p>
        </w:tc>
        <w:tc>
          <w:tcPr>
            <w:tcW w:w="1093" w:type="dxa"/>
            <w:vMerge/>
            <w:hideMark/>
          </w:tcPr>
          <w:p w:rsidR="005937D8" w:rsidRPr="005937D8" w:rsidRDefault="005937D8">
            <w:pPr>
              <w:rPr>
                <w:b/>
                <w:bCs/>
                <w:sz w:val="22"/>
                <w:szCs w:val="22"/>
              </w:rPr>
            </w:pPr>
          </w:p>
        </w:tc>
        <w:tc>
          <w:tcPr>
            <w:tcW w:w="1093" w:type="dxa"/>
            <w:vMerge/>
            <w:hideMark/>
          </w:tcPr>
          <w:p w:rsidR="005937D8" w:rsidRPr="005937D8" w:rsidRDefault="005937D8">
            <w:pPr>
              <w:rPr>
                <w:b/>
                <w:bCs/>
                <w:sz w:val="22"/>
                <w:szCs w:val="22"/>
              </w:rPr>
            </w:pPr>
          </w:p>
        </w:tc>
        <w:tc>
          <w:tcPr>
            <w:tcW w:w="1123" w:type="dxa"/>
            <w:vMerge/>
            <w:hideMark/>
          </w:tcPr>
          <w:p w:rsidR="005937D8" w:rsidRPr="005937D8" w:rsidRDefault="005937D8">
            <w:pPr>
              <w:rPr>
                <w:b/>
                <w:bCs/>
                <w:sz w:val="22"/>
                <w:szCs w:val="22"/>
              </w:rPr>
            </w:pPr>
          </w:p>
        </w:tc>
        <w:tc>
          <w:tcPr>
            <w:tcW w:w="1100" w:type="dxa"/>
            <w:vMerge/>
            <w:hideMark/>
          </w:tcPr>
          <w:p w:rsidR="005937D8" w:rsidRPr="005937D8" w:rsidRDefault="005937D8">
            <w:pPr>
              <w:rPr>
                <w:b/>
                <w:bCs/>
                <w:sz w:val="22"/>
                <w:szCs w:val="22"/>
              </w:rPr>
            </w:pPr>
          </w:p>
        </w:tc>
        <w:tc>
          <w:tcPr>
            <w:tcW w:w="1149" w:type="dxa"/>
            <w:hideMark/>
          </w:tcPr>
          <w:p w:rsidR="005937D8" w:rsidRPr="005937D8" w:rsidRDefault="005937D8" w:rsidP="005937D8">
            <w:pPr>
              <w:rPr>
                <w:b/>
                <w:bCs/>
                <w:i/>
                <w:iCs/>
                <w:sz w:val="22"/>
                <w:szCs w:val="22"/>
              </w:rPr>
            </w:pPr>
            <w:r w:rsidRPr="005937D8">
              <w:rPr>
                <w:b/>
                <w:bCs/>
                <w:i/>
                <w:iCs/>
                <w:sz w:val="22"/>
                <w:szCs w:val="22"/>
              </w:rPr>
              <w:t>колона 2 минус колона 11</w:t>
            </w:r>
          </w:p>
        </w:tc>
        <w:tc>
          <w:tcPr>
            <w:tcW w:w="1066" w:type="dxa"/>
            <w:hideMark/>
          </w:tcPr>
          <w:p w:rsidR="005937D8" w:rsidRPr="005937D8" w:rsidRDefault="005937D8" w:rsidP="005937D8">
            <w:pPr>
              <w:rPr>
                <w:b/>
                <w:bCs/>
                <w:i/>
                <w:iCs/>
                <w:sz w:val="22"/>
                <w:szCs w:val="22"/>
              </w:rPr>
            </w:pPr>
            <w:r w:rsidRPr="005937D8">
              <w:rPr>
                <w:b/>
                <w:bCs/>
                <w:i/>
                <w:iCs/>
                <w:sz w:val="22"/>
                <w:szCs w:val="22"/>
              </w:rPr>
              <w:t>колона 11 разделена на колона 2</w:t>
            </w:r>
          </w:p>
        </w:tc>
        <w:tc>
          <w:tcPr>
            <w:tcW w:w="859" w:type="dxa"/>
            <w:vMerge/>
            <w:hideMark/>
          </w:tcPr>
          <w:p w:rsidR="005937D8" w:rsidRPr="005937D8" w:rsidRDefault="005937D8">
            <w:pPr>
              <w:rPr>
                <w:b/>
                <w:bCs/>
                <w:sz w:val="22"/>
                <w:szCs w:val="22"/>
              </w:rPr>
            </w:pPr>
          </w:p>
        </w:tc>
      </w:tr>
      <w:tr w:rsidR="005937D8" w:rsidRPr="005937D8" w:rsidTr="005937D8">
        <w:trPr>
          <w:trHeight w:val="300"/>
        </w:trPr>
        <w:tc>
          <w:tcPr>
            <w:tcW w:w="2125" w:type="dxa"/>
            <w:hideMark/>
          </w:tcPr>
          <w:p w:rsidR="005937D8" w:rsidRPr="005937D8" w:rsidRDefault="005937D8" w:rsidP="005937D8">
            <w:pPr>
              <w:rPr>
                <w:sz w:val="22"/>
                <w:szCs w:val="22"/>
              </w:rPr>
            </w:pPr>
            <w:r w:rsidRPr="005937D8">
              <w:rPr>
                <w:sz w:val="22"/>
                <w:szCs w:val="22"/>
              </w:rPr>
              <w:t>1</w:t>
            </w:r>
          </w:p>
        </w:tc>
        <w:tc>
          <w:tcPr>
            <w:tcW w:w="1154" w:type="dxa"/>
            <w:hideMark/>
          </w:tcPr>
          <w:p w:rsidR="005937D8" w:rsidRPr="005937D8" w:rsidRDefault="005937D8" w:rsidP="005937D8">
            <w:pPr>
              <w:rPr>
                <w:sz w:val="22"/>
                <w:szCs w:val="22"/>
              </w:rPr>
            </w:pPr>
            <w:r w:rsidRPr="005937D8">
              <w:rPr>
                <w:sz w:val="22"/>
                <w:szCs w:val="22"/>
              </w:rPr>
              <w:t>2</w:t>
            </w:r>
          </w:p>
        </w:tc>
        <w:tc>
          <w:tcPr>
            <w:tcW w:w="1127" w:type="dxa"/>
            <w:hideMark/>
          </w:tcPr>
          <w:p w:rsidR="005937D8" w:rsidRPr="005937D8" w:rsidRDefault="005937D8" w:rsidP="005937D8">
            <w:pPr>
              <w:rPr>
                <w:sz w:val="22"/>
                <w:szCs w:val="22"/>
              </w:rPr>
            </w:pPr>
            <w:r w:rsidRPr="005937D8">
              <w:rPr>
                <w:sz w:val="22"/>
                <w:szCs w:val="22"/>
              </w:rPr>
              <w:t>3</w:t>
            </w:r>
          </w:p>
        </w:tc>
        <w:tc>
          <w:tcPr>
            <w:tcW w:w="1154" w:type="dxa"/>
            <w:hideMark/>
          </w:tcPr>
          <w:p w:rsidR="005937D8" w:rsidRPr="005937D8" w:rsidRDefault="005937D8" w:rsidP="005937D8">
            <w:pPr>
              <w:rPr>
                <w:sz w:val="22"/>
                <w:szCs w:val="22"/>
              </w:rPr>
            </w:pPr>
            <w:r w:rsidRPr="005937D8">
              <w:rPr>
                <w:sz w:val="22"/>
                <w:szCs w:val="22"/>
              </w:rPr>
              <w:t>4</w:t>
            </w:r>
          </w:p>
        </w:tc>
        <w:tc>
          <w:tcPr>
            <w:tcW w:w="1093" w:type="dxa"/>
            <w:hideMark/>
          </w:tcPr>
          <w:p w:rsidR="005937D8" w:rsidRPr="005937D8" w:rsidRDefault="005937D8" w:rsidP="005937D8">
            <w:pPr>
              <w:rPr>
                <w:sz w:val="22"/>
                <w:szCs w:val="22"/>
              </w:rPr>
            </w:pPr>
            <w:r w:rsidRPr="005937D8">
              <w:rPr>
                <w:sz w:val="22"/>
                <w:szCs w:val="22"/>
              </w:rPr>
              <w:t>5</w:t>
            </w:r>
          </w:p>
        </w:tc>
        <w:tc>
          <w:tcPr>
            <w:tcW w:w="1123" w:type="dxa"/>
            <w:hideMark/>
          </w:tcPr>
          <w:p w:rsidR="005937D8" w:rsidRPr="005937D8" w:rsidRDefault="005937D8" w:rsidP="005937D8">
            <w:pPr>
              <w:rPr>
                <w:sz w:val="22"/>
                <w:szCs w:val="22"/>
              </w:rPr>
            </w:pPr>
            <w:r w:rsidRPr="005937D8">
              <w:rPr>
                <w:sz w:val="22"/>
                <w:szCs w:val="22"/>
              </w:rPr>
              <w:t>6</w:t>
            </w:r>
          </w:p>
        </w:tc>
        <w:tc>
          <w:tcPr>
            <w:tcW w:w="1185" w:type="dxa"/>
            <w:hideMark/>
          </w:tcPr>
          <w:p w:rsidR="005937D8" w:rsidRPr="005937D8" w:rsidRDefault="005937D8" w:rsidP="005937D8">
            <w:pPr>
              <w:rPr>
                <w:sz w:val="22"/>
                <w:szCs w:val="22"/>
              </w:rPr>
            </w:pPr>
            <w:r w:rsidRPr="005937D8">
              <w:rPr>
                <w:sz w:val="22"/>
                <w:szCs w:val="22"/>
              </w:rPr>
              <w:t>7</w:t>
            </w:r>
          </w:p>
        </w:tc>
        <w:tc>
          <w:tcPr>
            <w:tcW w:w="1093" w:type="dxa"/>
            <w:hideMark/>
          </w:tcPr>
          <w:p w:rsidR="005937D8" w:rsidRPr="005937D8" w:rsidRDefault="005937D8" w:rsidP="005937D8">
            <w:pPr>
              <w:rPr>
                <w:sz w:val="22"/>
                <w:szCs w:val="22"/>
              </w:rPr>
            </w:pPr>
            <w:r w:rsidRPr="005937D8">
              <w:rPr>
                <w:sz w:val="22"/>
                <w:szCs w:val="22"/>
              </w:rPr>
              <w:t>8</w:t>
            </w:r>
          </w:p>
        </w:tc>
        <w:tc>
          <w:tcPr>
            <w:tcW w:w="1093" w:type="dxa"/>
            <w:hideMark/>
          </w:tcPr>
          <w:p w:rsidR="005937D8" w:rsidRPr="005937D8" w:rsidRDefault="005937D8" w:rsidP="005937D8">
            <w:pPr>
              <w:rPr>
                <w:sz w:val="22"/>
                <w:szCs w:val="22"/>
              </w:rPr>
            </w:pPr>
            <w:r w:rsidRPr="005937D8">
              <w:rPr>
                <w:sz w:val="22"/>
                <w:szCs w:val="22"/>
              </w:rPr>
              <w:t>9</w:t>
            </w:r>
          </w:p>
        </w:tc>
        <w:tc>
          <w:tcPr>
            <w:tcW w:w="1123" w:type="dxa"/>
            <w:hideMark/>
          </w:tcPr>
          <w:p w:rsidR="005937D8" w:rsidRPr="005937D8" w:rsidRDefault="005937D8" w:rsidP="005937D8">
            <w:pPr>
              <w:rPr>
                <w:sz w:val="22"/>
                <w:szCs w:val="22"/>
              </w:rPr>
            </w:pPr>
            <w:r w:rsidRPr="005937D8">
              <w:rPr>
                <w:sz w:val="22"/>
                <w:szCs w:val="22"/>
              </w:rPr>
              <w:t>10</w:t>
            </w:r>
          </w:p>
        </w:tc>
        <w:tc>
          <w:tcPr>
            <w:tcW w:w="1100" w:type="dxa"/>
            <w:hideMark/>
          </w:tcPr>
          <w:p w:rsidR="005937D8" w:rsidRPr="005937D8" w:rsidRDefault="005937D8" w:rsidP="005937D8">
            <w:pPr>
              <w:rPr>
                <w:sz w:val="22"/>
                <w:szCs w:val="22"/>
              </w:rPr>
            </w:pPr>
            <w:r w:rsidRPr="005937D8">
              <w:rPr>
                <w:sz w:val="22"/>
                <w:szCs w:val="22"/>
              </w:rPr>
              <w:t>11</w:t>
            </w:r>
          </w:p>
        </w:tc>
        <w:tc>
          <w:tcPr>
            <w:tcW w:w="1149" w:type="dxa"/>
            <w:hideMark/>
          </w:tcPr>
          <w:p w:rsidR="005937D8" w:rsidRPr="005937D8" w:rsidRDefault="005937D8" w:rsidP="005937D8">
            <w:pPr>
              <w:rPr>
                <w:sz w:val="22"/>
                <w:szCs w:val="22"/>
              </w:rPr>
            </w:pPr>
            <w:r w:rsidRPr="005937D8">
              <w:rPr>
                <w:sz w:val="22"/>
                <w:szCs w:val="22"/>
              </w:rPr>
              <w:t>12</w:t>
            </w:r>
          </w:p>
        </w:tc>
        <w:tc>
          <w:tcPr>
            <w:tcW w:w="1066" w:type="dxa"/>
            <w:hideMark/>
          </w:tcPr>
          <w:p w:rsidR="005937D8" w:rsidRPr="005937D8" w:rsidRDefault="005937D8" w:rsidP="005937D8">
            <w:pPr>
              <w:rPr>
                <w:sz w:val="22"/>
                <w:szCs w:val="22"/>
              </w:rPr>
            </w:pPr>
            <w:r w:rsidRPr="005937D8">
              <w:rPr>
                <w:sz w:val="22"/>
                <w:szCs w:val="22"/>
              </w:rPr>
              <w:t>13</w:t>
            </w:r>
          </w:p>
        </w:tc>
        <w:tc>
          <w:tcPr>
            <w:tcW w:w="859" w:type="dxa"/>
            <w:hideMark/>
          </w:tcPr>
          <w:p w:rsidR="005937D8" w:rsidRPr="005937D8" w:rsidRDefault="005937D8" w:rsidP="005937D8">
            <w:pPr>
              <w:rPr>
                <w:sz w:val="22"/>
                <w:szCs w:val="22"/>
              </w:rPr>
            </w:pPr>
            <w:r w:rsidRPr="005937D8">
              <w:rPr>
                <w:sz w:val="22"/>
                <w:szCs w:val="22"/>
              </w:rPr>
              <w:t>14</w:t>
            </w:r>
          </w:p>
        </w:tc>
      </w:tr>
      <w:tr w:rsidR="005937D8" w:rsidRPr="005937D8" w:rsidTr="005937D8">
        <w:trPr>
          <w:trHeight w:val="1695"/>
        </w:trPr>
        <w:tc>
          <w:tcPr>
            <w:tcW w:w="2125" w:type="dxa"/>
            <w:hideMark/>
          </w:tcPr>
          <w:p w:rsidR="005937D8" w:rsidRPr="005937D8" w:rsidRDefault="005937D8" w:rsidP="005937D8">
            <w:pPr>
              <w:rPr>
                <w:sz w:val="22"/>
                <w:szCs w:val="22"/>
              </w:rPr>
            </w:pPr>
            <w:r w:rsidRPr="005937D8">
              <w:rPr>
                <w:sz w:val="22"/>
                <w:szCs w:val="22"/>
              </w:rPr>
              <w:t>Мерки, финансирани от ПРСР 2014 - 2020 г. (ЕЗФРСР)</w:t>
            </w:r>
          </w:p>
        </w:tc>
        <w:tc>
          <w:tcPr>
            <w:tcW w:w="1154" w:type="dxa"/>
            <w:noWrap/>
            <w:hideMark/>
          </w:tcPr>
          <w:p w:rsidR="005937D8" w:rsidRPr="005937D8" w:rsidRDefault="005937D8" w:rsidP="005937D8">
            <w:pPr>
              <w:rPr>
                <w:b/>
                <w:bCs/>
                <w:sz w:val="22"/>
                <w:szCs w:val="22"/>
              </w:rPr>
            </w:pPr>
            <w:r w:rsidRPr="005937D8">
              <w:rPr>
                <w:b/>
                <w:bCs/>
                <w:sz w:val="22"/>
                <w:szCs w:val="22"/>
              </w:rPr>
              <w:t> </w:t>
            </w:r>
          </w:p>
        </w:tc>
        <w:tc>
          <w:tcPr>
            <w:tcW w:w="1127" w:type="dxa"/>
            <w:hideMark/>
          </w:tcPr>
          <w:p w:rsidR="005937D8" w:rsidRPr="005937D8" w:rsidRDefault="005937D8">
            <w:pPr>
              <w:rPr>
                <w:sz w:val="22"/>
                <w:szCs w:val="22"/>
              </w:rPr>
            </w:pPr>
            <w:r w:rsidRPr="005937D8">
              <w:rPr>
                <w:sz w:val="22"/>
                <w:szCs w:val="22"/>
              </w:rPr>
              <w:t> </w:t>
            </w:r>
          </w:p>
        </w:tc>
        <w:tc>
          <w:tcPr>
            <w:tcW w:w="1154" w:type="dxa"/>
            <w:hideMark/>
          </w:tcPr>
          <w:p w:rsidR="005937D8" w:rsidRPr="005937D8" w:rsidRDefault="005937D8">
            <w:pPr>
              <w:rPr>
                <w:sz w:val="22"/>
                <w:szCs w:val="22"/>
              </w:rPr>
            </w:pPr>
            <w:r w:rsidRPr="005937D8">
              <w:rPr>
                <w:sz w:val="22"/>
                <w:szCs w:val="22"/>
              </w:rPr>
              <w:t> </w:t>
            </w:r>
          </w:p>
        </w:tc>
        <w:tc>
          <w:tcPr>
            <w:tcW w:w="1093" w:type="dxa"/>
            <w:hideMark/>
          </w:tcPr>
          <w:p w:rsidR="005937D8" w:rsidRPr="005937D8" w:rsidRDefault="005937D8">
            <w:pPr>
              <w:rPr>
                <w:sz w:val="22"/>
                <w:szCs w:val="22"/>
              </w:rPr>
            </w:pPr>
            <w:r w:rsidRPr="005937D8">
              <w:rPr>
                <w:sz w:val="22"/>
                <w:szCs w:val="22"/>
              </w:rPr>
              <w:t> </w:t>
            </w:r>
          </w:p>
        </w:tc>
        <w:tc>
          <w:tcPr>
            <w:tcW w:w="1123" w:type="dxa"/>
            <w:hideMark/>
          </w:tcPr>
          <w:p w:rsidR="005937D8" w:rsidRPr="005937D8" w:rsidRDefault="005937D8">
            <w:pPr>
              <w:rPr>
                <w:sz w:val="22"/>
                <w:szCs w:val="22"/>
              </w:rPr>
            </w:pPr>
            <w:r w:rsidRPr="005937D8">
              <w:rPr>
                <w:sz w:val="22"/>
                <w:szCs w:val="22"/>
              </w:rPr>
              <w:t> </w:t>
            </w:r>
          </w:p>
        </w:tc>
        <w:tc>
          <w:tcPr>
            <w:tcW w:w="1185" w:type="dxa"/>
            <w:hideMark/>
          </w:tcPr>
          <w:p w:rsidR="005937D8" w:rsidRPr="005937D8" w:rsidRDefault="005937D8">
            <w:pPr>
              <w:rPr>
                <w:sz w:val="22"/>
                <w:szCs w:val="22"/>
              </w:rPr>
            </w:pPr>
            <w:r w:rsidRPr="005937D8">
              <w:rPr>
                <w:sz w:val="22"/>
                <w:szCs w:val="22"/>
              </w:rPr>
              <w:t> </w:t>
            </w:r>
          </w:p>
        </w:tc>
        <w:tc>
          <w:tcPr>
            <w:tcW w:w="1093" w:type="dxa"/>
            <w:hideMark/>
          </w:tcPr>
          <w:p w:rsidR="005937D8" w:rsidRPr="005937D8" w:rsidRDefault="005937D8">
            <w:pPr>
              <w:rPr>
                <w:sz w:val="22"/>
                <w:szCs w:val="22"/>
              </w:rPr>
            </w:pPr>
            <w:r w:rsidRPr="005937D8">
              <w:rPr>
                <w:sz w:val="22"/>
                <w:szCs w:val="22"/>
              </w:rPr>
              <w:t> </w:t>
            </w:r>
          </w:p>
        </w:tc>
        <w:tc>
          <w:tcPr>
            <w:tcW w:w="1093" w:type="dxa"/>
            <w:hideMark/>
          </w:tcPr>
          <w:p w:rsidR="005937D8" w:rsidRPr="005937D8" w:rsidRDefault="005937D8">
            <w:pPr>
              <w:rPr>
                <w:sz w:val="22"/>
                <w:szCs w:val="22"/>
              </w:rPr>
            </w:pPr>
            <w:r w:rsidRPr="005937D8">
              <w:rPr>
                <w:sz w:val="22"/>
                <w:szCs w:val="22"/>
              </w:rPr>
              <w:t> </w:t>
            </w:r>
          </w:p>
        </w:tc>
        <w:tc>
          <w:tcPr>
            <w:tcW w:w="1123" w:type="dxa"/>
            <w:hideMark/>
          </w:tcPr>
          <w:p w:rsidR="005937D8" w:rsidRPr="005937D8" w:rsidRDefault="005937D8">
            <w:pPr>
              <w:rPr>
                <w:sz w:val="22"/>
                <w:szCs w:val="22"/>
              </w:rPr>
            </w:pPr>
            <w:r w:rsidRPr="005937D8">
              <w:rPr>
                <w:sz w:val="22"/>
                <w:szCs w:val="22"/>
              </w:rPr>
              <w:t> </w:t>
            </w:r>
          </w:p>
        </w:tc>
        <w:tc>
          <w:tcPr>
            <w:tcW w:w="1100" w:type="dxa"/>
            <w:hideMark/>
          </w:tcPr>
          <w:p w:rsidR="005937D8" w:rsidRPr="005937D8" w:rsidRDefault="005937D8">
            <w:pPr>
              <w:rPr>
                <w:sz w:val="22"/>
                <w:szCs w:val="22"/>
              </w:rPr>
            </w:pPr>
            <w:r w:rsidRPr="005937D8">
              <w:rPr>
                <w:sz w:val="22"/>
                <w:szCs w:val="22"/>
              </w:rPr>
              <w:t> </w:t>
            </w:r>
          </w:p>
        </w:tc>
        <w:tc>
          <w:tcPr>
            <w:tcW w:w="1149" w:type="dxa"/>
            <w:hideMark/>
          </w:tcPr>
          <w:p w:rsidR="005937D8" w:rsidRPr="005937D8" w:rsidRDefault="005937D8">
            <w:pPr>
              <w:rPr>
                <w:sz w:val="22"/>
                <w:szCs w:val="22"/>
              </w:rPr>
            </w:pPr>
            <w:r w:rsidRPr="005937D8">
              <w:rPr>
                <w:sz w:val="22"/>
                <w:szCs w:val="22"/>
              </w:rPr>
              <w:t> </w:t>
            </w:r>
          </w:p>
        </w:tc>
        <w:tc>
          <w:tcPr>
            <w:tcW w:w="1066" w:type="dxa"/>
            <w:hideMark/>
          </w:tcPr>
          <w:p w:rsidR="005937D8" w:rsidRPr="005937D8" w:rsidRDefault="005937D8">
            <w:pPr>
              <w:rPr>
                <w:sz w:val="22"/>
                <w:szCs w:val="22"/>
              </w:rPr>
            </w:pPr>
            <w:r w:rsidRPr="005937D8">
              <w:rPr>
                <w:sz w:val="22"/>
                <w:szCs w:val="22"/>
              </w:rPr>
              <w:t> </w:t>
            </w:r>
          </w:p>
        </w:tc>
        <w:tc>
          <w:tcPr>
            <w:tcW w:w="859" w:type="dxa"/>
            <w:hideMark/>
          </w:tcPr>
          <w:p w:rsidR="005937D8" w:rsidRPr="005937D8" w:rsidRDefault="005937D8">
            <w:pPr>
              <w:rPr>
                <w:sz w:val="22"/>
                <w:szCs w:val="22"/>
              </w:rPr>
            </w:pPr>
            <w:r w:rsidRPr="005937D8">
              <w:rPr>
                <w:sz w:val="22"/>
                <w:szCs w:val="22"/>
              </w:rPr>
              <w:t> </w:t>
            </w:r>
          </w:p>
        </w:tc>
      </w:tr>
      <w:tr w:rsidR="00893641" w:rsidRPr="005937D8" w:rsidTr="005937D8">
        <w:trPr>
          <w:trHeight w:val="795"/>
        </w:trPr>
        <w:tc>
          <w:tcPr>
            <w:tcW w:w="2125" w:type="dxa"/>
            <w:hideMark/>
          </w:tcPr>
          <w:p w:rsidR="00893641" w:rsidRPr="005937D8" w:rsidRDefault="00893641" w:rsidP="005937D8">
            <w:pPr>
              <w:rPr>
                <w:b/>
                <w:bCs/>
                <w:sz w:val="22"/>
                <w:szCs w:val="22"/>
              </w:rPr>
            </w:pPr>
            <w:r w:rsidRPr="005937D8">
              <w:rPr>
                <w:b/>
                <w:bCs/>
                <w:sz w:val="22"/>
                <w:szCs w:val="22"/>
              </w:rPr>
              <w:t>4.1 Инвестиции в земеделски стопанства</w:t>
            </w:r>
          </w:p>
        </w:tc>
        <w:tc>
          <w:tcPr>
            <w:tcW w:w="1154" w:type="dxa"/>
            <w:hideMark/>
          </w:tcPr>
          <w:p w:rsidR="00893641" w:rsidRPr="005937D8" w:rsidRDefault="00893641" w:rsidP="005937D8">
            <w:pPr>
              <w:rPr>
                <w:b/>
                <w:bCs/>
                <w:sz w:val="22"/>
                <w:szCs w:val="22"/>
              </w:rPr>
            </w:pPr>
            <w:r w:rsidRPr="005937D8">
              <w:rPr>
                <w:b/>
                <w:bCs/>
                <w:sz w:val="22"/>
                <w:szCs w:val="22"/>
              </w:rPr>
              <w:t>550000,00</w:t>
            </w:r>
          </w:p>
        </w:tc>
        <w:tc>
          <w:tcPr>
            <w:tcW w:w="1127" w:type="dxa"/>
            <w:hideMark/>
          </w:tcPr>
          <w:p w:rsidR="00893641" w:rsidRPr="005937D8" w:rsidRDefault="00893641" w:rsidP="005937D8">
            <w:pPr>
              <w:rPr>
                <w:sz w:val="22"/>
                <w:szCs w:val="22"/>
              </w:rPr>
            </w:pPr>
            <w:r w:rsidRPr="005937D8">
              <w:rPr>
                <w:sz w:val="22"/>
                <w:szCs w:val="22"/>
              </w:rPr>
              <w:t>540856,14</w:t>
            </w:r>
          </w:p>
        </w:tc>
        <w:tc>
          <w:tcPr>
            <w:tcW w:w="1154" w:type="dxa"/>
            <w:hideMark/>
          </w:tcPr>
          <w:p w:rsidR="00893641" w:rsidRPr="005937D8" w:rsidRDefault="00893641" w:rsidP="005937D8">
            <w:pPr>
              <w:rPr>
                <w:sz w:val="22"/>
                <w:szCs w:val="22"/>
              </w:rPr>
            </w:pPr>
            <w:r w:rsidRPr="005937D8">
              <w:rPr>
                <w:sz w:val="22"/>
                <w:szCs w:val="22"/>
              </w:rPr>
              <w:t>31475,98</w:t>
            </w:r>
          </w:p>
        </w:tc>
        <w:tc>
          <w:tcPr>
            <w:tcW w:w="1093" w:type="dxa"/>
            <w:hideMark/>
          </w:tcPr>
          <w:p w:rsidR="00893641" w:rsidRPr="005937D8" w:rsidRDefault="00893641" w:rsidP="005937D8">
            <w:pPr>
              <w:rPr>
                <w:sz w:val="22"/>
                <w:szCs w:val="22"/>
              </w:rPr>
            </w:pPr>
            <w:r w:rsidRPr="005937D8">
              <w:rPr>
                <w:sz w:val="22"/>
                <w:szCs w:val="22"/>
              </w:rPr>
              <w:t>540856,14</w:t>
            </w:r>
          </w:p>
        </w:tc>
        <w:tc>
          <w:tcPr>
            <w:tcW w:w="1123" w:type="dxa"/>
            <w:hideMark/>
          </w:tcPr>
          <w:p w:rsidR="00893641" w:rsidRPr="005937D8" w:rsidRDefault="00893641" w:rsidP="005937D8">
            <w:pPr>
              <w:rPr>
                <w:sz w:val="22"/>
                <w:szCs w:val="22"/>
              </w:rPr>
            </w:pPr>
            <w:r w:rsidRPr="005937D8">
              <w:rPr>
                <w:sz w:val="22"/>
                <w:szCs w:val="22"/>
              </w:rPr>
              <w:t>31475,98</w:t>
            </w:r>
          </w:p>
        </w:tc>
        <w:tc>
          <w:tcPr>
            <w:tcW w:w="1185" w:type="dxa"/>
            <w:hideMark/>
          </w:tcPr>
          <w:p w:rsidR="00893641" w:rsidRPr="005937D8" w:rsidRDefault="00893641" w:rsidP="005937D8">
            <w:pPr>
              <w:rPr>
                <w:sz w:val="22"/>
                <w:szCs w:val="22"/>
              </w:rPr>
            </w:pPr>
            <w:r w:rsidRPr="005937D8">
              <w:rPr>
                <w:sz w:val="22"/>
                <w:szCs w:val="22"/>
              </w:rPr>
              <w:t>540856,14</w:t>
            </w:r>
          </w:p>
        </w:tc>
        <w:tc>
          <w:tcPr>
            <w:tcW w:w="1093" w:type="dxa"/>
            <w:hideMark/>
          </w:tcPr>
          <w:p w:rsidR="00893641" w:rsidRPr="005937D8" w:rsidRDefault="00893641" w:rsidP="005937D8">
            <w:pPr>
              <w:rPr>
                <w:sz w:val="22"/>
                <w:szCs w:val="22"/>
              </w:rPr>
            </w:pPr>
            <w:r w:rsidRPr="005937D8">
              <w:rPr>
                <w:sz w:val="22"/>
                <w:szCs w:val="22"/>
              </w:rPr>
              <w:t>31475,98</w:t>
            </w:r>
          </w:p>
        </w:tc>
        <w:tc>
          <w:tcPr>
            <w:tcW w:w="1093" w:type="dxa"/>
            <w:hideMark/>
          </w:tcPr>
          <w:p w:rsidR="00893641" w:rsidRPr="00F06D75" w:rsidRDefault="00893641" w:rsidP="00BC77FC">
            <w:r w:rsidRPr="00F06D75">
              <w:t>54600</w:t>
            </w:r>
          </w:p>
        </w:tc>
        <w:tc>
          <w:tcPr>
            <w:tcW w:w="1123" w:type="dxa"/>
            <w:hideMark/>
          </w:tcPr>
          <w:p w:rsidR="00893641" w:rsidRPr="00F06D75" w:rsidRDefault="00893641" w:rsidP="00BC77FC">
            <w:r w:rsidRPr="00F06D75">
              <w:t>54600</w:t>
            </w:r>
          </w:p>
        </w:tc>
        <w:tc>
          <w:tcPr>
            <w:tcW w:w="1100" w:type="dxa"/>
            <w:hideMark/>
          </w:tcPr>
          <w:p w:rsidR="00893641" w:rsidRPr="00F06D75" w:rsidRDefault="00893641" w:rsidP="00BC77FC">
            <w:r w:rsidRPr="00F06D75">
              <w:t>54600</w:t>
            </w:r>
          </w:p>
        </w:tc>
        <w:tc>
          <w:tcPr>
            <w:tcW w:w="1149" w:type="dxa"/>
            <w:hideMark/>
          </w:tcPr>
          <w:p w:rsidR="00893641" w:rsidRPr="00F06D75" w:rsidRDefault="00893641" w:rsidP="00BC77FC">
            <w:r w:rsidRPr="00F06D75">
              <w:t>495400</w:t>
            </w:r>
          </w:p>
        </w:tc>
        <w:tc>
          <w:tcPr>
            <w:tcW w:w="1066" w:type="dxa"/>
            <w:hideMark/>
          </w:tcPr>
          <w:p w:rsidR="00893641" w:rsidRPr="00F06D75" w:rsidRDefault="00893641" w:rsidP="00BC77FC">
            <w:r w:rsidRPr="00F06D75">
              <w:t>99,00%</w:t>
            </w:r>
          </w:p>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275"/>
        </w:trPr>
        <w:tc>
          <w:tcPr>
            <w:tcW w:w="2125" w:type="dxa"/>
            <w:hideMark/>
          </w:tcPr>
          <w:p w:rsidR="00893641" w:rsidRPr="005937D8" w:rsidRDefault="00893641" w:rsidP="005937D8">
            <w:pPr>
              <w:rPr>
                <w:b/>
                <w:bCs/>
                <w:sz w:val="22"/>
                <w:szCs w:val="22"/>
              </w:rPr>
            </w:pPr>
            <w:r w:rsidRPr="005937D8">
              <w:rPr>
                <w:b/>
                <w:bCs/>
                <w:sz w:val="22"/>
                <w:szCs w:val="22"/>
              </w:rPr>
              <w:lastRenderedPageBreak/>
              <w:t>4.2 Инвестиции в преработка/маркетинг на селскостопански продукти</w:t>
            </w:r>
          </w:p>
        </w:tc>
        <w:tc>
          <w:tcPr>
            <w:tcW w:w="1154" w:type="dxa"/>
            <w:hideMark/>
          </w:tcPr>
          <w:p w:rsidR="00893641" w:rsidRPr="005937D8" w:rsidRDefault="00893641" w:rsidP="005937D8">
            <w:pPr>
              <w:rPr>
                <w:b/>
                <w:bCs/>
                <w:sz w:val="22"/>
                <w:szCs w:val="22"/>
              </w:rPr>
            </w:pPr>
            <w:r w:rsidRPr="005937D8">
              <w:rPr>
                <w:b/>
                <w:bCs/>
                <w:sz w:val="22"/>
                <w:szCs w:val="22"/>
              </w:rPr>
              <w:t>300000,00</w:t>
            </w:r>
          </w:p>
        </w:tc>
        <w:tc>
          <w:tcPr>
            <w:tcW w:w="1127" w:type="dxa"/>
            <w:hideMark/>
          </w:tcPr>
          <w:p w:rsidR="00893641" w:rsidRPr="005937D8" w:rsidRDefault="00893641" w:rsidP="005937D8">
            <w:pPr>
              <w:rPr>
                <w:sz w:val="22"/>
                <w:szCs w:val="22"/>
              </w:rPr>
            </w:pPr>
            <w:r w:rsidRPr="005937D8">
              <w:rPr>
                <w:sz w:val="22"/>
                <w:szCs w:val="22"/>
              </w:rPr>
              <w:t>244287</w:t>
            </w:r>
          </w:p>
        </w:tc>
        <w:tc>
          <w:tcPr>
            <w:tcW w:w="1154" w:type="dxa"/>
            <w:hideMark/>
          </w:tcPr>
          <w:p w:rsidR="00893641" w:rsidRPr="005937D8" w:rsidRDefault="00893641" w:rsidP="005937D8">
            <w:pPr>
              <w:rPr>
                <w:sz w:val="22"/>
                <w:szCs w:val="22"/>
              </w:rPr>
            </w:pPr>
            <w:r w:rsidRPr="005937D8">
              <w:rPr>
                <w:sz w:val="22"/>
                <w:szCs w:val="22"/>
              </w:rPr>
              <w:t>122143,5</w:t>
            </w:r>
          </w:p>
        </w:tc>
        <w:tc>
          <w:tcPr>
            <w:tcW w:w="1093" w:type="dxa"/>
            <w:hideMark/>
          </w:tcPr>
          <w:p w:rsidR="00893641" w:rsidRPr="005937D8" w:rsidRDefault="00893641" w:rsidP="005937D8">
            <w:pPr>
              <w:rPr>
                <w:sz w:val="22"/>
                <w:szCs w:val="22"/>
              </w:rPr>
            </w:pPr>
            <w:r w:rsidRPr="005937D8">
              <w:rPr>
                <w:sz w:val="22"/>
                <w:szCs w:val="22"/>
              </w:rPr>
              <w:t>244287</w:t>
            </w:r>
          </w:p>
        </w:tc>
        <w:tc>
          <w:tcPr>
            <w:tcW w:w="1123" w:type="dxa"/>
            <w:hideMark/>
          </w:tcPr>
          <w:p w:rsidR="00893641" w:rsidRPr="005937D8" w:rsidRDefault="00893641" w:rsidP="005937D8">
            <w:pPr>
              <w:rPr>
                <w:sz w:val="22"/>
                <w:szCs w:val="22"/>
              </w:rPr>
            </w:pPr>
            <w:r w:rsidRPr="005937D8">
              <w:rPr>
                <w:sz w:val="22"/>
                <w:szCs w:val="22"/>
              </w:rPr>
              <w:t>122143,5</w:t>
            </w:r>
          </w:p>
        </w:tc>
        <w:tc>
          <w:tcPr>
            <w:tcW w:w="1185" w:type="dxa"/>
            <w:hideMark/>
          </w:tcPr>
          <w:p w:rsidR="00893641" w:rsidRPr="005937D8" w:rsidRDefault="00893641" w:rsidP="005937D8">
            <w:pPr>
              <w:rPr>
                <w:sz w:val="22"/>
                <w:szCs w:val="22"/>
              </w:rPr>
            </w:pPr>
            <w:r w:rsidRPr="005937D8">
              <w:rPr>
                <w:sz w:val="22"/>
                <w:szCs w:val="22"/>
              </w:rPr>
              <w:t>244287</w:t>
            </w:r>
          </w:p>
        </w:tc>
        <w:tc>
          <w:tcPr>
            <w:tcW w:w="1093" w:type="dxa"/>
            <w:hideMark/>
          </w:tcPr>
          <w:p w:rsidR="00893641" w:rsidRPr="005937D8" w:rsidRDefault="00893641" w:rsidP="005937D8">
            <w:pPr>
              <w:rPr>
                <w:sz w:val="22"/>
                <w:szCs w:val="22"/>
              </w:rPr>
            </w:pPr>
            <w:r w:rsidRPr="005937D8">
              <w:rPr>
                <w:sz w:val="22"/>
                <w:szCs w:val="22"/>
              </w:rPr>
              <w:t>122143,5</w:t>
            </w:r>
          </w:p>
        </w:tc>
        <w:tc>
          <w:tcPr>
            <w:tcW w:w="1093" w:type="dxa"/>
            <w:hideMark/>
          </w:tcPr>
          <w:p w:rsidR="00893641" w:rsidRPr="00F06D75" w:rsidRDefault="00893641" w:rsidP="00BC77FC"/>
        </w:tc>
        <w:tc>
          <w:tcPr>
            <w:tcW w:w="1123" w:type="dxa"/>
            <w:hideMark/>
          </w:tcPr>
          <w:p w:rsidR="00893641" w:rsidRPr="00F06D75" w:rsidRDefault="00893641" w:rsidP="00BC77FC"/>
        </w:tc>
        <w:tc>
          <w:tcPr>
            <w:tcW w:w="1100" w:type="dxa"/>
            <w:noWrap/>
            <w:hideMark/>
          </w:tcPr>
          <w:p w:rsidR="00893641" w:rsidRPr="00F06D75" w:rsidRDefault="00893641" w:rsidP="00BC77FC"/>
        </w:tc>
        <w:tc>
          <w:tcPr>
            <w:tcW w:w="1149" w:type="dxa"/>
            <w:hideMark/>
          </w:tcPr>
          <w:p w:rsidR="00893641" w:rsidRPr="00F06D75" w:rsidRDefault="00893641" w:rsidP="00BC77FC"/>
        </w:tc>
        <w:tc>
          <w:tcPr>
            <w:tcW w:w="1066" w:type="dxa"/>
            <w:hideMark/>
          </w:tcPr>
          <w:p w:rsidR="00893641" w:rsidRPr="00F06D75" w:rsidRDefault="00893641" w:rsidP="00BC77FC"/>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035"/>
        </w:trPr>
        <w:tc>
          <w:tcPr>
            <w:tcW w:w="2125" w:type="dxa"/>
            <w:hideMark/>
          </w:tcPr>
          <w:p w:rsidR="00893641" w:rsidRPr="005937D8" w:rsidRDefault="00893641" w:rsidP="005937D8">
            <w:pPr>
              <w:rPr>
                <w:b/>
                <w:bCs/>
                <w:sz w:val="22"/>
                <w:szCs w:val="22"/>
              </w:rPr>
            </w:pPr>
            <w:r w:rsidRPr="005937D8">
              <w:rPr>
                <w:b/>
                <w:bCs/>
                <w:sz w:val="22"/>
                <w:szCs w:val="22"/>
              </w:rPr>
              <w:t>6.4 Инвестиционна подкрепа за неземеделски дейности</w:t>
            </w:r>
          </w:p>
        </w:tc>
        <w:tc>
          <w:tcPr>
            <w:tcW w:w="1154" w:type="dxa"/>
            <w:hideMark/>
          </w:tcPr>
          <w:p w:rsidR="00893641" w:rsidRPr="005937D8" w:rsidRDefault="00893641" w:rsidP="005937D8">
            <w:pPr>
              <w:rPr>
                <w:b/>
                <w:bCs/>
                <w:sz w:val="22"/>
                <w:szCs w:val="22"/>
              </w:rPr>
            </w:pPr>
            <w:r w:rsidRPr="005937D8">
              <w:rPr>
                <w:b/>
                <w:bCs/>
                <w:sz w:val="22"/>
                <w:szCs w:val="22"/>
              </w:rPr>
              <w:t>1050000,00</w:t>
            </w:r>
          </w:p>
        </w:tc>
        <w:tc>
          <w:tcPr>
            <w:tcW w:w="1127" w:type="dxa"/>
            <w:hideMark/>
          </w:tcPr>
          <w:p w:rsidR="00893641" w:rsidRPr="005937D8" w:rsidRDefault="00893641" w:rsidP="005937D8">
            <w:pPr>
              <w:rPr>
                <w:sz w:val="22"/>
                <w:szCs w:val="22"/>
              </w:rPr>
            </w:pPr>
            <w:r w:rsidRPr="005937D8">
              <w:rPr>
                <w:sz w:val="22"/>
                <w:szCs w:val="22"/>
              </w:rPr>
              <w:t>2021657,81</w:t>
            </w:r>
          </w:p>
        </w:tc>
        <w:tc>
          <w:tcPr>
            <w:tcW w:w="1154" w:type="dxa"/>
            <w:hideMark/>
          </w:tcPr>
          <w:p w:rsidR="00893641" w:rsidRPr="005937D8" w:rsidRDefault="00893641" w:rsidP="005937D8">
            <w:pPr>
              <w:rPr>
                <w:sz w:val="22"/>
                <w:szCs w:val="22"/>
              </w:rPr>
            </w:pPr>
            <w:r w:rsidRPr="005937D8">
              <w:rPr>
                <w:sz w:val="22"/>
                <w:szCs w:val="22"/>
              </w:rPr>
              <w:t>1513697,01</w:t>
            </w:r>
          </w:p>
        </w:tc>
        <w:tc>
          <w:tcPr>
            <w:tcW w:w="1093" w:type="dxa"/>
            <w:hideMark/>
          </w:tcPr>
          <w:p w:rsidR="00893641" w:rsidRPr="005937D8" w:rsidRDefault="00893641" w:rsidP="005937D8">
            <w:pPr>
              <w:rPr>
                <w:sz w:val="22"/>
                <w:szCs w:val="22"/>
              </w:rPr>
            </w:pPr>
            <w:r w:rsidRPr="005937D8">
              <w:rPr>
                <w:sz w:val="22"/>
                <w:szCs w:val="22"/>
              </w:rPr>
              <w:t>1962478,61</w:t>
            </w:r>
          </w:p>
        </w:tc>
        <w:tc>
          <w:tcPr>
            <w:tcW w:w="1123" w:type="dxa"/>
            <w:hideMark/>
          </w:tcPr>
          <w:p w:rsidR="00893641" w:rsidRPr="005937D8" w:rsidRDefault="00893641" w:rsidP="005937D8">
            <w:pPr>
              <w:rPr>
                <w:sz w:val="22"/>
                <w:szCs w:val="22"/>
              </w:rPr>
            </w:pPr>
            <w:r w:rsidRPr="005937D8">
              <w:rPr>
                <w:sz w:val="22"/>
                <w:szCs w:val="22"/>
              </w:rPr>
              <w:t>1462625,44</w:t>
            </w:r>
          </w:p>
        </w:tc>
        <w:tc>
          <w:tcPr>
            <w:tcW w:w="1185" w:type="dxa"/>
            <w:hideMark/>
          </w:tcPr>
          <w:p w:rsidR="00893641" w:rsidRPr="005937D8" w:rsidRDefault="00893641" w:rsidP="005937D8">
            <w:pPr>
              <w:rPr>
                <w:sz w:val="22"/>
                <w:szCs w:val="22"/>
              </w:rPr>
            </w:pPr>
            <w:r w:rsidRPr="005937D8">
              <w:rPr>
                <w:sz w:val="22"/>
                <w:szCs w:val="22"/>
              </w:rPr>
              <w:t>1962478,61</w:t>
            </w:r>
          </w:p>
        </w:tc>
        <w:tc>
          <w:tcPr>
            <w:tcW w:w="1093" w:type="dxa"/>
            <w:hideMark/>
          </w:tcPr>
          <w:p w:rsidR="00893641" w:rsidRPr="005937D8" w:rsidRDefault="00893641" w:rsidP="005937D8">
            <w:pPr>
              <w:rPr>
                <w:sz w:val="22"/>
                <w:szCs w:val="22"/>
              </w:rPr>
            </w:pPr>
            <w:r w:rsidRPr="005937D8">
              <w:rPr>
                <w:sz w:val="22"/>
                <w:szCs w:val="22"/>
              </w:rPr>
              <w:t>1462625,44</w:t>
            </w:r>
          </w:p>
        </w:tc>
        <w:tc>
          <w:tcPr>
            <w:tcW w:w="1093" w:type="dxa"/>
            <w:hideMark/>
          </w:tcPr>
          <w:p w:rsidR="00893641" w:rsidRPr="00F06D75" w:rsidRDefault="00893641" w:rsidP="00BC77FC">
            <w:r w:rsidRPr="00F06D75">
              <w:t>85 962,98</w:t>
            </w:r>
          </w:p>
        </w:tc>
        <w:tc>
          <w:tcPr>
            <w:tcW w:w="1123" w:type="dxa"/>
            <w:hideMark/>
          </w:tcPr>
          <w:p w:rsidR="00893641" w:rsidRPr="00F06D75" w:rsidRDefault="00893641" w:rsidP="00BC77FC">
            <w:r w:rsidRPr="00F06D75">
              <w:t>85 962,98</w:t>
            </w:r>
          </w:p>
        </w:tc>
        <w:tc>
          <w:tcPr>
            <w:tcW w:w="1100" w:type="dxa"/>
            <w:hideMark/>
          </w:tcPr>
          <w:p w:rsidR="00893641" w:rsidRPr="00F06D75" w:rsidRDefault="00893641" w:rsidP="00BC77FC">
            <w:r w:rsidRPr="00F06D75">
              <w:t>85962,98</w:t>
            </w:r>
          </w:p>
        </w:tc>
        <w:tc>
          <w:tcPr>
            <w:tcW w:w="1149" w:type="dxa"/>
            <w:hideMark/>
          </w:tcPr>
          <w:p w:rsidR="00893641" w:rsidRPr="00F06D75" w:rsidRDefault="00893641" w:rsidP="00BC77FC">
            <w:r w:rsidRPr="00F06D75">
              <w:t>964037,02</w:t>
            </w:r>
          </w:p>
        </w:tc>
        <w:tc>
          <w:tcPr>
            <w:tcW w:w="1066" w:type="dxa"/>
            <w:hideMark/>
          </w:tcPr>
          <w:p w:rsidR="00893641" w:rsidRPr="00F06D75" w:rsidRDefault="00893641" w:rsidP="00BC77FC">
            <w:r w:rsidRPr="00F06D75">
              <w:t>8,00%</w:t>
            </w:r>
          </w:p>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755"/>
        </w:trPr>
        <w:tc>
          <w:tcPr>
            <w:tcW w:w="2125" w:type="dxa"/>
            <w:hideMark/>
          </w:tcPr>
          <w:p w:rsidR="00893641" w:rsidRPr="005937D8" w:rsidRDefault="00893641" w:rsidP="005937D8">
            <w:pPr>
              <w:rPr>
                <w:b/>
                <w:bCs/>
                <w:sz w:val="22"/>
                <w:szCs w:val="22"/>
              </w:rPr>
            </w:pPr>
            <w:r w:rsidRPr="005937D8">
              <w:rPr>
                <w:b/>
                <w:bCs/>
                <w:sz w:val="22"/>
                <w:szCs w:val="22"/>
              </w:rPr>
              <w:t>7.2 Инвестиции в създаването, подобряването или разширяването на всички видове малка по мащаби инфраструктура</w:t>
            </w:r>
          </w:p>
        </w:tc>
        <w:tc>
          <w:tcPr>
            <w:tcW w:w="1154" w:type="dxa"/>
            <w:hideMark/>
          </w:tcPr>
          <w:p w:rsidR="00893641" w:rsidRPr="005937D8" w:rsidRDefault="00893641" w:rsidP="005937D8">
            <w:pPr>
              <w:rPr>
                <w:b/>
                <w:bCs/>
                <w:sz w:val="22"/>
                <w:szCs w:val="22"/>
              </w:rPr>
            </w:pPr>
            <w:r w:rsidRPr="005937D8">
              <w:rPr>
                <w:b/>
                <w:bCs/>
                <w:sz w:val="22"/>
                <w:szCs w:val="22"/>
              </w:rPr>
              <w:t>510000,00</w:t>
            </w:r>
          </w:p>
        </w:tc>
        <w:tc>
          <w:tcPr>
            <w:tcW w:w="1127" w:type="dxa"/>
            <w:hideMark/>
          </w:tcPr>
          <w:p w:rsidR="00893641" w:rsidRPr="005937D8" w:rsidRDefault="00893641" w:rsidP="005937D8">
            <w:pPr>
              <w:rPr>
                <w:sz w:val="22"/>
                <w:szCs w:val="22"/>
              </w:rPr>
            </w:pPr>
            <w:r w:rsidRPr="005937D8">
              <w:rPr>
                <w:sz w:val="22"/>
                <w:szCs w:val="22"/>
              </w:rPr>
              <w:t>561 418,61</w:t>
            </w:r>
          </w:p>
        </w:tc>
        <w:tc>
          <w:tcPr>
            <w:tcW w:w="1154" w:type="dxa"/>
            <w:hideMark/>
          </w:tcPr>
          <w:p w:rsidR="00893641" w:rsidRPr="005937D8" w:rsidRDefault="00893641" w:rsidP="005937D8">
            <w:pPr>
              <w:rPr>
                <w:sz w:val="22"/>
                <w:szCs w:val="22"/>
              </w:rPr>
            </w:pPr>
            <w:r w:rsidRPr="005937D8">
              <w:rPr>
                <w:sz w:val="22"/>
                <w:szCs w:val="22"/>
              </w:rPr>
              <w:t>509 999,65</w:t>
            </w:r>
          </w:p>
        </w:tc>
        <w:tc>
          <w:tcPr>
            <w:tcW w:w="1093" w:type="dxa"/>
            <w:hideMark/>
          </w:tcPr>
          <w:p w:rsidR="00893641" w:rsidRPr="005937D8" w:rsidRDefault="00893641" w:rsidP="005937D8">
            <w:pPr>
              <w:rPr>
                <w:sz w:val="22"/>
                <w:szCs w:val="22"/>
              </w:rPr>
            </w:pPr>
            <w:r w:rsidRPr="005937D8">
              <w:rPr>
                <w:sz w:val="22"/>
                <w:szCs w:val="22"/>
              </w:rPr>
              <w:t>561 418,61</w:t>
            </w:r>
          </w:p>
        </w:tc>
        <w:tc>
          <w:tcPr>
            <w:tcW w:w="1123" w:type="dxa"/>
            <w:hideMark/>
          </w:tcPr>
          <w:p w:rsidR="00893641" w:rsidRPr="005937D8" w:rsidRDefault="00893641" w:rsidP="005937D8">
            <w:pPr>
              <w:rPr>
                <w:sz w:val="22"/>
                <w:szCs w:val="22"/>
              </w:rPr>
            </w:pPr>
            <w:r w:rsidRPr="005937D8">
              <w:rPr>
                <w:sz w:val="22"/>
                <w:szCs w:val="22"/>
              </w:rPr>
              <w:t>509 999,65</w:t>
            </w:r>
          </w:p>
        </w:tc>
        <w:tc>
          <w:tcPr>
            <w:tcW w:w="1185" w:type="dxa"/>
            <w:hideMark/>
          </w:tcPr>
          <w:p w:rsidR="00893641" w:rsidRPr="005937D8" w:rsidRDefault="00893641" w:rsidP="005937D8">
            <w:pPr>
              <w:rPr>
                <w:sz w:val="22"/>
                <w:szCs w:val="22"/>
              </w:rPr>
            </w:pPr>
            <w:r w:rsidRPr="005937D8">
              <w:rPr>
                <w:sz w:val="22"/>
                <w:szCs w:val="22"/>
              </w:rPr>
              <w:t>561 418,61</w:t>
            </w:r>
          </w:p>
        </w:tc>
        <w:tc>
          <w:tcPr>
            <w:tcW w:w="1093" w:type="dxa"/>
            <w:hideMark/>
          </w:tcPr>
          <w:p w:rsidR="00893641" w:rsidRPr="005937D8" w:rsidRDefault="00893641" w:rsidP="005937D8">
            <w:pPr>
              <w:rPr>
                <w:sz w:val="22"/>
                <w:szCs w:val="22"/>
              </w:rPr>
            </w:pPr>
            <w:r w:rsidRPr="005937D8">
              <w:rPr>
                <w:sz w:val="22"/>
                <w:szCs w:val="22"/>
              </w:rPr>
              <w:t>509 999,65</w:t>
            </w:r>
          </w:p>
        </w:tc>
        <w:tc>
          <w:tcPr>
            <w:tcW w:w="1093" w:type="dxa"/>
            <w:hideMark/>
          </w:tcPr>
          <w:p w:rsidR="00893641" w:rsidRPr="00F06D75" w:rsidRDefault="00893641" w:rsidP="00BC77FC">
            <w:r w:rsidRPr="00F06D75">
              <w:t>168 143,44</w:t>
            </w:r>
          </w:p>
        </w:tc>
        <w:tc>
          <w:tcPr>
            <w:tcW w:w="1123" w:type="dxa"/>
            <w:hideMark/>
          </w:tcPr>
          <w:p w:rsidR="00893641" w:rsidRPr="00F06D75" w:rsidRDefault="00893641" w:rsidP="00BC77FC">
            <w:r w:rsidRPr="00F06D75">
              <w:t>168 143,44</w:t>
            </w:r>
          </w:p>
        </w:tc>
        <w:tc>
          <w:tcPr>
            <w:tcW w:w="1100" w:type="dxa"/>
            <w:hideMark/>
          </w:tcPr>
          <w:p w:rsidR="00893641" w:rsidRPr="00F06D75" w:rsidRDefault="00893641" w:rsidP="00BC77FC">
            <w:r w:rsidRPr="00F06D75">
              <w:t>168143,44</w:t>
            </w:r>
          </w:p>
        </w:tc>
        <w:tc>
          <w:tcPr>
            <w:tcW w:w="1149" w:type="dxa"/>
            <w:hideMark/>
          </w:tcPr>
          <w:p w:rsidR="00893641" w:rsidRPr="00F06D75" w:rsidRDefault="00893641" w:rsidP="00BC77FC">
            <w:r w:rsidRPr="00F06D75">
              <w:t>341856,56</w:t>
            </w:r>
          </w:p>
        </w:tc>
        <w:tc>
          <w:tcPr>
            <w:tcW w:w="1066" w:type="dxa"/>
            <w:hideMark/>
          </w:tcPr>
          <w:p w:rsidR="00893641" w:rsidRPr="00F06D75" w:rsidRDefault="00893641" w:rsidP="00BC77FC">
            <w:r w:rsidRPr="00F06D75">
              <w:t>32,90%</w:t>
            </w:r>
          </w:p>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5040"/>
        </w:trPr>
        <w:tc>
          <w:tcPr>
            <w:tcW w:w="2125" w:type="dxa"/>
            <w:hideMark/>
          </w:tcPr>
          <w:p w:rsidR="00893641" w:rsidRPr="005937D8" w:rsidRDefault="00893641" w:rsidP="005937D8">
            <w:pPr>
              <w:rPr>
                <w:b/>
                <w:bCs/>
                <w:sz w:val="22"/>
                <w:szCs w:val="22"/>
              </w:rPr>
            </w:pPr>
            <w:r w:rsidRPr="005937D8">
              <w:rPr>
                <w:b/>
                <w:bCs/>
                <w:sz w:val="22"/>
                <w:szCs w:val="22"/>
              </w:rPr>
              <w:t xml:space="preserve">7.5 Инвестиции свързани с изграждане, реконструкция, ремонт, закупуване на оборудване и/или обзавеждане на </w:t>
            </w:r>
            <w:proofErr w:type="spellStart"/>
            <w:r w:rsidRPr="005937D8">
              <w:rPr>
                <w:b/>
                <w:bCs/>
                <w:sz w:val="22"/>
                <w:szCs w:val="22"/>
              </w:rPr>
              <w:t>посетителски</w:t>
            </w:r>
            <w:proofErr w:type="spellEnd"/>
            <w:r w:rsidRPr="005937D8">
              <w:rPr>
                <w:b/>
                <w:bCs/>
                <w:sz w:val="22"/>
                <w:szCs w:val="22"/>
              </w:rPr>
              <w:t xml:space="preserve">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w:t>
            </w:r>
            <w:r w:rsidRPr="005937D8">
              <w:rPr>
                <w:b/>
                <w:bCs/>
                <w:sz w:val="22"/>
                <w:szCs w:val="22"/>
              </w:rPr>
              <w:lastRenderedPageBreak/>
              <w:t>центровете за изкуство и занаяти с туристическа цел</w:t>
            </w:r>
          </w:p>
        </w:tc>
        <w:tc>
          <w:tcPr>
            <w:tcW w:w="1154" w:type="dxa"/>
            <w:hideMark/>
          </w:tcPr>
          <w:p w:rsidR="00893641" w:rsidRPr="005937D8" w:rsidRDefault="00893641" w:rsidP="005937D8">
            <w:pPr>
              <w:rPr>
                <w:b/>
                <w:bCs/>
                <w:sz w:val="22"/>
                <w:szCs w:val="22"/>
              </w:rPr>
            </w:pPr>
            <w:r w:rsidRPr="005937D8">
              <w:rPr>
                <w:b/>
                <w:bCs/>
                <w:sz w:val="22"/>
                <w:szCs w:val="22"/>
              </w:rPr>
              <w:lastRenderedPageBreak/>
              <w:t>423700,00</w:t>
            </w:r>
          </w:p>
        </w:tc>
        <w:tc>
          <w:tcPr>
            <w:tcW w:w="1127" w:type="dxa"/>
            <w:hideMark/>
          </w:tcPr>
          <w:p w:rsidR="00893641" w:rsidRPr="005937D8" w:rsidRDefault="00893641" w:rsidP="005937D8">
            <w:pPr>
              <w:rPr>
                <w:sz w:val="22"/>
                <w:szCs w:val="22"/>
              </w:rPr>
            </w:pPr>
            <w:r w:rsidRPr="005937D8">
              <w:rPr>
                <w:sz w:val="22"/>
                <w:szCs w:val="22"/>
              </w:rPr>
              <w:t>423 690,69</w:t>
            </w:r>
          </w:p>
        </w:tc>
        <w:tc>
          <w:tcPr>
            <w:tcW w:w="1154" w:type="dxa"/>
            <w:hideMark/>
          </w:tcPr>
          <w:p w:rsidR="00893641" w:rsidRPr="005937D8" w:rsidRDefault="00893641" w:rsidP="005937D8">
            <w:pPr>
              <w:rPr>
                <w:sz w:val="22"/>
                <w:szCs w:val="22"/>
              </w:rPr>
            </w:pPr>
            <w:r w:rsidRPr="005937D8">
              <w:rPr>
                <w:sz w:val="22"/>
                <w:szCs w:val="22"/>
              </w:rPr>
              <w:t>423 690,69</w:t>
            </w:r>
          </w:p>
        </w:tc>
        <w:tc>
          <w:tcPr>
            <w:tcW w:w="1093" w:type="dxa"/>
            <w:hideMark/>
          </w:tcPr>
          <w:p w:rsidR="00893641" w:rsidRPr="005937D8" w:rsidRDefault="00893641" w:rsidP="005937D8">
            <w:pPr>
              <w:rPr>
                <w:sz w:val="22"/>
                <w:szCs w:val="22"/>
              </w:rPr>
            </w:pPr>
            <w:r w:rsidRPr="005937D8">
              <w:rPr>
                <w:sz w:val="22"/>
                <w:szCs w:val="22"/>
              </w:rPr>
              <w:t>423 690,61</w:t>
            </w:r>
          </w:p>
        </w:tc>
        <w:tc>
          <w:tcPr>
            <w:tcW w:w="1123" w:type="dxa"/>
            <w:hideMark/>
          </w:tcPr>
          <w:p w:rsidR="00893641" w:rsidRPr="005937D8" w:rsidRDefault="00893641" w:rsidP="005937D8">
            <w:pPr>
              <w:rPr>
                <w:sz w:val="22"/>
                <w:szCs w:val="22"/>
              </w:rPr>
            </w:pPr>
            <w:r w:rsidRPr="005937D8">
              <w:rPr>
                <w:sz w:val="22"/>
                <w:szCs w:val="22"/>
              </w:rPr>
              <w:t>423 690,61</w:t>
            </w:r>
          </w:p>
        </w:tc>
        <w:tc>
          <w:tcPr>
            <w:tcW w:w="1185" w:type="dxa"/>
            <w:hideMark/>
          </w:tcPr>
          <w:p w:rsidR="00893641" w:rsidRPr="005937D8" w:rsidRDefault="00893641" w:rsidP="005937D8">
            <w:pPr>
              <w:rPr>
                <w:sz w:val="22"/>
                <w:szCs w:val="22"/>
              </w:rPr>
            </w:pPr>
            <w:r w:rsidRPr="005937D8">
              <w:rPr>
                <w:sz w:val="22"/>
                <w:szCs w:val="22"/>
              </w:rPr>
              <w:t>423 690,61</w:t>
            </w:r>
          </w:p>
        </w:tc>
        <w:tc>
          <w:tcPr>
            <w:tcW w:w="1093" w:type="dxa"/>
            <w:hideMark/>
          </w:tcPr>
          <w:p w:rsidR="00893641" w:rsidRPr="005937D8" w:rsidRDefault="00893641" w:rsidP="005937D8">
            <w:pPr>
              <w:rPr>
                <w:sz w:val="22"/>
                <w:szCs w:val="22"/>
              </w:rPr>
            </w:pPr>
            <w:r w:rsidRPr="005937D8">
              <w:rPr>
                <w:sz w:val="22"/>
                <w:szCs w:val="22"/>
              </w:rPr>
              <w:t>423 690,61</w:t>
            </w:r>
          </w:p>
        </w:tc>
        <w:tc>
          <w:tcPr>
            <w:tcW w:w="1093" w:type="dxa"/>
            <w:hideMark/>
          </w:tcPr>
          <w:p w:rsidR="00893641" w:rsidRPr="00F06D75" w:rsidRDefault="00893641" w:rsidP="00BC77FC">
            <w:r w:rsidRPr="00F06D75">
              <w:t>69955,92</w:t>
            </w:r>
          </w:p>
        </w:tc>
        <w:tc>
          <w:tcPr>
            <w:tcW w:w="1123" w:type="dxa"/>
            <w:hideMark/>
          </w:tcPr>
          <w:p w:rsidR="00893641" w:rsidRPr="00F06D75" w:rsidRDefault="00893641" w:rsidP="00BC77FC">
            <w:r w:rsidRPr="00F06D75">
              <w:t>69955,92</w:t>
            </w:r>
          </w:p>
        </w:tc>
        <w:tc>
          <w:tcPr>
            <w:tcW w:w="1100" w:type="dxa"/>
            <w:hideMark/>
          </w:tcPr>
          <w:p w:rsidR="00893641" w:rsidRPr="00F06D75" w:rsidRDefault="00893641" w:rsidP="00BC77FC">
            <w:r w:rsidRPr="00F06D75">
              <w:t>69955,92</w:t>
            </w:r>
          </w:p>
        </w:tc>
        <w:tc>
          <w:tcPr>
            <w:tcW w:w="1149" w:type="dxa"/>
            <w:hideMark/>
          </w:tcPr>
          <w:p w:rsidR="00893641" w:rsidRPr="00F06D75" w:rsidRDefault="00893641" w:rsidP="00BC77FC">
            <w:r w:rsidRPr="00F06D75">
              <w:t>353744,08</w:t>
            </w:r>
          </w:p>
        </w:tc>
        <w:tc>
          <w:tcPr>
            <w:tcW w:w="1066" w:type="dxa"/>
            <w:hideMark/>
          </w:tcPr>
          <w:p w:rsidR="00893641" w:rsidRPr="00F06D75" w:rsidRDefault="00893641" w:rsidP="00BC77FC">
            <w:r w:rsidRPr="00F06D75">
              <w:t>16,50%</w:t>
            </w:r>
          </w:p>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920"/>
        </w:trPr>
        <w:tc>
          <w:tcPr>
            <w:tcW w:w="2125" w:type="dxa"/>
            <w:hideMark/>
          </w:tcPr>
          <w:p w:rsidR="00893641" w:rsidRPr="005937D8" w:rsidRDefault="00893641" w:rsidP="005937D8">
            <w:pPr>
              <w:rPr>
                <w:sz w:val="22"/>
                <w:szCs w:val="22"/>
              </w:rPr>
            </w:pPr>
            <w:r w:rsidRPr="005937D8">
              <w:rPr>
                <w:sz w:val="22"/>
                <w:szCs w:val="22"/>
              </w:rPr>
              <w:lastRenderedPageBreak/>
              <w:t>Мерки, извън обхвата на мерките от Регламент (EC) № 1305/2013, но съответстващи на целите на регламента (финансирани от ЕЗФРСР)</w:t>
            </w:r>
          </w:p>
        </w:tc>
        <w:tc>
          <w:tcPr>
            <w:tcW w:w="1154" w:type="dxa"/>
            <w:hideMark/>
          </w:tcPr>
          <w:p w:rsidR="00893641" w:rsidRPr="005937D8" w:rsidRDefault="00893641">
            <w:pPr>
              <w:rPr>
                <w:sz w:val="22"/>
                <w:szCs w:val="22"/>
              </w:rPr>
            </w:pPr>
            <w:r w:rsidRPr="005937D8">
              <w:rPr>
                <w:sz w:val="22"/>
                <w:szCs w:val="22"/>
              </w:rPr>
              <w:t> </w:t>
            </w:r>
          </w:p>
        </w:tc>
        <w:tc>
          <w:tcPr>
            <w:tcW w:w="1127" w:type="dxa"/>
            <w:hideMark/>
          </w:tcPr>
          <w:p w:rsidR="00893641" w:rsidRPr="005937D8" w:rsidRDefault="00893641">
            <w:pPr>
              <w:rPr>
                <w:sz w:val="22"/>
                <w:szCs w:val="22"/>
              </w:rPr>
            </w:pPr>
            <w:r w:rsidRPr="005937D8">
              <w:rPr>
                <w:sz w:val="22"/>
                <w:szCs w:val="22"/>
              </w:rPr>
              <w:t> </w:t>
            </w:r>
          </w:p>
        </w:tc>
        <w:tc>
          <w:tcPr>
            <w:tcW w:w="1154"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123" w:type="dxa"/>
            <w:hideMark/>
          </w:tcPr>
          <w:p w:rsidR="00893641" w:rsidRPr="005937D8" w:rsidRDefault="00893641">
            <w:pPr>
              <w:rPr>
                <w:sz w:val="22"/>
                <w:szCs w:val="22"/>
              </w:rPr>
            </w:pPr>
            <w:r w:rsidRPr="005937D8">
              <w:rPr>
                <w:sz w:val="22"/>
                <w:szCs w:val="22"/>
              </w:rPr>
              <w:t> </w:t>
            </w:r>
          </w:p>
        </w:tc>
        <w:tc>
          <w:tcPr>
            <w:tcW w:w="1185"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093" w:type="dxa"/>
            <w:hideMark/>
          </w:tcPr>
          <w:p w:rsidR="00893641" w:rsidRPr="00F06D75" w:rsidRDefault="00893641" w:rsidP="00BC77FC"/>
        </w:tc>
        <w:tc>
          <w:tcPr>
            <w:tcW w:w="1123" w:type="dxa"/>
            <w:hideMark/>
          </w:tcPr>
          <w:p w:rsidR="00893641" w:rsidRPr="00F06D75" w:rsidRDefault="00893641" w:rsidP="00BC77FC"/>
        </w:tc>
        <w:tc>
          <w:tcPr>
            <w:tcW w:w="1100" w:type="dxa"/>
            <w:hideMark/>
          </w:tcPr>
          <w:p w:rsidR="00893641" w:rsidRPr="00F06D75" w:rsidRDefault="00893641" w:rsidP="00BC77FC"/>
        </w:tc>
        <w:tc>
          <w:tcPr>
            <w:tcW w:w="1149" w:type="dxa"/>
            <w:hideMark/>
          </w:tcPr>
          <w:p w:rsidR="00893641" w:rsidRPr="00F06D75" w:rsidRDefault="00893641" w:rsidP="00BC77FC"/>
        </w:tc>
        <w:tc>
          <w:tcPr>
            <w:tcW w:w="1066" w:type="dxa"/>
            <w:hideMark/>
          </w:tcPr>
          <w:p w:rsidR="00893641" w:rsidRPr="00F06D75" w:rsidRDefault="00893641" w:rsidP="00BC77FC"/>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920"/>
        </w:trPr>
        <w:tc>
          <w:tcPr>
            <w:tcW w:w="2125" w:type="dxa"/>
            <w:hideMark/>
          </w:tcPr>
          <w:p w:rsidR="00893641" w:rsidRPr="005937D8" w:rsidRDefault="00893641" w:rsidP="005937D8">
            <w:pPr>
              <w:rPr>
                <w:b/>
                <w:bCs/>
                <w:sz w:val="22"/>
                <w:szCs w:val="22"/>
              </w:rPr>
            </w:pPr>
            <w:r w:rsidRPr="005937D8">
              <w:rPr>
                <w:b/>
                <w:bCs/>
                <w:sz w:val="22"/>
                <w:szCs w:val="22"/>
              </w:rPr>
              <w:t xml:space="preserve">7.11 Съхраняване, развитие и валоризиране на специфичните местни идентичности и местната </w:t>
            </w:r>
            <w:proofErr w:type="spellStart"/>
            <w:r w:rsidRPr="005937D8">
              <w:rPr>
                <w:b/>
                <w:bCs/>
                <w:sz w:val="22"/>
                <w:szCs w:val="22"/>
              </w:rPr>
              <w:t>култураи</w:t>
            </w:r>
            <w:proofErr w:type="spellEnd"/>
            <w:r w:rsidRPr="005937D8">
              <w:rPr>
                <w:b/>
                <w:bCs/>
                <w:sz w:val="22"/>
                <w:szCs w:val="22"/>
              </w:rPr>
              <w:t xml:space="preserve"> спорт</w:t>
            </w:r>
          </w:p>
        </w:tc>
        <w:tc>
          <w:tcPr>
            <w:tcW w:w="1154" w:type="dxa"/>
            <w:hideMark/>
          </w:tcPr>
          <w:p w:rsidR="00893641" w:rsidRPr="005937D8" w:rsidRDefault="00893641" w:rsidP="005937D8">
            <w:pPr>
              <w:rPr>
                <w:b/>
                <w:bCs/>
                <w:sz w:val="22"/>
                <w:szCs w:val="22"/>
              </w:rPr>
            </w:pPr>
            <w:r w:rsidRPr="005937D8">
              <w:rPr>
                <w:b/>
                <w:bCs/>
                <w:sz w:val="22"/>
                <w:szCs w:val="22"/>
              </w:rPr>
              <w:t>100000,00</w:t>
            </w:r>
          </w:p>
        </w:tc>
        <w:tc>
          <w:tcPr>
            <w:tcW w:w="1127" w:type="dxa"/>
            <w:hideMark/>
          </w:tcPr>
          <w:p w:rsidR="00893641" w:rsidRPr="005937D8" w:rsidRDefault="00893641" w:rsidP="005937D8">
            <w:pPr>
              <w:rPr>
                <w:sz w:val="22"/>
                <w:szCs w:val="22"/>
              </w:rPr>
            </w:pPr>
            <w:r w:rsidRPr="005937D8">
              <w:rPr>
                <w:sz w:val="22"/>
                <w:szCs w:val="22"/>
              </w:rPr>
              <w:t>97 789,84</w:t>
            </w:r>
          </w:p>
        </w:tc>
        <w:tc>
          <w:tcPr>
            <w:tcW w:w="1154" w:type="dxa"/>
            <w:hideMark/>
          </w:tcPr>
          <w:p w:rsidR="00893641" w:rsidRPr="005937D8" w:rsidRDefault="00893641" w:rsidP="005937D8">
            <w:pPr>
              <w:rPr>
                <w:sz w:val="22"/>
                <w:szCs w:val="22"/>
              </w:rPr>
            </w:pPr>
            <w:r w:rsidRPr="005937D8">
              <w:rPr>
                <w:sz w:val="22"/>
                <w:szCs w:val="22"/>
              </w:rPr>
              <w:t>97 789,84</w:t>
            </w:r>
          </w:p>
        </w:tc>
        <w:tc>
          <w:tcPr>
            <w:tcW w:w="1093" w:type="dxa"/>
            <w:hideMark/>
          </w:tcPr>
          <w:p w:rsidR="00893641" w:rsidRPr="005937D8" w:rsidRDefault="00893641" w:rsidP="005937D8">
            <w:pPr>
              <w:rPr>
                <w:sz w:val="22"/>
                <w:szCs w:val="22"/>
              </w:rPr>
            </w:pPr>
            <w:r w:rsidRPr="005937D8">
              <w:rPr>
                <w:sz w:val="22"/>
                <w:szCs w:val="22"/>
              </w:rPr>
              <w:t>97 789,84</w:t>
            </w:r>
          </w:p>
        </w:tc>
        <w:tc>
          <w:tcPr>
            <w:tcW w:w="1123" w:type="dxa"/>
            <w:hideMark/>
          </w:tcPr>
          <w:p w:rsidR="00893641" w:rsidRPr="005937D8" w:rsidRDefault="00893641" w:rsidP="005937D8">
            <w:pPr>
              <w:rPr>
                <w:sz w:val="22"/>
                <w:szCs w:val="22"/>
              </w:rPr>
            </w:pPr>
            <w:r w:rsidRPr="005937D8">
              <w:rPr>
                <w:sz w:val="22"/>
                <w:szCs w:val="22"/>
              </w:rPr>
              <w:t>97 789,84</w:t>
            </w:r>
          </w:p>
        </w:tc>
        <w:tc>
          <w:tcPr>
            <w:tcW w:w="1185" w:type="dxa"/>
            <w:hideMark/>
          </w:tcPr>
          <w:p w:rsidR="00893641" w:rsidRPr="005937D8" w:rsidRDefault="00893641" w:rsidP="005937D8">
            <w:pPr>
              <w:rPr>
                <w:sz w:val="22"/>
                <w:szCs w:val="22"/>
              </w:rPr>
            </w:pPr>
            <w:r w:rsidRPr="005937D8">
              <w:rPr>
                <w:sz w:val="22"/>
                <w:szCs w:val="22"/>
              </w:rPr>
              <w:t>97 789,84</w:t>
            </w:r>
          </w:p>
        </w:tc>
        <w:tc>
          <w:tcPr>
            <w:tcW w:w="1093" w:type="dxa"/>
            <w:hideMark/>
          </w:tcPr>
          <w:p w:rsidR="00893641" w:rsidRPr="005937D8" w:rsidRDefault="00893641" w:rsidP="005937D8">
            <w:pPr>
              <w:rPr>
                <w:sz w:val="22"/>
                <w:szCs w:val="22"/>
              </w:rPr>
            </w:pPr>
            <w:r w:rsidRPr="005937D8">
              <w:rPr>
                <w:sz w:val="22"/>
                <w:szCs w:val="22"/>
              </w:rPr>
              <w:t>97 789,84</w:t>
            </w:r>
          </w:p>
        </w:tc>
        <w:tc>
          <w:tcPr>
            <w:tcW w:w="1093" w:type="dxa"/>
            <w:hideMark/>
          </w:tcPr>
          <w:p w:rsidR="00893641" w:rsidRPr="00F06D75" w:rsidRDefault="00893641" w:rsidP="00BC77FC">
            <w:r w:rsidRPr="00F06D75">
              <w:t>97 789,84</w:t>
            </w:r>
          </w:p>
        </w:tc>
        <w:tc>
          <w:tcPr>
            <w:tcW w:w="1123" w:type="dxa"/>
            <w:hideMark/>
          </w:tcPr>
          <w:p w:rsidR="00893641" w:rsidRPr="00F06D75" w:rsidRDefault="00893641" w:rsidP="00BC77FC">
            <w:r w:rsidRPr="00F06D75">
              <w:t>97 789,84</w:t>
            </w:r>
          </w:p>
        </w:tc>
        <w:tc>
          <w:tcPr>
            <w:tcW w:w="1100" w:type="dxa"/>
            <w:hideMark/>
          </w:tcPr>
          <w:p w:rsidR="00893641" w:rsidRPr="00F06D75" w:rsidRDefault="00893641" w:rsidP="00BC77FC">
            <w:r w:rsidRPr="00F06D75">
              <w:t>97789,84</w:t>
            </w:r>
          </w:p>
        </w:tc>
        <w:tc>
          <w:tcPr>
            <w:tcW w:w="1149" w:type="dxa"/>
            <w:hideMark/>
          </w:tcPr>
          <w:p w:rsidR="00893641" w:rsidRPr="00F06D75" w:rsidRDefault="00893641" w:rsidP="00BC77FC">
            <w:r w:rsidRPr="00F06D75">
              <w:t>2210,16</w:t>
            </w:r>
          </w:p>
        </w:tc>
        <w:tc>
          <w:tcPr>
            <w:tcW w:w="1066" w:type="dxa"/>
            <w:hideMark/>
          </w:tcPr>
          <w:p w:rsidR="00893641" w:rsidRPr="00F06D75" w:rsidRDefault="00893641" w:rsidP="00BC77FC">
            <w:r w:rsidRPr="00F06D75">
              <w:t>97,79%</w:t>
            </w:r>
          </w:p>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480"/>
        </w:trPr>
        <w:tc>
          <w:tcPr>
            <w:tcW w:w="2125" w:type="dxa"/>
            <w:hideMark/>
          </w:tcPr>
          <w:p w:rsidR="00893641" w:rsidRPr="005937D8" w:rsidRDefault="00893641" w:rsidP="005937D8">
            <w:pPr>
              <w:rPr>
                <w:sz w:val="22"/>
                <w:szCs w:val="22"/>
              </w:rPr>
            </w:pPr>
            <w:r w:rsidRPr="005937D8">
              <w:rPr>
                <w:sz w:val="22"/>
                <w:szCs w:val="22"/>
              </w:rPr>
              <w:t xml:space="preserve">Мерки, финансирани от </w:t>
            </w:r>
            <w:r w:rsidRPr="005937D8">
              <w:rPr>
                <w:sz w:val="22"/>
                <w:szCs w:val="22"/>
              </w:rPr>
              <w:lastRenderedPageBreak/>
              <w:t>ОПОС (ЕФРР)</w:t>
            </w:r>
          </w:p>
        </w:tc>
        <w:tc>
          <w:tcPr>
            <w:tcW w:w="1154" w:type="dxa"/>
            <w:hideMark/>
          </w:tcPr>
          <w:p w:rsidR="00893641" w:rsidRPr="005937D8" w:rsidRDefault="00893641" w:rsidP="005937D8">
            <w:pPr>
              <w:rPr>
                <w:b/>
                <w:bCs/>
                <w:sz w:val="22"/>
                <w:szCs w:val="22"/>
              </w:rPr>
            </w:pPr>
            <w:r w:rsidRPr="005937D8">
              <w:rPr>
                <w:b/>
                <w:bCs/>
                <w:sz w:val="22"/>
                <w:szCs w:val="22"/>
              </w:rPr>
              <w:lastRenderedPageBreak/>
              <w:t> </w:t>
            </w:r>
          </w:p>
        </w:tc>
        <w:tc>
          <w:tcPr>
            <w:tcW w:w="1127" w:type="dxa"/>
            <w:hideMark/>
          </w:tcPr>
          <w:p w:rsidR="00893641" w:rsidRPr="005937D8" w:rsidRDefault="00893641">
            <w:pPr>
              <w:rPr>
                <w:sz w:val="22"/>
                <w:szCs w:val="22"/>
              </w:rPr>
            </w:pPr>
            <w:r w:rsidRPr="005937D8">
              <w:rPr>
                <w:sz w:val="22"/>
                <w:szCs w:val="22"/>
              </w:rPr>
              <w:t> </w:t>
            </w:r>
          </w:p>
        </w:tc>
        <w:tc>
          <w:tcPr>
            <w:tcW w:w="1154"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123" w:type="dxa"/>
            <w:hideMark/>
          </w:tcPr>
          <w:p w:rsidR="00893641" w:rsidRPr="005937D8" w:rsidRDefault="00893641">
            <w:pPr>
              <w:rPr>
                <w:sz w:val="22"/>
                <w:szCs w:val="22"/>
              </w:rPr>
            </w:pPr>
            <w:r w:rsidRPr="005937D8">
              <w:rPr>
                <w:sz w:val="22"/>
                <w:szCs w:val="22"/>
              </w:rPr>
              <w:t> </w:t>
            </w:r>
          </w:p>
        </w:tc>
        <w:tc>
          <w:tcPr>
            <w:tcW w:w="1185"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093" w:type="dxa"/>
            <w:hideMark/>
          </w:tcPr>
          <w:p w:rsidR="00893641" w:rsidRPr="00F06D75" w:rsidRDefault="00893641" w:rsidP="00BC77FC"/>
        </w:tc>
        <w:tc>
          <w:tcPr>
            <w:tcW w:w="1123" w:type="dxa"/>
            <w:hideMark/>
          </w:tcPr>
          <w:p w:rsidR="00893641" w:rsidRPr="00F06D75" w:rsidRDefault="00893641" w:rsidP="00BC77FC"/>
        </w:tc>
        <w:tc>
          <w:tcPr>
            <w:tcW w:w="1100" w:type="dxa"/>
            <w:hideMark/>
          </w:tcPr>
          <w:p w:rsidR="00893641" w:rsidRPr="00F06D75" w:rsidRDefault="00893641" w:rsidP="00BC77FC"/>
        </w:tc>
        <w:tc>
          <w:tcPr>
            <w:tcW w:w="1149" w:type="dxa"/>
            <w:hideMark/>
          </w:tcPr>
          <w:p w:rsidR="00893641" w:rsidRPr="00F06D75" w:rsidRDefault="00893641" w:rsidP="00BC77FC"/>
        </w:tc>
        <w:tc>
          <w:tcPr>
            <w:tcW w:w="1066" w:type="dxa"/>
            <w:hideMark/>
          </w:tcPr>
          <w:p w:rsidR="00893641" w:rsidRPr="00F06D75" w:rsidRDefault="00893641" w:rsidP="00BC77FC"/>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440"/>
        </w:trPr>
        <w:tc>
          <w:tcPr>
            <w:tcW w:w="2125" w:type="dxa"/>
            <w:hideMark/>
          </w:tcPr>
          <w:p w:rsidR="00893641" w:rsidRPr="005937D8" w:rsidRDefault="00893641" w:rsidP="005937D8">
            <w:pPr>
              <w:rPr>
                <w:b/>
                <w:bCs/>
                <w:sz w:val="22"/>
                <w:szCs w:val="22"/>
              </w:rPr>
            </w:pPr>
            <w:r w:rsidRPr="005937D8">
              <w:rPr>
                <w:b/>
                <w:bCs/>
                <w:sz w:val="22"/>
                <w:szCs w:val="22"/>
              </w:rPr>
              <w:lastRenderedPageBreak/>
              <w:t>„Подобряване на природозащитното състояние на видове и местообитания от мрежата Натура 2000 чрез подхода ВОМР“</w:t>
            </w:r>
          </w:p>
        </w:tc>
        <w:tc>
          <w:tcPr>
            <w:tcW w:w="1154" w:type="dxa"/>
            <w:hideMark/>
          </w:tcPr>
          <w:p w:rsidR="00893641" w:rsidRPr="005937D8" w:rsidRDefault="00893641" w:rsidP="005937D8">
            <w:pPr>
              <w:rPr>
                <w:b/>
                <w:bCs/>
                <w:sz w:val="22"/>
                <w:szCs w:val="22"/>
              </w:rPr>
            </w:pPr>
            <w:r w:rsidRPr="005937D8">
              <w:rPr>
                <w:b/>
                <w:bCs/>
                <w:sz w:val="22"/>
                <w:szCs w:val="22"/>
              </w:rPr>
              <w:t>4785157,54</w:t>
            </w:r>
          </w:p>
        </w:tc>
        <w:tc>
          <w:tcPr>
            <w:tcW w:w="1127" w:type="dxa"/>
            <w:hideMark/>
          </w:tcPr>
          <w:p w:rsidR="00893641" w:rsidRPr="005937D8" w:rsidRDefault="00893641" w:rsidP="005937D8">
            <w:pPr>
              <w:rPr>
                <w:sz w:val="22"/>
                <w:szCs w:val="22"/>
              </w:rPr>
            </w:pPr>
            <w:r w:rsidRPr="005937D8">
              <w:rPr>
                <w:sz w:val="22"/>
                <w:szCs w:val="22"/>
              </w:rPr>
              <w:t>4572665,75</w:t>
            </w:r>
          </w:p>
        </w:tc>
        <w:tc>
          <w:tcPr>
            <w:tcW w:w="1154" w:type="dxa"/>
            <w:hideMark/>
          </w:tcPr>
          <w:p w:rsidR="00893641" w:rsidRPr="005937D8" w:rsidRDefault="00893641" w:rsidP="005937D8">
            <w:pPr>
              <w:rPr>
                <w:sz w:val="22"/>
                <w:szCs w:val="22"/>
              </w:rPr>
            </w:pPr>
            <w:r w:rsidRPr="005937D8">
              <w:rPr>
                <w:sz w:val="22"/>
                <w:szCs w:val="22"/>
              </w:rPr>
              <w:t>4572665,75</w:t>
            </w:r>
          </w:p>
        </w:tc>
        <w:tc>
          <w:tcPr>
            <w:tcW w:w="1093" w:type="dxa"/>
            <w:hideMark/>
          </w:tcPr>
          <w:p w:rsidR="00893641" w:rsidRPr="005937D8" w:rsidRDefault="00893641" w:rsidP="005937D8">
            <w:pPr>
              <w:rPr>
                <w:sz w:val="22"/>
                <w:szCs w:val="22"/>
              </w:rPr>
            </w:pPr>
            <w:r w:rsidRPr="005937D8">
              <w:rPr>
                <w:sz w:val="22"/>
                <w:szCs w:val="22"/>
              </w:rPr>
              <w:t>4572665,75</w:t>
            </w:r>
          </w:p>
        </w:tc>
        <w:tc>
          <w:tcPr>
            <w:tcW w:w="1123" w:type="dxa"/>
            <w:hideMark/>
          </w:tcPr>
          <w:p w:rsidR="00893641" w:rsidRPr="005937D8" w:rsidRDefault="00893641" w:rsidP="005937D8">
            <w:pPr>
              <w:rPr>
                <w:sz w:val="22"/>
                <w:szCs w:val="22"/>
              </w:rPr>
            </w:pPr>
            <w:r w:rsidRPr="005937D8">
              <w:rPr>
                <w:sz w:val="22"/>
                <w:szCs w:val="22"/>
              </w:rPr>
              <w:t>4572665,75</w:t>
            </w:r>
          </w:p>
        </w:tc>
        <w:tc>
          <w:tcPr>
            <w:tcW w:w="1185" w:type="dxa"/>
            <w:hideMark/>
          </w:tcPr>
          <w:p w:rsidR="00893641" w:rsidRPr="005937D8" w:rsidRDefault="00893641" w:rsidP="005937D8">
            <w:pPr>
              <w:rPr>
                <w:sz w:val="22"/>
                <w:szCs w:val="22"/>
              </w:rPr>
            </w:pPr>
            <w:r w:rsidRPr="005937D8">
              <w:rPr>
                <w:sz w:val="22"/>
                <w:szCs w:val="22"/>
              </w:rPr>
              <w:t>4572665,75</w:t>
            </w:r>
          </w:p>
        </w:tc>
        <w:tc>
          <w:tcPr>
            <w:tcW w:w="1093" w:type="dxa"/>
            <w:hideMark/>
          </w:tcPr>
          <w:p w:rsidR="00893641" w:rsidRPr="005937D8" w:rsidRDefault="00893641" w:rsidP="005937D8">
            <w:pPr>
              <w:rPr>
                <w:sz w:val="22"/>
                <w:szCs w:val="22"/>
              </w:rPr>
            </w:pPr>
            <w:r w:rsidRPr="005937D8">
              <w:rPr>
                <w:sz w:val="22"/>
                <w:szCs w:val="22"/>
              </w:rPr>
              <w:t>4572665,75</w:t>
            </w:r>
          </w:p>
        </w:tc>
        <w:tc>
          <w:tcPr>
            <w:tcW w:w="1093" w:type="dxa"/>
            <w:hideMark/>
          </w:tcPr>
          <w:p w:rsidR="00893641" w:rsidRPr="00F06D75" w:rsidRDefault="00893641" w:rsidP="00BC77FC">
            <w:r w:rsidRPr="00F06D75">
              <w:t>4572665,75</w:t>
            </w:r>
          </w:p>
        </w:tc>
        <w:tc>
          <w:tcPr>
            <w:tcW w:w="1123" w:type="dxa"/>
            <w:hideMark/>
          </w:tcPr>
          <w:p w:rsidR="00893641" w:rsidRPr="00F06D75" w:rsidRDefault="00893641" w:rsidP="00BC77FC">
            <w:r w:rsidRPr="00F06D75">
              <w:t>4572665,75</w:t>
            </w:r>
          </w:p>
        </w:tc>
        <w:tc>
          <w:tcPr>
            <w:tcW w:w="1100" w:type="dxa"/>
            <w:hideMark/>
          </w:tcPr>
          <w:p w:rsidR="00893641" w:rsidRPr="00F06D75" w:rsidRDefault="00893641" w:rsidP="00BC77FC">
            <w:r w:rsidRPr="00F06D75">
              <w:t>4572665,75</w:t>
            </w:r>
          </w:p>
        </w:tc>
        <w:tc>
          <w:tcPr>
            <w:tcW w:w="1149" w:type="dxa"/>
            <w:hideMark/>
          </w:tcPr>
          <w:p w:rsidR="00893641" w:rsidRPr="00F06D75" w:rsidRDefault="00893641" w:rsidP="00BC77FC">
            <w:r w:rsidRPr="00F06D75">
              <w:t>212491,79</w:t>
            </w:r>
          </w:p>
        </w:tc>
        <w:tc>
          <w:tcPr>
            <w:tcW w:w="1066" w:type="dxa"/>
            <w:hideMark/>
          </w:tcPr>
          <w:p w:rsidR="00893641" w:rsidRPr="00F06D75" w:rsidRDefault="00893641" w:rsidP="00BC77FC">
            <w:r w:rsidRPr="00F06D75">
              <w:t>95,56%</w:t>
            </w:r>
          </w:p>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480"/>
        </w:trPr>
        <w:tc>
          <w:tcPr>
            <w:tcW w:w="2125" w:type="dxa"/>
            <w:hideMark/>
          </w:tcPr>
          <w:p w:rsidR="00893641" w:rsidRPr="005937D8" w:rsidRDefault="00893641" w:rsidP="005937D8">
            <w:pPr>
              <w:rPr>
                <w:sz w:val="22"/>
                <w:szCs w:val="22"/>
              </w:rPr>
            </w:pPr>
            <w:r w:rsidRPr="005937D8">
              <w:rPr>
                <w:sz w:val="22"/>
                <w:szCs w:val="22"/>
              </w:rPr>
              <w:t>Мерки, финансирани от ОПНОИР (ЕСФ)</w:t>
            </w:r>
          </w:p>
        </w:tc>
        <w:tc>
          <w:tcPr>
            <w:tcW w:w="1154" w:type="dxa"/>
            <w:hideMark/>
          </w:tcPr>
          <w:p w:rsidR="00893641" w:rsidRPr="005937D8" w:rsidRDefault="00893641" w:rsidP="005937D8">
            <w:pPr>
              <w:rPr>
                <w:b/>
                <w:bCs/>
                <w:sz w:val="22"/>
                <w:szCs w:val="22"/>
              </w:rPr>
            </w:pPr>
            <w:r w:rsidRPr="005937D8">
              <w:rPr>
                <w:b/>
                <w:bCs/>
                <w:sz w:val="22"/>
                <w:szCs w:val="22"/>
              </w:rPr>
              <w:t> </w:t>
            </w:r>
          </w:p>
        </w:tc>
        <w:tc>
          <w:tcPr>
            <w:tcW w:w="1127" w:type="dxa"/>
            <w:hideMark/>
          </w:tcPr>
          <w:p w:rsidR="00893641" w:rsidRPr="005937D8" w:rsidRDefault="00893641">
            <w:pPr>
              <w:rPr>
                <w:sz w:val="22"/>
                <w:szCs w:val="22"/>
              </w:rPr>
            </w:pPr>
            <w:r w:rsidRPr="005937D8">
              <w:rPr>
                <w:sz w:val="22"/>
                <w:szCs w:val="22"/>
              </w:rPr>
              <w:t> </w:t>
            </w:r>
          </w:p>
        </w:tc>
        <w:tc>
          <w:tcPr>
            <w:tcW w:w="1154"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123" w:type="dxa"/>
            <w:hideMark/>
          </w:tcPr>
          <w:p w:rsidR="00893641" w:rsidRPr="005937D8" w:rsidRDefault="00893641">
            <w:pPr>
              <w:rPr>
                <w:sz w:val="22"/>
                <w:szCs w:val="22"/>
              </w:rPr>
            </w:pPr>
            <w:r w:rsidRPr="005937D8">
              <w:rPr>
                <w:sz w:val="22"/>
                <w:szCs w:val="22"/>
              </w:rPr>
              <w:t> </w:t>
            </w:r>
          </w:p>
        </w:tc>
        <w:tc>
          <w:tcPr>
            <w:tcW w:w="1185"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093" w:type="dxa"/>
            <w:hideMark/>
          </w:tcPr>
          <w:p w:rsidR="00893641" w:rsidRPr="00F06D75" w:rsidRDefault="00893641" w:rsidP="00BC77FC"/>
        </w:tc>
        <w:tc>
          <w:tcPr>
            <w:tcW w:w="1123" w:type="dxa"/>
            <w:hideMark/>
          </w:tcPr>
          <w:p w:rsidR="00893641" w:rsidRPr="00F06D75" w:rsidRDefault="00893641" w:rsidP="00BC77FC"/>
        </w:tc>
        <w:tc>
          <w:tcPr>
            <w:tcW w:w="1100" w:type="dxa"/>
            <w:hideMark/>
          </w:tcPr>
          <w:p w:rsidR="00893641" w:rsidRPr="00F06D75" w:rsidRDefault="00893641" w:rsidP="00BC77FC"/>
        </w:tc>
        <w:tc>
          <w:tcPr>
            <w:tcW w:w="1149" w:type="dxa"/>
            <w:hideMark/>
          </w:tcPr>
          <w:p w:rsidR="00893641" w:rsidRPr="00F06D75" w:rsidRDefault="00893641" w:rsidP="00BC77FC"/>
        </w:tc>
        <w:tc>
          <w:tcPr>
            <w:tcW w:w="1066" w:type="dxa"/>
            <w:hideMark/>
          </w:tcPr>
          <w:p w:rsidR="00893641" w:rsidRPr="00F06D75" w:rsidRDefault="00893641" w:rsidP="00BC77FC"/>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1440"/>
        </w:trPr>
        <w:tc>
          <w:tcPr>
            <w:tcW w:w="2125" w:type="dxa"/>
            <w:hideMark/>
          </w:tcPr>
          <w:p w:rsidR="00893641" w:rsidRPr="005937D8" w:rsidRDefault="00893641" w:rsidP="005937D8">
            <w:pPr>
              <w:rPr>
                <w:b/>
                <w:bCs/>
                <w:sz w:val="22"/>
                <w:szCs w:val="22"/>
              </w:rPr>
            </w:pPr>
            <w:r w:rsidRPr="005937D8">
              <w:rPr>
                <w:b/>
                <w:bCs/>
                <w:sz w:val="22"/>
                <w:szCs w:val="22"/>
              </w:rPr>
              <w:t xml:space="preserve">9 ii Социално-икономическа интеграция на </w:t>
            </w:r>
            <w:proofErr w:type="spellStart"/>
            <w:r w:rsidRPr="005937D8">
              <w:rPr>
                <w:b/>
                <w:bCs/>
                <w:sz w:val="22"/>
                <w:szCs w:val="22"/>
              </w:rPr>
              <w:t>маргинализирани</w:t>
            </w:r>
            <w:proofErr w:type="spellEnd"/>
            <w:r w:rsidRPr="005937D8">
              <w:rPr>
                <w:b/>
                <w:bCs/>
                <w:sz w:val="22"/>
                <w:szCs w:val="22"/>
              </w:rPr>
              <w:t xml:space="preserve"> общности като ромите.</w:t>
            </w:r>
          </w:p>
        </w:tc>
        <w:tc>
          <w:tcPr>
            <w:tcW w:w="1154" w:type="dxa"/>
            <w:hideMark/>
          </w:tcPr>
          <w:p w:rsidR="00893641" w:rsidRPr="005937D8" w:rsidRDefault="00893641" w:rsidP="005937D8">
            <w:pPr>
              <w:rPr>
                <w:b/>
                <w:bCs/>
                <w:sz w:val="22"/>
                <w:szCs w:val="22"/>
              </w:rPr>
            </w:pPr>
            <w:r w:rsidRPr="005937D8">
              <w:rPr>
                <w:b/>
                <w:bCs/>
                <w:sz w:val="22"/>
                <w:szCs w:val="22"/>
              </w:rPr>
              <w:t>704098,80</w:t>
            </w:r>
          </w:p>
        </w:tc>
        <w:tc>
          <w:tcPr>
            <w:tcW w:w="1127" w:type="dxa"/>
            <w:hideMark/>
          </w:tcPr>
          <w:p w:rsidR="00893641" w:rsidRPr="005937D8" w:rsidRDefault="00893641" w:rsidP="005937D8">
            <w:pPr>
              <w:rPr>
                <w:sz w:val="22"/>
                <w:szCs w:val="22"/>
              </w:rPr>
            </w:pPr>
            <w:r w:rsidRPr="005937D8">
              <w:rPr>
                <w:sz w:val="22"/>
                <w:szCs w:val="22"/>
              </w:rPr>
              <w:t>683 153,78</w:t>
            </w:r>
          </w:p>
        </w:tc>
        <w:tc>
          <w:tcPr>
            <w:tcW w:w="1154" w:type="dxa"/>
            <w:hideMark/>
          </w:tcPr>
          <w:p w:rsidR="00893641" w:rsidRPr="005937D8" w:rsidRDefault="00893641" w:rsidP="005937D8">
            <w:pPr>
              <w:rPr>
                <w:sz w:val="22"/>
                <w:szCs w:val="22"/>
              </w:rPr>
            </w:pPr>
            <w:r w:rsidRPr="005937D8">
              <w:rPr>
                <w:sz w:val="22"/>
                <w:szCs w:val="22"/>
              </w:rPr>
              <w:t>683 153,78</w:t>
            </w:r>
          </w:p>
        </w:tc>
        <w:tc>
          <w:tcPr>
            <w:tcW w:w="1093" w:type="dxa"/>
            <w:hideMark/>
          </w:tcPr>
          <w:p w:rsidR="00893641" w:rsidRPr="005937D8" w:rsidRDefault="00893641" w:rsidP="005937D8">
            <w:pPr>
              <w:rPr>
                <w:sz w:val="22"/>
                <w:szCs w:val="22"/>
              </w:rPr>
            </w:pPr>
            <w:r w:rsidRPr="005937D8">
              <w:rPr>
                <w:sz w:val="22"/>
                <w:szCs w:val="22"/>
              </w:rPr>
              <w:t>703961,35</w:t>
            </w:r>
          </w:p>
        </w:tc>
        <w:tc>
          <w:tcPr>
            <w:tcW w:w="1123" w:type="dxa"/>
            <w:hideMark/>
          </w:tcPr>
          <w:p w:rsidR="00893641" w:rsidRPr="005937D8" w:rsidRDefault="00893641" w:rsidP="005937D8">
            <w:pPr>
              <w:rPr>
                <w:sz w:val="22"/>
                <w:szCs w:val="22"/>
              </w:rPr>
            </w:pPr>
            <w:r w:rsidRPr="005937D8">
              <w:rPr>
                <w:sz w:val="22"/>
                <w:szCs w:val="22"/>
              </w:rPr>
              <w:t>703961,35</w:t>
            </w:r>
          </w:p>
        </w:tc>
        <w:tc>
          <w:tcPr>
            <w:tcW w:w="1185" w:type="dxa"/>
            <w:hideMark/>
          </w:tcPr>
          <w:p w:rsidR="00893641" w:rsidRPr="005937D8" w:rsidRDefault="00893641" w:rsidP="005937D8">
            <w:pPr>
              <w:rPr>
                <w:sz w:val="22"/>
                <w:szCs w:val="22"/>
              </w:rPr>
            </w:pPr>
            <w:r w:rsidRPr="005937D8">
              <w:rPr>
                <w:sz w:val="22"/>
                <w:szCs w:val="22"/>
              </w:rPr>
              <w:t>703961,35</w:t>
            </w:r>
          </w:p>
        </w:tc>
        <w:tc>
          <w:tcPr>
            <w:tcW w:w="1093" w:type="dxa"/>
            <w:hideMark/>
          </w:tcPr>
          <w:p w:rsidR="00893641" w:rsidRPr="005937D8" w:rsidRDefault="00893641" w:rsidP="005937D8">
            <w:pPr>
              <w:rPr>
                <w:sz w:val="22"/>
                <w:szCs w:val="22"/>
              </w:rPr>
            </w:pPr>
            <w:r w:rsidRPr="005937D8">
              <w:rPr>
                <w:sz w:val="22"/>
                <w:szCs w:val="22"/>
              </w:rPr>
              <w:t>703961,35</w:t>
            </w:r>
          </w:p>
        </w:tc>
        <w:tc>
          <w:tcPr>
            <w:tcW w:w="1093" w:type="dxa"/>
            <w:hideMark/>
          </w:tcPr>
          <w:p w:rsidR="00893641" w:rsidRPr="00F06D75" w:rsidRDefault="00893641" w:rsidP="00BC77FC">
            <w:r w:rsidRPr="00F06D75">
              <w:t>665812,04</w:t>
            </w:r>
          </w:p>
        </w:tc>
        <w:tc>
          <w:tcPr>
            <w:tcW w:w="1123" w:type="dxa"/>
            <w:hideMark/>
          </w:tcPr>
          <w:p w:rsidR="00893641" w:rsidRPr="00F06D75" w:rsidRDefault="00893641" w:rsidP="00BC77FC">
            <w:r w:rsidRPr="00F06D75">
              <w:t>665812,04</w:t>
            </w:r>
          </w:p>
        </w:tc>
        <w:tc>
          <w:tcPr>
            <w:tcW w:w="1100" w:type="dxa"/>
            <w:hideMark/>
          </w:tcPr>
          <w:p w:rsidR="00893641" w:rsidRPr="00F06D75" w:rsidRDefault="00893641" w:rsidP="00BC77FC">
            <w:r w:rsidRPr="00F06D75">
              <w:t>665812,04</w:t>
            </w:r>
          </w:p>
        </w:tc>
        <w:tc>
          <w:tcPr>
            <w:tcW w:w="1149" w:type="dxa"/>
            <w:hideMark/>
          </w:tcPr>
          <w:p w:rsidR="00893641" w:rsidRPr="00F06D75" w:rsidRDefault="00893641" w:rsidP="00BC77FC">
            <w:r w:rsidRPr="00F06D75">
              <w:t>38286,76</w:t>
            </w:r>
          </w:p>
        </w:tc>
        <w:tc>
          <w:tcPr>
            <w:tcW w:w="1066" w:type="dxa"/>
            <w:hideMark/>
          </w:tcPr>
          <w:p w:rsidR="00893641" w:rsidRPr="00F06D75" w:rsidRDefault="00893641" w:rsidP="00BC77FC">
            <w:r w:rsidRPr="00F06D75">
              <w:t>94,56%</w:t>
            </w:r>
          </w:p>
        </w:tc>
        <w:tc>
          <w:tcPr>
            <w:tcW w:w="859" w:type="dxa"/>
            <w:hideMark/>
          </w:tcPr>
          <w:p w:rsidR="00893641" w:rsidRPr="005937D8" w:rsidRDefault="00893641" w:rsidP="005937D8">
            <w:pPr>
              <w:rPr>
                <w:sz w:val="22"/>
                <w:szCs w:val="22"/>
              </w:rPr>
            </w:pPr>
            <w:r w:rsidRPr="005937D8">
              <w:rPr>
                <w:sz w:val="22"/>
                <w:szCs w:val="22"/>
              </w:rPr>
              <w:t>2858,24</w:t>
            </w:r>
          </w:p>
        </w:tc>
      </w:tr>
      <w:tr w:rsidR="00893641" w:rsidRPr="005937D8" w:rsidTr="005937D8">
        <w:trPr>
          <w:trHeight w:val="480"/>
        </w:trPr>
        <w:tc>
          <w:tcPr>
            <w:tcW w:w="2125" w:type="dxa"/>
            <w:hideMark/>
          </w:tcPr>
          <w:p w:rsidR="00893641" w:rsidRPr="005937D8" w:rsidRDefault="00893641" w:rsidP="005937D8">
            <w:pPr>
              <w:rPr>
                <w:sz w:val="22"/>
                <w:szCs w:val="22"/>
              </w:rPr>
            </w:pPr>
            <w:r w:rsidRPr="005937D8">
              <w:rPr>
                <w:sz w:val="22"/>
                <w:szCs w:val="22"/>
              </w:rPr>
              <w:t>Мерки, финансирани от ОПРЧР (ЕСФ)</w:t>
            </w:r>
          </w:p>
        </w:tc>
        <w:tc>
          <w:tcPr>
            <w:tcW w:w="1154" w:type="dxa"/>
            <w:hideMark/>
          </w:tcPr>
          <w:p w:rsidR="00893641" w:rsidRPr="005937D8" w:rsidRDefault="00893641">
            <w:pPr>
              <w:rPr>
                <w:sz w:val="22"/>
                <w:szCs w:val="22"/>
              </w:rPr>
            </w:pPr>
            <w:r w:rsidRPr="005937D8">
              <w:rPr>
                <w:sz w:val="22"/>
                <w:szCs w:val="22"/>
              </w:rPr>
              <w:t> </w:t>
            </w:r>
          </w:p>
        </w:tc>
        <w:tc>
          <w:tcPr>
            <w:tcW w:w="1127" w:type="dxa"/>
            <w:hideMark/>
          </w:tcPr>
          <w:p w:rsidR="00893641" w:rsidRPr="005937D8" w:rsidRDefault="00893641">
            <w:pPr>
              <w:rPr>
                <w:sz w:val="22"/>
                <w:szCs w:val="22"/>
              </w:rPr>
            </w:pPr>
            <w:r w:rsidRPr="005937D8">
              <w:rPr>
                <w:sz w:val="22"/>
                <w:szCs w:val="22"/>
              </w:rPr>
              <w:t> </w:t>
            </w:r>
          </w:p>
        </w:tc>
        <w:tc>
          <w:tcPr>
            <w:tcW w:w="1154"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123" w:type="dxa"/>
            <w:hideMark/>
          </w:tcPr>
          <w:p w:rsidR="00893641" w:rsidRPr="005937D8" w:rsidRDefault="00893641">
            <w:pPr>
              <w:rPr>
                <w:sz w:val="22"/>
                <w:szCs w:val="22"/>
              </w:rPr>
            </w:pPr>
            <w:r w:rsidRPr="005937D8">
              <w:rPr>
                <w:sz w:val="22"/>
                <w:szCs w:val="22"/>
              </w:rPr>
              <w:t> </w:t>
            </w:r>
          </w:p>
        </w:tc>
        <w:tc>
          <w:tcPr>
            <w:tcW w:w="1185"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093" w:type="dxa"/>
            <w:hideMark/>
          </w:tcPr>
          <w:p w:rsidR="00893641" w:rsidRPr="00F06D75" w:rsidRDefault="00893641" w:rsidP="00BC77FC"/>
        </w:tc>
        <w:tc>
          <w:tcPr>
            <w:tcW w:w="1123" w:type="dxa"/>
            <w:hideMark/>
          </w:tcPr>
          <w:p w:rsidR="00893641" w:rsidRPr="00F06D75" w:rsidRDefault="00893641" w:rsidP="00BC77FC"/>
        </w:tc>
        <w:tc>
          <w:tcPr>
            <w:tcW w:w="1100" w:type="dxa"/>
            <w:hideMark/>
          </w:tcPr>
          <w:p w:rsidR="00893641" w:rsidRPr="00F06D75" w:rsidRDefault="00893641" w:rsidP="00BC77FC"/>
        </w:tc>
        <w:tc>
          <w:tcPr>
            <w:tcW w:w="1149" w:type="dxa"/>
            <w:hideMark/>
          </w:tcPr>
          <w:p w:rsidR="00893641" w:rsidRPr="00F06D75" w:rsidRDefault="00893641" w:rsidP="00BC77FC"/>
        </w:tc>
        <w:tc>
          <w:tcPr>
            <w:tcW w:w="1066" w:type="dxa"/>
            <w:hideMark/>
          </w:tcPr>
          <w:p w:rsidR="00893641" w:rsidRPr="00F06D75" w:rsidRDefault="00893641" w:rsidP="00BC77FC"/>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3600"/>
        </w:trPr>
        <w:tc>
          <w:tcPr>
            <w:tcW w:w="2125" w:type="dxa"/>
            <w:hideMark/>
          </w:tcPr>
          <w:p w:rsidR="00893641" w:rsidRPr="005937D8" w:rsidRDefault="00893641" w:rsidP="005937D8">
            <w:pPr>
              <w:rPr>
                <w:b/>
                <w:bCs/>
                <w:sz w:val="22"/>
                <w:szCs w:val="22"/>
              </w:rPr>
            </w:pPr>
            <w:r w:rsidRPr="005937D8">
              <w:rPr>
                <w:b/>
                <w:bCs/>
                <w:sz w:val="22"/>
                <w:szCs w:val="22"/>
              </w:rPr>
              <w:t xml:space="preserve">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w:t>
            </w:r>
            <w:r w:rsidRPr="005937D8">
              <w:rPr>
                <w:b/>
                <w:bCs/>
                <w:sz w:val="22"/>
                <w:szCs w:val="22"/>
              </w:rPr>
              <w:lastRenderedPageBreak/>
              <w:t>всички възрастови групи”</w:t>
            </w:r>
          </w:p>
        </w:tc>
        <w:tc>
          <w:tcPr>
            <w:tcW w:w="1154" w:type="dxa"/>
            <w:hideMark/>
          </w:tcPr>
          <w:p w:rsidR="00893641" w:rsidRPr="005937D8" w:rsidRDefault="00893641" w:rsidP="005937D8">
            <w:pPr>
              <w:rPr>
                <w:b/>
                <w:bCs/>
                <w:sz w:val="22"/>
                <w:szCs w:val="22"/>
              </w:rPr>
            </w:pPr>
            <w:r w:rsidRPr="005937D8">
              <w:rPr>
                <w:b/>
                <w:bCs/>
                <w:sz w:val="22"/>
                <w:szCs w:val="22"/>
              </w:rPr>
              <w:lastRenderedPageBreak/>
              <w:t>645414,00</w:t>
            </w:r>
          </w:p>
        </w:tc>
        <w:tc>
          <w:tcPr>
            <w:tcW w:w="1127" w:type="dxa"/>
            <w:hideMark/>
          </w:tcPr>
          <w:p w:rsidR="00893641" w:rsidRPr="005937D8" w:rsidRDefault="00893641" w:rsidP="005937D8">
            <w:pPr>
              <w:rPr>
                <w:sz w:val="22"/>
                <w:szCs w:val="22"/>
              </w:rPr>
            </w:pPr>
            <w:r w:rsidRPr="005937D8">
              <w:rPr>
                <w:sz w:val="22"/>
                <w:szCs w:val="22"/>
              </w:rPr>
              <w:t>529517,35</w:t>
            </w:r>
          </w:p>
        </w:tc>
        <w:tc>
          <w:tcPr>
            <w:tcW w:w="1154" w:type="dxa"/>
            <w:hideMark/>
          </w:tcPr>
          <w:p w:rsidR="00893641" w:rsidRPr="005937D8" w:rsidRDefault="00893641" w:rsidP="005937D8">
            <w:pPr>
              <w:rPr>
                <w:sz w:val="22"/>
                <w:szCs w:val="22"/>
              </w:rPr>
            </w:pPr>
            <w:r w:rsidRPr="005937D8">
              <w:rPr>
                <w:sz w:val="22"/>
                <w:szCs w:val="22"/>
              </w:rPr>
              <w:t>529517,35</w:t>
            </w:r>
          </w:p>
        </w:tc>
        <w:tc>
          <w:tcPr>
            <w:tcW w:w="1093" w:type="dxa"/>
            <w:hideMark/>
          </w:tcPr>
          <w:p w:rsidR="00893641" w:rsidRPr="005937D8" w:rsidRDefault="00893641" w:rsidP="005937D8">
            <w:pPr>
              <w:rPr>
                <w:sz w:val="22"/>
                <w:szCs w:val="22"/>
              </w:rPr>
            </w:pPr>
            <w:r w:rsidRPr="005937D8">
              <w:rPr>
                <w:sz w:val="22"/>
                <w:szCs w:val="22"/>
              </w:rPr>
              <w:t>524 196,31</w:t>
            </w:r>
          </w:p>
        </w:tc>
        <w:tc>
          <w:tcPr>
            <w:tcW w:w="1123" w:type="dxa"/>
            <w:hideMark/>
          </w:tcPr>
          <w:p w:rsidR="00893641" w:rsidRPr="005937D8" w:rsidRDefault="00893641" w:rsidP="005937D8">
            <w:pPr>
              <w:rPr>
                <w:sz w:val="22"/>
                <w:szCs w:val="22"/>
              </w:rPr>
            </w:pPr>
            <w:r w:rsidRPr="005937D8">
              <w:rPr>
                <w:sz w:val="22"/>
                <w:szCs w:val="22"/>
              </w:rPr>
              <w:t>524 196,31</w:t>
            </w:r>
          </w:p>
        </w:tc>
        <w:tc>
          <w:tcPr>
            <w:tcW w:w="1185" w:type="dxa"/>
            <w:hideMark/>
          </w:tcPr>
          <w:p w:rsidR="00893641" w:rsidRPr="005937D8" w:rsidRDefault="00893641" w:rsidP="005937D8">
            <w:pPr>
              <w:rPr>
                <w:sz w:val="22"/>
                <w:szCs w:val="22"/>
              </w:rPr>
            </w:pPr>
            <w:r w:rsidRPr="005937D8">
              <w:rPr>
                <w:sz w:val="22"/>
                <w:szCs w:val="22"/>
              </w:rPr>
              <w:t>524 196,31</w:t>
            </w:r>
          </w:p>
        </w:tc>
        <w:tc>
          <w:tcPr>
            <w:tcW w:w="1093" w:type="dxa"/>
            <w:hideMark/>
          </w:tcPr>
          <w:p w:rsidR="00893641" w:rsidRPr="005937D8" w:rsidRDefault="00893641" w:rsidP="005937D8">
            <w:pPr>
              <w:rPr>
                <w:sz w:val="22"/>
                <w:szCs w:val="22"/>
              </w:rPr>
            </w:pPr>
            <w:r w:rsidRPr="005937D8">
              <w:rPr>
                <w:sz w:val="22"/>
                <w:szCs w:val="22"/>
              </w:rPr>
              <w:t>524 196,31</w:t>
            </w:r>
          </w:p>
        </w:tc>
        <w:tc>
          <w:tcPr>
            <w:tcW w:w="1093" w:type="dxa"/>
            <w:hideMark/>
          </w:tcPr>
          <w:p w:rsidR="00893641" w:rsidRPr="00F06D75" w:rsidRDefault="00893641" w:rsidP="00BC77FC">
            <w:r w:rsidRPr="00F06D75">
              <w:t>524 196,31</w:t>
            </w:r>
          </w:p>
        </w:tc>
        <w:tc>
          <w:tcPr>
            <w:tcW w:w="1123" w:type="dxa"/>
            <w:hideMark/>
          </w:tcPr>
          <w:p w:rsidR="00893641" w:rsidRPr="00F06D75" w:rsidRDefault="00893641" w:rsidP="00BC77FC">
            <w:r w:rsidRPr="00F06D75">
              <w:t>524 196,31</w:t>
            </w:r>
          </w:p>
        </w:tc>
        <w:tc>
          <w:tcPr>
            <w:tcW w:w="1100" w:type="dxa"/>
            <w:hideMark/>
          </w:tcPr>
          <w:p w:rsidR="00893641" w:rsidRPr="00F06D75" w:rsidRDefault="00893641" w:rsidP="00BC77FC">
            <w:r w:rsidRPr="00F06D75">
              <w:t>524 196,31</w:t>
            </w:r>
          </w:p>
        </w:tc>
        <w:tc>
          <w:tcPr>
            <w:tcW w:w="1149" w:type="dxa"/>
            <w:hideMark/>
          </w:tcPr>
          <w:p w:rsidR="00893641" w:rsidRPr="00F06D75" w:rsidRDefault="00893641" w:rsidP="00BC77FC">
            <w:r w:rsidRPr="00F06D75">
              <w:t>121217,69</w:t>
            </w:r>
          </w:p>
        </w:tc>
        <w:tc>
          <w:tcPr>
            <w:tcW w:w="1066" w:type="dxa"/>
            <w:hideMark/>
          </w:tcPr>
          <w:p w:rsidR="00893641" w:rsidRPr="00F06D75" w:rsidRDefault="00893641" w:rsidP="00BC77FC">
            <w:r w:rsidRPr="00F06D75">
              <w:t>81%</w:t>
            </w:r>
          </w:p>
        </w:tc>
        <w:tc>
          <w:tcPr>
            <w:tcW w:w="859" w:type="dxa"/>
            <w:hideMark/>
          </w:tcPr>
          <w:p w:rsidR="00893641" w:rsidRPr="005937D8" w:rsidRDefault="00893641" w:rsidP="005937D8">
            <w:pPr>
              <w:rPr>
                <w:sz w:val="22"/>
                <w:szCs w:val="22"/>
              </w:rPr>
            </w:pPr>
            <w:r w:rsidRPr="005937D8">
              <w:rPr>
                <w:sz w:val="22"/>
                <w:szCs w:val="22"/>
              </w:rPr>
              <w:t>21620,32</w:t>
            </w:r>
          </w:p>
        </w:tc>
      </w:tr>
      <w:tr w:rsidR="00893641" w:rsidRPr="005937D8" w:rsidTr="005937D8">
        <w:trPr>
          <w:trHeight w:val="1665"/>
        </w:trPr>
        <w:tc>
          <w:tcPr>
            <w:tcW w:w="2125" w:type="dxa"/>
            <w:hideMark/>
          </w:tcPr>
          <w:p w:rsidR="00893641" w:rsidRPr="005937D8" w:rsidRDefault="00893641" w:rsidP="005937D8">
            <w:pPr>
              <w:rPr>
                <w:b/>
                <w:bCs/>
                <w:sz w:val="22"/>
                <w:szCs w:val="22"/>
              </w:rPr>
            </w:pPr>
            <w:r w:rsidRPr="005937D8">
              <w:rPr>
                <w:b/>
                <w:bCs/>
                <w:sz w:val="22"/>
                <w:szCs w:val="22"/>
              </w:rPr>
              <w:lastRenderedPageBreak/>
              <w:t>1.3 „Устойчиво интегриране на пазара на труда на младите хора, в частност тези, които не са ангажирани с трудова дейност, безработни младежи извън образование или обучение на възраст до 29 г. вкл., които са със завършено средно или висше образование.</w:t>
            </w:r>
          </w:p>
        </w:tc>
        <w:tc>
          <w:tcPr>
            <w:tcW w:w="1154" w:type="dxa"/>
            <w:hideMark/>
          </w:tcPr>
          <w:p w:rsidR="00893641" w:rsidRPr="005937D8" w:rsidRDefault="00893641" w:rsidP="005937D8">
            <w:pPr>
              <w:rPr>
                <w:b/>
                <w:bCs/>
                <w:sz w:val="22"/>
                <w:szCs w:val="22"/>
              </w:rPr>
            </w:pPr>
            <w:r w:rsidRPr="005937D8">
              <w:rPr>
                <w:b/>
                <w:bCs/>
                <w:sz w:val="22"/>
                <w:szCs w:val="22"/>
              </w:rPr>
              <w:t>195580,00</w:t>
            </w:r>
          </w:p>
        </w:tc>
        <w:tc>
          <w:tcPr>
            <w:tcW w:w="1127" w:type="dxa"/>
            <w:hideMark/>
          </w:tcPr>
          <w:p w:rsidR="00893641" w:rsidRPr="005937D8" w:rsidRDefault="00893641" w:rsidP="005937D8">
            <w:pPr>
              <w:rPr>
                <w:sz w:val="22"/>
                <w:szCs w:val="22"/>
              </w:rPr>
            </w:pPr>
            <w:r w:rsidRPr="005937D8">
              <w:rPr>
                <w:sz w:val="22"/>
                <w:szCs w:val="22"/>
              </w:rPr>
              <w:t>195275,1</w:t>
            </w:r>
          </w:p>
        </w:tc>
        <w:tc>
          <w:tcPr>
            <w:tcW w:w="1154" w:type="dxa"/>
            <w:hideMark/>
          </w:tcPr>
          <w:p w:rsidR="00893641" w:rsidRPr="005937D8" w:rsidRDefault="00893641" w:rsidP="005937D8">
            <w:pPr>
              <w:rPr>
                <w:sz w:val="22"/>
                <w:szCs w:val="22"/>
              </w:rPr>
            </w:pPr>
            <w:r w:rsidRPr="005937D8">
              <w:rPr>
                <w:sz w:val="22"/>
                <w:szCs w:val="22"/>
              </w:rPr>
              <w:t>195275,1</w:t>
            </w:r>
          </w:p>
        </w:tc>
        <w:tc>
          <w:tcPr>
            <w:tcW w:w="1093" w:type="dxa"/>
            <w:hideMark/>
          </w:tcPr>
          <w:p w:rsidR="00893641" w:rsidRPr="005937D8" w:rsidRDefault="00893641" w:rsidP="005937D8">
            <w:pPr>
              <w:rPr>
                <w:sz w:val="22"/>
                <w:szCs w:val="22"/>
              </w:rPr>
            </w:pPr>
            <w:r w:rsidRPr="005937D8">
              <w:rPr>
                <w:sz w:val="22"/>
                <w:szCs w:val="22"/>
              </w:rPr>
              <w:t>194916,72</w:t>
            </w:r>
          </w:p>
        </w:tc>
        <w:tc>
          <w:tcPr>
            <w:tcW w:w="1123" w:type="dxa"/>
            <w:hideMark/>
          </w:tcPr>
          <w:p w:rsidR="00893641" w:rsidRPr="005937D8" w:rsidRDefault="00893641" w:rsidP="005937D8">
            <w:pPr>
              <w:rPr>
                <w:sz w:val="22"/>
                <w:szCs w:val="22"/>
              </w:rPr>
            </w:pPr>
            <w:r w:rsidRPr="005937D8">
              <w:rPr>
                <w:sz w:val="22"/>
                <w:szCs w:val="22"/>
              </w:rPr>
              <w:t>194916,72</w:t>
            </w:r>
          </w:p>
        </w:tc>
        <w:tc>
          <w:tcPr>
            <w:tcW w:w="1185" w:type="dxa"/>
            <w:hideMark/>
          </w:tcPr>
          <w:p w:rsidR="00893641" w:rsidRPr="005937D8" w:rsidRDefault="00893641" w:rsidP="005937D8">
            <w:pPr>
              <w:rPr>
                <w:sz w:val="22"/>
                <w:szCs w:val="22"/>
              </w:rPr>
            </w:pPr>
            <w:r w:rsidRPr="005937D8">
              <w:rPr>
                <w:sz w:val="22"/>
                <w:szCs w:val="22"/>
              </w:rPr>
              <w:t>194916,72</w:t>
            </w:r>
          </w:p>
        </w:tc>
        <w:tc>
          <w:tcPr>
            <w:tcW w:w="1093" w:type="dxa"/>
            <w:hideMark/>
          </w:tcPr>
          <w:p w:rsidR="00893641" w:rsidRPr="005937D8" w:rsidRDefault="00893641" w:rsidP="005937D8">
            <w:pPr>
              <w:rPr>
                <w:sz w:val="22"/>
                <w:szCs w:val="22"/>
              </w:rPr>
            </w:pPr>
            <w:r w:rsidRPr="005937D8">
              <w:rPr>
                <w:sz w:val="22"/>
                <w:szCs w:val="22"/>
              </w:rPr>
              <w:t>194916,72</w:t>
            </w:r>
          </w:p>
        </w:tc>
        <w:tc>
          <w:tcPr>
            <w:tcW w:w="1093" w:type="dxa"/>
            <w:hideMark/>
          </w:tcPr>
          <w:p w:rsidR="00893641" w:rsidRPr="00F06D75" w:rsidRDefault="00893641" w:rsidP="00BC77FC">
            <w:r w:rsidRPr="00F06D75">
              <w:t>164003,64</w:t>
            </w:r>
          </w:p>
        </w:tc>
        <w:tc>
          <w:tcPr>
            <w:tcW w:w="1123" w:type="dxa"/>
            <w:hideMark/>
          </w:tcPr>
          <w:p w:rsidR="00893641" w:rsidRPr="00F06D75" w:rsidRDefault="00893641" w:rsidP="00BC77FC">
            <w:r w:rsidRPr="00F06D75">
              <w:t>164003,64</w:t>
            </w:r>
          </w:p>
        </w:tc>
        <w:tc>
          <w:tcPr>
            <w:tcW w:w="1100" w:type="dxa"/>
            <w:hideMark/>
          </w:tcPr>
          <w:p w:rsidR="00893641" w:rsidRPr="00F06D75" w:rsidRDefault="00893641" w:rsidP="00BC77FC">
            <w:r w:rsidRPr="00F06D75">
              <w:t>164 003,64</w:t>
            </w:r>
          </w:p>
        </w:tc>
        <w:tc>
          <w:tcPr>
            <w:tcW w:w="1149" w:type="dxa"/>
            <w:hideMark/>
          </w:tcPr>
          <w:p w:rsidR="00893641" w:rsidRPr="00F06D75" w:rsidRDefault="00893641" w:rsidP="00BC77FC">
            <w:r w:rsidRPr="00F06D75">
              <w:t>31576,36</w:t>
            </w:r>
          </w:p>
        </w:tc>
        <w:tc>
          <w:tcPr>
            <w:tcW w:w="1066" w:type="dxa"/>
            <w:hideMark/>
          </w:tcPr>
          <w:p w:rsidR="00893641" w:rsidRPr="00F06D75" w:rsidRDefault="00893641" w:rsidP="00BC77FC">
            <w:r w:rsidRPr="00F06D75">
              <w:t>84%</w:t>
            </w:r>
          </w:p>
        </w:tc>
        <w:tc>
          <w:tcPr>
            <w:tcW w:w="859" w:type="dxa"/>
            <w:hideMark/>
          </w:tcPr>
          <w:p w:rsidR="00893641" w:rsidRPr="005937D8" w:rsidRDefault="00893641" w:rsidP="005937D8">
            <w:pPr>
              <w:rPr>
                <w:sz w:val="22"/>
                <w:szCs w:val="22"/>
              </w:rPr>
            </w:pPr>
            <w:r w:rsidRPr="005937D8">
              <w:rPr>
                <w:sz w:val="22"/>
                <w:szCs w:val="22"/>
              </w:rPr>
              <w:t>101841,12</w:t>
            </w:r>
          </w:p>
        </w:tc>
      </w:tr>
      <w:tr w:rsidR="00893641" w:rsidRPr="005937D8" w:rsidTr="005937D8">
        <w:trPr>
          <w:trHeight w:val="1440"/>
        </w:trPr>
        <w:tc>
          <w:tcPr>
            <w:tcW w:w="2125" w:type="dxa"/>
            <w:hideMark/>
          </w:tcPr>
          <w:p w:rsidR="00893641" w:rsidRPr="005937D8" w:rsidRDefault="00893641" w:rsidP="005937D8">
            <w:pPr>
              <w:rPr>
                <w:b/>
                <w:bCs/>
                <w:sz w:val="22"/>
                <w:szCs w:val="22"/>
              </w:rPr>
            </w:pPr>
            <w:r w:rsidRPr="005937D8">
              <w:rPr>
                <w:b/>
                <w:bCs/>
                <w:sz w:val="22"/>
                <w:szCs w:val="22"/>
              </w:rPr>
              <w:t xml:space="preserve">2.1 „Социално-икономическа интеграция на </w:t>
            </w:r>
            <w:proofErr w:type="spellStart"/>
            <w:r w:rsidRPr="005937D8">
              <w:rPr>
                <w:b/>
                <w:bCs/>
                <w:sz w:val="22"/>
                <w:szCs w:val="22"/>
              </w:rPr>
              <w:t>маргинализирани</w:t>
            </w:r>
            <w:proofErr w:type="spellEnd"/>
            <w:r w:rsidRPr="005937D8">
              <w:rPr>
                <w:b/>
                <w:bCs/>
                <w:sz w:val="22"/>
                <w:szCs w:val="22"/>
              </w:rPr>
              <w:t xml:space="preserve"> общности като ромите”</w:t>
            </w:r>
          </w:p>
        </w:tc>
        <w:tc>
          <w:tcPr>
            <w:tcW w:w="1154" w:type="dxa"/>
            <w:hideMark/>
          </w:tcPr>
          <w:p w:rsidR="00893641" w:rsidRPr="005937D8" w:rsidRDefault="00893641" w:rsidP="005937D8">
            <w:pPr>
              <w:rPr>
                <w:b/>
                <w:bCs/>
                <w:sz w:val="22"/>
                <w:szCs w:val="22"/>
              </w:rPr>
            </w:pPr>
            <w:r w:rsidRPr="005937D8">
              <w:rPr>
                <w:b/>
                <w:bCs/>
                <w:sz w:val="22"/>
                <w:szCs w:val="22"/>
              </w:rPr>
              <w:t>645414,00</w:t>
            </w:r>
          </w:p>
        </w:tc>
        <w:tc>
          <w:tcPr>
            <w:tcW w:w="1127" w:type="dxa"/>
            <w:hideMark/>
          </w:tcPr>
          <w:p w:rsidR="00893641" w:rsidRPr="005937D8" w:rsidRDefault="00893641" w:rsidP="005937D8">
            <w:pPr>
              <w:rPr>
                <w:sz w:val="22"/>
                <w:szCs w:val="22"/>
              </w:rPr>
            </w:pPr>
            <w:r w:rsidRPr="005937D8">
              <w:rPr>
                <w:sz w:val="22"/>
                <w:szCs w:val="22"/>
              </w:rPr>
              <w:t>649189,12</w:t>
            </w:r>
          </w:p>
        </w:tc>
        <w:tc>
          <w:tcPr>
            <w:tcW w:w="1154" w:type="dxa"/>
            <w:hideMark/>
          </w:tcPr>
          <w:p w:rsidR="00893641" w:rsidRPr="005937D8" w:rsidRDefault="00893641" w:rsidP="005937D8">
            <w:pPr>
              <w:rPr>
                <w:sz w:val="22"/>
                <w:szCs w:val="22"/>
              </w:rPr>
            </w:pPr>
            <w:r w:rsidRPr="005937D8">
              <w:rPr>
                <w:sz w:val="22"/>
                <w:szCs w:val="22"/>
              </w:rPr>
              <w:t>649189,12</w:t>
            </w:r>
          </w:p>
        </w:tc>
        <w:tc>
          <w:tcPr>
            <w:tcW w:w="1093" w:type="dxa"/>
            <w:hideMark/>
          </w:tcPr>
          <w:p w:rsidR="00893641" w:rsidRPr="005937D8" w:rsidRDefault="00893641" w:rsidP="005937D8">
            <w:pPr>
              <w:rPr>
                <w:sz w:val="22"/>
                <w:szCs w:val="22"/>
              </w:rPr>
            </w:pPr>
            <w:r w:rsidRPr="005937D8">
              <w:rPr>
                <w:sz w:val="22"/>
                <w:szCs w:val="22"/>
              </w:rPr>
              <w:t>412 659,88</w:t>
            </w:r>
          </w:p>
        </w:tc>
        <w:tc>
          <w:tcPr>
            <w:tcW w:w="1123" w:type="dxa"/>
            <w:hideMark/>
          </w:tcPr>
          <w:p w:rsidR="00893641" w:rsidRPr="005937D8" w:rsidRDefault="00893641" w:rsidP="005937D8">
            <w:pPr>
              <w:rPr>
                <w:sz w:val="22"/>
                <w:szCs w:val="22"/>
              </w:rPr>
            </w:pPr>
            <w:r w:rsidRPr="005937D8">
              <w:rPr>
                <w:sz w:val="22"/>
                <w:szCs w:val="22"/>
              </w:rPr>
              <w:t>412 659,88</w:t>
            </w:r>
          </w:p>
        </w:tc>
        <w:tc>
          <w:tcPr>
            <w:tcW w:w="1185" w:type="dxa"/>
            <w:hideMark/>
          </w:tcPr>
          <w:p w:rsidR="00893641" w:rsidRPr="005937D8" w:rsidRDefault="00893641" w:rsidP="005937D8">
            <w:pPr>
              <w:rPr>
                <w:sz w:val="22"/>
                <w:szCs w:val="22"/>
              </w:rPr>
            </w:pPr>
            <w:r w:rsidRPr="005937D8">
              <w:rPr>
                <w:sz w:val="22"/>
                <w:szCs w:val="22"/>
              </w:rPr>
              <w:t>412 659,88</w:t>
            </w:r>
          </w:p>
        </w:tc>
        <w:tc>
          <w:tcPr>
            <w:tcW w:w="1093" w:type="dxa"/>
            <w:hideMark/>
          </w:tcPr>
          <w:p w:rsidR="00893641" w:rsidRPr="005937D8" w:rsidRDefault="00893641" w:rsidP="005937D8">
            <w:pPr>
              <w:rPr>
                <w:sz w:val="22"/>
                <w:szCs w:val="22"/>
              </w:rPr>
            </w:pPr>
            <w:r w:rsidRPr="005937D8">
              <w:rPr>
                <w:sz w:val="22"/>
                <w:szCs w:val="22"/>
              </w:rPr>
              <w:t>412 659,88</w:t>
            </w:r>
          </w:p>
        </w:tc>
        <w:tc>
          <w:tcPr>
            <w:tcW w:w="1093" w:type="dxa"/>
            <w:hideMark/>
          </w:tcPr>
          <w:p w:rsidR="00893641" w:rsidRPr="00F06D75" w:rsidRDefault="00893641" w:rsidP="00BC77FC">
            <w:r w:rsidRPr="00F06D75">
              <w:t>233915,18</w:t>
            </w:r>
          </w:p>
        </w:tc>
        <w:tc>
          <w:tcPr>
            <w:tcW w:w="1123" w:type="dxa"/>
            <w:hideMark/>
          </w:tcPr>
          <w:p w:rsidR="00893641" w:rsidRPr="00F06D75" w:rsidRDefault="00893641" w:rsidP="00BC77FC">
            <w:r w:rsidRPr="00F06D75">
              <w:t>233915,18</w:t>
            </w:r>
          </w:p>
        </w:tc>
        <w:tc>
          <w:tcPr>
            <w:tcW w:w="1100" w:type="dxa"/>
            <w:hideMark/>
          </w:tcPr>
          <w:p w:rsidR="00893641" w:rsidRPr="00F06D75" w:rsidRDefault="00893641" w:rsidP="00BC77FC">
            <w:r w:rsidRPr="00F06D75">
              <w:t>233915,18</w:t>
            </w:r>
          </w:p>
        </w:tc>
        <w:tc>
          <w:tcPr>
            <w:tcW w:w="1149" w:type="dxa"/>
            <w:hideMark/>
          </w:tcPr>
          <w:p w:rsidR="00893641" w:rsidRPr="00F06D75" w:rsidRDefault="00893641" w:rsidP="00BC77FC">
            <w:r w:rsidRPr="00F06D75">
              <w:t>411 498,82</w:t>
            </w:r>
          </w:p>
        </w:tc>
        <w:tc>
          <w:tcPr>
            <w:tcW w:w="1066" w:type="dxa"/>
            <w:hideMark/>
          </w:tcPr>
          <w:p w:rsidR="00893641" w:rsidRPr="00F06D75" w:rsidRDefault="00893641" w:rsidP="00BC77FC">
            <w:r w:rsidRPr="00F06D75">
              <w:t>36%</w:t>
            </w:r>
          </w:p>
        </w:tc>
        <w:tc>
          <w:tcPr>
            <w:tcW w:w="859" w:type="dxa"/>
            <w:hideMark/>
          </w:tcPr>
          <w:p w:rsidR="00893641" w:rsidRPr="005937D8" w:rsidRDefault="00893641" w:rsidP="005937D8">
            <w:pPr>
              <w:rPr>
                <w:sz w:val="22"/>
                <w:szCs w:val="22"/>
              </w:rPr>
            </w:pPr>
            <w:r w:rsidRPr="005937D8">
              <w:rPr>
                <w:sz w:val="22"/>
                <w:szCs w:val="22"/>
              </w:rPr>
              <w:t>31512,95</w:t>
            </w:r>
          </w:p>
        </w:tc>
      </w:tr>
      <w:tr w:rsidR="00893641" w:rsidRPr="005937D8" w:rsidTr="005937D8">
        <w:trPr>
          <w:trHeight w:val="480"/>
        </w:trPr>
        <w:tc>
          <w:tcPr>
            <w:tcW w:w="2125" w:type="dxa"/>
            <w:hideMark/>
          </w:tcPr>
          <w:p w:rsidR="00893641" w:rsidRPr="005937D8" w:rsidRDefault="00893641" w:rsidP="005937D8">
            <w:pPr>
              <w:rPr>
                <w:sz w:val="22"/>
                <w:szCs w:val="22"/>
              </w:rPr>
            </w:pPr>
            <w:r w:rsidRPr="005937D8">
              <w:rPr>
                <w:sz w:val="22"/>
                <w:szCs w:val="22"/>
              </w:rPr>
              <w:t xml:space="preserve">Мерки, финансирани от </w:t>
            </w:r>
            <w:r w:rsidRPr="005937D8">
              <w:rPr>
                <w:sz w:val="22"/>
                <w:szCs w:val="22"/>
              </w:rPr>
              <w:lastRenderedPageBreak/>
              <w:t>ОПИК (ЕФРР)</w:t>
            </w:r>
          </w:p>
        </w:tc>
        <w:tc>
          <w:tcPr>
            <w:tcW w:w="1154" w:type="dxa"/>
            <w:hideMark/>
          </w:tcPr>
          <w:p w:rsidR="00893641" w:rsidRPr="005937D8" w:rsidRDefault="00893641">
            <w:pPr>
              <w:rPr>
                <w:sz w:val="22"/>
                <w:szCs w:val="22"/>
              </w:rPr>
            </w:pPr>
            <w:r w:rsidRPr="005937D8">
              <w:rPr>
                <w:sz w:val="22"/>
                <w:szCs w:val="22"/>
              </w:rPr>
              <w:lastRenderedPageBreak/>
              <w:t> </w:t>
            </w:r>
          </w:p>
        </w:tc>
        <w:tc>
          <w:tcPr>
            <w:tcW w:w="1127" w:type="dxa"/>
            <w:hideMark/>
          </w:tcPr>
          <w:p w:rsidR="00893641" w:rsidRPr="005937D8" w:rsidRDefault="00893641">
            <w:pPr>
              <w:rPr>
                <w:sz w:val="22"/>
                <w:szCs w:val="22"/>
              </w:rPr>
            </w:pPr>
            <w:r w:rsidRPr="005937D8">
              <w:rPr>
                <w:sz w:val="22"/>
                <w:szCs w:val="22"/>
              </w:rPr>
              <w:t> </w:t>
            </w:r>
          </w:p>
        </w:tc>
        <w:tc>
          <w:tcPr>
            <w:tcW w:w="1154"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123" w:type="dxa"/>
            <w:hideMark/>
          </w:tcPr>
          <w:p w:rsidR="00893641" w:rsidRPr="005937D8" w:rsidRDefault="00893641">
            <w:pPr>
              <w:rPr>
                <w:sz w:val="22"/>
                <w:szCs w:val="22"/>
              </w:rPr>
            </w:pPr>
            <w:r w:rsidRPr="005937D8">
              <w:rPr>
                <w:sz w:val="22"/>
                <w:szCs w:val="22"/>
              </w:rPr>
              <w:t> </w:t>
            </w:r>
          </w:p>
        </w:tc>
        <w:tc>
          <w:tcPr>
            <w:tcW w:w="1185" w:type="dxa"/>
            <w:hideMark/>
          </w:tcPr>
          <w:p w:rsidR="00893641" w:rsidRPr="005937D8" w:rsidRDefault="00893641">
            <w:pPr>
              <w:rPr>
                <w:sz w:val="22"/>
                <w:szCs w:val="22"/>
              </w:rPr>
            </w:pPr>
            <w:r w:rsidRPr="005937D8">
              <w:rPr>
                <w:sz w:val="22"/>
                <w:szCs w:val="22"/>
              </w:rPr>
              <w:t> </w:t>
            </w:r>
          </w:p>
        </w:tc>
        <w:tc>
          <w:tcPr>
            <w:tcW w:w="1093" w:type="dxa"/>
            <w:hideMark/>
          </w:tcPr>
          <w:p w:rsidR="00893641" w:rsidRPr="005937D8" w:rsidRDefault="00893641">
            <w:pPr>
              <w:rPr>
                <w:sz w:val="22"/>
                <w:szCs w:val="22"/>
              </w:rPr>
            </w:pPr>
            <w:r w:rsidRPr="005937D8">
              <w:rPr>
                <w:sz w:val="22"/>
                <w:szCs w:val="22"/>
              </w:rPr>
              <w:t> </w:t>
            </w:r>
          </w:p>
        </w:tc>
        <w:tc>
          <w:tcPr>
            <w:tcW w:w="1093" w:type="dxa"/>
            <w:hideMark/>
          </w:tcPr>
          <w:p w:rsidR="00893641" w:rsidRPr="00F06D75" w:rsidRDefault="00893641" w:rsidP="00BC77FC"/>
        </w:tc>
        <w:tc>
          <w:tcPr>
            <w:tcW w:w="1123" w:type="dxa"/>
            <w:hideMark/>
          </w:tcPr>
          <w:p w:rsidR="00893641" w:rsidRPr="00F06D75" w:rsidRDefault="00893641" w:rsidP="00BC77FC"/>
        </w:tc>
        <w:tc>
          <w:tcPr>
            <w:tcW w:w="1100" w:type="dxa"/>
            <w:hideMark/>
          </w:tcPr>
          <w:p w:rsidR="00893641" w:rsidRPr="00F06D75" w:rsidRDefault="00893641" w:rsidP="00BC77FC"/>
        </w:tc>
        <w:tc>
          <w:tcPr>
            <w:tcW w:w="1149" w:type="dxa"/>
            <w:hideMark/>
          </w:tcPr>
          <w:p w:rsidR="00893641" w:rsidRPr="00F06D75" w:rsidRDefault="00893641" w:rsidP="00BC77FC"/>
        </w:tc>
        <w:tc>
          <w:tcPr>
            <w:tcW w:w="1066" w:type="dxa"/>
            <w:hideMark/>
          </w:tcPr>
          <w:p w:rsidR="00893641" w:rsidRPr="00F06D75" w:rsidRDefault="00893641" w:rsidP="00BC77FC"/>
        </w:tc>
        <w:tc>
          <w:tcPr>
            <w:tcW w:w="859" w:type="dxa"/>
            <w:hideMark/>
          </w:tcPr>
          <w:p w:rsidR="00893641" w:rsidRPr="005937D8" w:rsidRDefault="00893641">
            <w:pPr>
              <w:rPr>
                <w:sz w:val="22"/>
                <w:szCs w:val="22"/>
              </w:rPr>
            </w:pPr>
            <w:r w:rsidRPr="005937D8">
              <w:rPr>
                <w:sz w:val="22"/>
                <w:szCs w:val="22"/>
              </w:rPr>
              <w:t> </w:t>
            </w:r>
          </w:p>
        </w:tc>
      </w:tr>
      <w:tr w:rsidR="00893641" w:rsidRPr="005937D8" w:rsidTr="005937D8">
        <w:trPr>
          <w:trHeight w:val="720"/>
        </w:trPr>
        <w:tc>
          <w:tcPr>
            <w:tcW w:w="2125" w:type="dxa"/>
            <w:hideMark/>
          </w:tcPr>
          <w:p w:rsidR="00893641" w:rsidRPr="005937D8" w:rsidRDefault="00893641" w:rsidP="005937D8">
            <w:pPr>
              <w:rPr>
                <w:b/>
                <w:bCs/>
                <w:sz w:val="22"/>
                <w:szCs w:val="22"/>
              </w:rPr>
            </w:pPr>
            <w:r w:rsidRPr="005937D8">
              <w:rPr>
                <w:b/>
                <w:bCs/>
                <w:sz w:val="22"/>
                <w:szCs w:val="22"/>
              </w:rPr>
              <w:lastRenderedPageBreak/>
              <w:t>2.2 Повишаване на производителността на МСП</w:t>
            </w:r>
          </w:p>
        </w:tc>
        <w:tc>
          <w:tcPr>
            <w:tcW w:w="1154" w:type="dxa"/>
            <w:hideMark/>
          </w:tcPr>
          <w:p w:rsidR="00893641" w:rsidRPr="005937D8" w:rsidRDefault="00893641" w:rsidP="005937D8">
            <w:pPr>
              <w:rPr>
                <w:b/>
                <w:bCs/>
                <w:sz w:val="22"/>
                <w:szCs w:val="22"/>
              </w:rPr>
            </w:pPr>
            <w:r w:rsidRPr="005937D8">
              <w:rPr>
                <w:b/>
                <w:bCs/>
                <w:sz w:val="22"/>
                <w:szCs w:val="22"/>
              </w:rPr>
              <w:t>1955800,00</w:t>
            </w:r>
          </w:p>
        </w:tc>
        <w:tc>
          <w:tcPr>
            <w:tcW w:w="1127" w:type="dxa"/>
            <w:hideMark/>
          </w:tcPr>
          <w:p w:rsidR="00893641" w:rsidRPr="005937D8" w:rsidRDefault="00893641" w:rsidP="005937D8">
            <w:pPr>
              <w:rPr>
                <w:sz w:val="22"/>
                <w:szCs w:val="22"/>
              </w:rPr>
            </w:pPr>
            <w:r w:rsidRPr="005937D8">
              <w:rPr>
                <w:sz w:val="22"/>
                <w:szCs w:val="22"/>
              </w:rPr>
              <w:t>777 755,67</w:t>
            </w:r>
          </w:p>
        </w:tc>
        <w:tc>
          <w:tcPr>
            <w:tcW w:w="1154" w:type="dxa"/>
            <w:hideMark/>
          </w:tcPr>
          <w:p w:rsidR="00893641" w:rsidRPr="005937D8" w:rsidRDefault="00893641" w:rsidP="005937D8">
            <w:pPr>
              <w:rPr>
                <w:sz w:val="22"/>
                <w:szCs w:val="22"/>
              </w:rPr>
            </w:pPr>
            <w:r w:rsidRPr="005937D8">
              <w:rPr>
                <w:sz w:val="22"/>
                <w:szCs w:val="22"/>
              </w:rPr>
              <w:t>699 980,10</w:t>
            </w:r>
          </w:p>
        </w:tc>
        <w:tc>
          <w:tcPr>
            <w:tcW w:w="1093" w:type="dxa"/>
            <w:hideMark/>
          </w:tcPr>
          <w:p w:rsidR="00893641" w:rsidRPr="005937D8" w:rsidRDefault="00893641" w:rsidP="005937D8">
            <w:pPr>
              <w:rPr>
                <w:sz w:val="22"/>
                <w:szCs w:val="22"/>
              </w:rPr>
            </w:pPr>
            <w:r w:rsidRPr="005937D8">
              <w:rPr>
                <w:sz w:val="22"/>
                <w:szCs w:val="22"/>
              </w:rPr>
              <w:t>777 755,67</w:t>
            </w:r>
          </w:p>
        </w:tc>
        <w:tc>
          <w:tcPr>
            <w:tcW w:w="1123" w:type="dxa"/>
            <w:hideMark/>
          </w:tcPr>
          <w:p w:rsidR="00893641" w:rsidRPr="005937D8" w:rsidRDefault="00893641" w:rsidP="005937D8">
            <w:pPr>
              <w:rPr>
                <w:sz w:val="22"/>
                <w:szCs w:val="22"/>
              </w:rPr>
            </w:pPr>
            <w:r w:rsidRPr="005937D8">
              <w:rPr>
                <w:sz w:val="22"/>
                <w:szCs w:val="22"/>
              </w:rPr>
              <w:t>699 980,10</w:t>
            </w:r>
          </w:p>
        </w:tc>
        <w:tc>
          <w:tcPr>
            <w:tcW w:w="1185" w:type="dxa"/>
            <w:hideMark/>
          </w:tcPr>
          <w:p w:rsidR="00893641" w:rsidRPr="005937D8" w:rsidRDefault="00893641" w:rsidP="005937D8">
            <w:pPr>
              <w:rPr>
                <w:sz w:val="22"/>
                <w:szCs w:val="22"/>
              </w:rPr>
            </w:pPr>
            <w:r w:rsidRPr="005937D8">
              <w:rPr>
                <w:sz w:val="22"/>
                <w:szCs w:val="22"/>
              </w:rPr>
              <w:t>777 755,67</w:t>
            </w:r>
          </w:p>
        </w:tc>
        <w:tc>
          <w:tcPr>
            <w:tcW w:w="1093" w:type="dxa"/>
            <w:hideMark/>
          </w:tcPr>
          <w:p w:rsidR="00893641" w:rsidRPr="005937D8" w:rsidRDefault="00893641" w:rsidP="005937D8">
            <w:pPr>
              <w:rPr>
                <w:sz w:val="22"/>
                <w:szCs w:val="22"/>
              </w:rPr>
            </w:pPr>
            <w:r w:rsidRPr="005937D8">
              <w:rPr>
                <w:sz w:val="22"/>
                <w:szCs w:val="22"/>
              </w:rPr>
              <w:t>699 980,10</w:t>
            </w:r>
          </w:p>
        </w:tc>
        <w:tc>
          <w:tcPr>
            <w:tcW w:w="1093" w:type="dxa"/>
            <w:hideMark/>
          </w:tcPr>
          <w:p w:rsidR="00893641" w:rsidRPr="00F06D75" w:rsidRDefault="00893641" w:rsidP="00BC77FC">
            <w:r w:rsidRPr="00F06D75">
              <w:t>699 980,10</w:t>
            </w:r>
          </w:p>
        </w:tc>
        <w:tc>
          <w:tcPr>
            <w:tcW w:w="1123" w:type="dxa"/>
            <w:hideMark/>
          </w:tcPr>
          <w:p w:rsidR="00893641" w:rsidRPr="00F06D75" w:rsidRDefault="00893641" w:rsidP="00BC77FC">
            <w:r w:rsidRPr="00F06D75">
              <w:t>699 980,10</w:t>
            </w:r>
          </w:p>
        </w:tc>
        <w:tc>
          <w:tcPr>
            <w:tcW w:w="1100" w:type="dxa"/>
            <w:hideMark/>
          </w:tcPr>
          <w:p w:rsidR="00893641" w:rsidRPr="00F06D75" w:rsidRDefault="00893641" w:rsidP="00BC77FC">
            <w:r w:rsidRPr="00F06D75">
              <w:t>699 980,10</w:t>
            </w:r>
          </w:p>
        </w:tc>
        <w:tc>
          <w:tcPr>
            <w:tcW w:w="1149" w:type="dxa"/>
            <w:hideMark/>
          </w:tcPr>
          <w:p w:rsidR="00893641" w:rsidRPr="00F06D75" w:rsidRDefault="00893641" w:rsidP="00BC77FC">
            <w:r w:rsidRPr="00F06D75">
              <w:t>1 255 819,90</w:t>
            </w:r>
          </w:p>
        </w:tc>
        <w:tc>
          <w:tcPr>
            <w:tcW w:w="1066" w:type="dxa"/>
            <w:hideMark/>
          </w:tcPr>
          <w:p w:rsidR="00893641" w:rsidRPr="00F06D75" w:rsidRDefault="00893641" w:rsidP="00BC77FC">
            <w:r w:rsidRPr="00F06D75">
              <w:t>35,70%</w:t>
            </w:r>
          </w:p>
        </w:tc>
        <w:tc>
          <w:tcPr>
            <w:tcW w:w="859" w:type="dxa"/>
            <w:hideMark/>
          </w:tcPr>
          <w:p w:rsidR="00893641" w:rsidRPr="005937D8" w:rsidRDefault="00893641" w:rsidP="005937D8">
            <w:pPr>
              <w:rPr>
                <w:sz w:val="22"/>
                <w:szCs w:val="22"/>
              </w:rPr>
            </w:pPr>
            <w:r w:rsidRPr="005937D8">
              <w:rPr>
                <w:sz w:val="22"/>
                <w:szCs w:val="22"/>
              </w:rPr>
              <w:t>350550</w:t>
            </w:r>
          </w:p>
        </w:tc>
      </w:tr>
      <w:tr w:rsidR="00893641" w:rsidRPr="005937D8" w:rsidTr="005937D8">
        <w:trPr>
          <w:trHeight w:val="300"/>
        </w:trPr>
        <w:tc>
          <w:tcPr>
            <w:tcW w:w="2125" w:type="dxa"/>
            <w:hideMark/>
          </w:tcPr>
          <w:p w:rsidR="00893641" w:rsidRPr="005937D8" w:rsidRDefault="00893641">
            <w:pPr>
              <w:rPr>
                <w:b/>
                <w:bCs/>
                <w:sz w:val="22"/>
                <w:szCs w:val="22"/>
              </w:rPr>
            </w:pPr>
            <w:r w:rsidRPr="005937D8">
              <w:rPr>
                <w:b/>
                <w:bCs/>
                <w:sz w:val="22"/>
                <w:szCs w:val="22"/>
              </w:rPr>
              <w:t>Общо:</w:t>
            </w:r>
          </w:p>
        </w:tc>
        <w:tc>
          <w:tcPr>
            <w:tcW w:w="1154" w:type="dxa"/>
            <w:hideMark/>
          </w:tcPr>
          <w:p w:rsidR="00893641" w:rsidRPr="005937D8" w:rsidRDefault="00893641" w:rsidP="005937D8">
            <w:pPr>
              <w:rPr>
                <w:b/>
                <w:bCs/>
                <w:sz w:val="22"/>
                <w:szCs w:val="22"/>
              </w:rPr>
            </w:pPr>
            <w:r w:rsidRPr="005937D8">
              <w:rPr>
                <w:b/>
                <w:bCs/>
                <w:sz w:val="22"/>
                <w:szCs w:val="22"/>
              </w:rPr>
              <w:t>11 865 164,34</w:t>
            </w:r>
          </w:p>
        </w:tc>
        <w:tc>
          <w:tcPr>
            <w:tcW w:w="1127" w:type="dxa"/>
            <w:hideMark/>
          </w:tcPr>
          <w:p w:rsidR="00893641" w:rsidRPr="005937D8" w:rsidRDefault="00893641" w:rsidP="005937D8">
            <w:pPr>
              <w:rPr>
                <w:b/>
                <w:bCs/>
                <w:sz w:val="22"/>
                <w:szCs w:val="22"/>
              </w:rPr>
            </w:pPr>
            <w:r w:rsidRPr="005937D8">
              <w:rPr>
                <w:b/>
                <w:bCs/>
                <w:sz w:val="22"/>
                <w:szCs w:val="22"/>
              </w:rPr>
              <w:t>11 297 256,86</w:t>
            </w:r>
          </w:p>
        </w:tc>
        <w:tc>
          <w:tcPr>
            <w:tcW w:w="1154" w:type="dxa"/>
            <w:hideMark/>
          </w:tcPr>
          <w:p w:rsidR="00893641" w:rsidRPr="005937D8" w:rsidRDefault="00893641" w:rsidP="005937D8">
            <w:pPr>
              <w:rPr>
                <w:b/>
                <w:bCs/>
                <w:sz w:val="22"/>
                <w:szCs w:val="22"/>
              </w:rPr>
            </w:pPr>
            <w:r w:rsidRPr="005937D8">
              <w:rPr>
                <w:b/>
                <w:bCs/>
                <w:sz w:val="22"/>
                <w:szCs w:val="22"/>
              </w:rPr>
              <w:t>10 028 577,87</w:t>
            </w:r>
          </w:p>
        </w:tc>
        <w:tc>
          <w:tcPr>
            <w:tcW w:w="1093" w:type="dxa"/>
            <w:hideMark/>
          </w:tcPr>
          <w:p w:rsidR="00893641" w:rsidRPr="005937D8" w:rsidRDefault="00893641" w:rsidP="005937D8">
            <w:pPr>
              <w:rPr>
                <w:b/>
                <w:bCs/>
                <w:sz w:val="22"/>
                <w:szCs w:val="22"/>
              </w:rPr>
            </w:pPr>
            <w:r w:rsidRPr="005937D8">
              <w:rPr>
                <w:b/>
                <w:bCs/>
                <w:sz w:val="22"/>
                <w:szCs w:val="22"/>
              </w:rPr>
              <w:t>11 016 676,49</w:t>
            </w:r>
          </w:p>
        </w:tc>
        <w:tc>
          <w:tcPr>
            <w:tcW w:w="1123" w:type="dxa"/>
            <w:hideMark/>
          </w:tcPr>
          <w:p w:rsidR="00893641" w:rsidRPr="005937D8" w:rsidRDefault="00893641" w:rsidP="005937D8">
            <w:pPr>
              <w:rPr>
                <w:b/>
                <w:bCs/>
                <w:sz w:val="22"/>
                <w:szCs w:val="22"/>
              </w:rPr>
            </w:pPr>
            <w:r w:rsidRPr="005937D8">
              <w:rPr>
                <w:b/>
                <w:bCs/>
                <w:sz w:val="22"/>
                <w:szCs w:val="22"/>
              </w:rPr>
              <w:t>9 756 105,13</w:t>
            </w:r>
          </w:p>
        </w:tc>
        <w:tc>
          <w:tcPr>
            <w:tcW w:w="1185" w:type="dxa"/>
            <w:hideMark/>
          </w:tcPr>
          <w:p w:rsidR="00893641" w:rsidRPr="005937D8" w:rsidRDefault="00893641" w:rsidP="005937D8">
            <w:pPr>
              <w:rPr>
                <w:b/>
                <w:bCs/>
                <w:sz w:val="22"/>
                <w:szCs w:val="22"/>
              </w:rPr>
            </w:pPr>
            <w:r w:rsidRPr="005937D8">
              <w:rPr>
                <w:b/>
                <w:bCs/>
                <w:sz w:val="22"/>
                <w:szCs w:val="22"/>
              </w:rPr>
              <w:t>11016676,49</w:t>
            </w:r>
          </w:p>
        </w:tc>
        <w:tc>
          <w:tcPr>
            <w:tcW w:w="1093" w:type="dxa"/>
            <w:hideMark/>
          </w:tcPr>
          <w:p w:rsidR="00893641" w:rsidRPr="005937D8" w:rsidRDefault="00893641" w:rsidP="005937D8">
            <w:pPr>
              <w:rPr>
                <w:b/>
                <w:bCs/>
                <w:sz w:val="22"/>
                <w:szCs w:val="22"/>
              </w:rPr>
            </w:pPr>
            <w:r w:rsidRPr="005937D8">
              <w:rPr>
                <w:b/>
                <w:bCs/>
                <w:sz w:val="22"/>
                <w:szCs w:val="22"/>
              </w:rPr>
              <w:t>9 756 105,13</w:t>
            </w:r>
          </w:p>
        </w:tc>
        <w:tc>
          <w:tcPr>
            <w:tcW w:w="1093" w:type="dxa"/>
            <w:hideMark/>
          </w:tcPr>
          <w:p w:rsidR="00893641" w:rsidRPr="00F06D75" w:rsidRDefault="00893641" w:rsidP="00BC77FC">
            <w:r w:rsidRPr="00F06D75">
              <w:t>7 337 025,20</w:t>
            </w:r>
          </w:p>
        </w:tc>
        <w:tc>
          <w:tcPr>
            <w:tcW w:w="1123" w:type="dxa"/>
            <w:hideMark/>
          </w:tcPr>
          <w:p w:rsidR="00893641" w:rsidRPr="00F06D75" w:rsidRDefault="00893641" w:rsidP="00BC77FC">
            <w:r w:rsidRPr="00F06D75">
              <w:t>7 337 025,20</w:t>
            </w:r>
          </w:p>
        </w:tc>
        <w:tc>
          <w:tcPr>
            <w:tcW w:w="1100" w:type="dxa"/>
            <w:hideMark/>
          </w:tcPr>
          <w:p w:rsidR="00893641" w:rsidRPr="00F06D75" w:rsidRDefault="00893641" w:rsidP="00BC77FC">
            <w:r w:rsidRPr="00F06D75">
              <w:t>7 337 025,20</w:t>
            </w:r>
          </w:p>
        </w:tc>
        <w:tc>
          <w:tcPr>
            <w:tcW w:w="1149" w:type="dxa"/>
            <w:hideMark/>
          </w:tcPr>
          <w:p w:rsidR="00893641" w:rsidRPr="00F06D75" w:rsidRDefault="00893641" w:rsidP="00BC77FC">
            <w:r w:rsidRPr="00F06D75">
              <w:t>4 228 139,14</w:t>
            </w:r>
          </w:p>
        </w:tc>
        <w:tc>
          <w:tcPr>
            <w:tcW w:w="1066" w:type="dxa"/>
            <w:hideMark/>
          </w:tcPr>
          <w:p w:rsidR="00893641" w:rsidRDefault="00893641" w:rsidP="00BC77FC">
            <w:r w:rsidRPr="00F06D75">
              <w:t>61,8</w:t>
            </w:r>
          </w:p>
        </w:tc>
        <w:tc>
          <w:tcPr>
            <w:tcW w:w="859" w:type="dxa"/>
            <w:hideMark/>
          </w:tcPr>
          <w:p w:rsidR="00893641" w:rsidRPr="005937D8" w:rsidRDefault="00893641" w:rsidP="005937D8">
            <w:pPr>
              <w:rPr>
                <w:b/>
                <w:bCs/>
                <w:sz w:val="22"/>
                <w:szCs w:val="22"/>
              </w:rPr>
            </w:pPr>
            <w:r w:rsidRPr="005937D8">
              <w:rPr>
                <w:b/>
                <w:bCs/>
                <w:sz w:val="22"/>
                <w:szCs w:val="22"/>
              </w:rPr>
              <w:t>508382,63</w:t>
            </w:r>
          </w:p>
        </w:tc>
      </w:tr>
    </w:tbl>
    <w:p w:rsidR="005937D8" w:rsidRDefault="005937D8" w:rsidP="00206AC8">
      <w:pPr>
        <w:rPr>
          <w:sz w:val="22"/>
          <w:szCs w:val="22"/>
          <w:u w:val="single"/>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tbl>
      <w:tblPr>
        <w:tblStyle w:val="af4"/>
        <w:tblW w:w="0" w:type="auto"/>
        <w:tblInd w:w="-1026" w:type="dxa"/>
        <w:tblLayout w:type="fixed"/>
        <w:tblLook w:val="04A0" w:firstRow="1" w:lastRow="0" w:firstColumn="1" w:lastColumn="0" w:noHBand="0" w:noVBand="1"/>
      </w:tblPr>
      <w:tblGrid>
        <w:gridCol w:w="2770"/>
        <w:gridCol w:w="1246"/>
        <w:gridCol w:w="840"/>
        <w:gridCol w:w="848"/>
        <w:gridCol w:w="840"/>
        <w:gridCol w:w="848"/>
        <w:gridCol w:w="840"/>
        <w:gridCol w:w="848"/>
        <w:gridCol w:w="840"/>
        <w:gridCol w:w="848"/>
        <w:gridCol w:w="840"/>
        <w:gridCol w:w="848"/>
        <w:gridCol w:w="1165"/>
        <w:gridCol w:w="840"/>
        <w:gridCol w:w="848"/>
        <w:gridCol w:w="993"/>
      </w:tblGrid>
      <w:tr w:rsidR="005937D8" w:rsidRPr="005937D8" w:rsidTr="005937D8">
        <w:trPr>
          <w:trHeight w:val="300"/>
        </w:trPr>
        <w:tc>
          <w:tcPr>
            <w:tcW w:w="16302" w:type="dxa"/>
            <w:gridSpan w:val="16"/>
            <w:noWrap/>
            <w:hideMark/>
          </w:tcPr>
          <w:p w:rsidR="005937D8" w:rsidRDefault="005937D8" w:rsidP="005937D8">
            <w:pPr>
              <w:jc w:val="center"/>
              <w:rPr>
                <w:b/>
                <w:sz w:val="22"/>
                <w:szCs w:val="22"/>
              </w:rPr>
            </w:pPr>
          </w:p>
          <w:p w:rsidR="005937D8" w:rsidRDefault="005937D8" w:rsidP="005937D8">
            <w:pPr>
              <w:jc w:val="center"/>
              <w:rPr>
                <w:b/>
                <w:sz w:val="22"/>
                <w:szCs w:val="22"/>
              </w:rPr>
            </w:pPr>
            <w:r w:rsidRPr="005937D8">
              <w:rPr>
                <w:b/>
                <w:sz w:val="22"/>
                <w:szCs w:val="22"/>
              </w:rPr>
              <w:t>Таблица 6: Брой заявления към СВОМР по приоритети от СВОМР</w:t>
            </w:r>
          </w:p>
          <w:p w:rsidR="005937D8" w:rsidRPr="005937D8" w:rsidRDefault="005937D8" w:rsidP="005937D8">
            <w:pPr>
              <w:jc w:val="center"/>
              <w:rPr>
                <w:b/>
                <w:sz w:val="22"/>
                <w:szCs w:val="22"/>
              </w:rPr>
            </w:pPr>
          </w:p>
        </w:tc>
      </w:tr>
      <w:tr w:rsidR="005937D8" w:rsidRPr="005937D8" w:rsidTr="005937D8">
        <w:trPr>
          <w:trHeight w:val="975"/>
        </w:trPr>
        <w:tc>
          <w:tcPr>
            <w:tcW w:w="2770" w:type="dxa"/>
            <w:vMerge w:val="restart"/>
            <w:hideMark/>
          </w:tcPr>
          <w:p w:rsidR="005937D8" w:rsidRPr="005937D8" w:rsidRDefault="005937D8" w:rsidP="005937D8">
            <w:pPr>
              <w:rPr>
                <w:b/>
                <w:bCs/>
                <w:sz w:val="22"/>
                <w:szCs w:val="22"/>
              </w:rPr>
            </w:pPr>
            <w:r w:rsidRPr="005937D8">
              <w:rPr>
                <w:b/>
                <w:bCs/>
                <w:sz w:val="22"/>
                <w:szCs w:val="22"/>
              </w:rPr>
              <w:t>ПРИОРИТЕТИ</w:t>
            </w:r>
          </w:p>
        </w:tc>
        <w:tc>
          <w:tcPr>
            <w:tcW w:w="1246" w:type="dxa"/>
            <w:hideMark/>
          </w:tcPr>
          <w:p w:rsidR="005937D8" w:rsidRPr="005937D8" w:rsidRDefault="005937D8" w:rsidP="005937D8">
            <w:pPr>
              <w:rPr>
                <w:b/>
                <w:bCs/>
                <w:sz w:val="22"/>
                <w:szCs w:val="22"/>
              </w:rPr>
            </w:pPr>
            <w:r w:rsidRPr="005937D8">
              <w:rPr>
                <w:b/>
                <w:bCs/>
                <w:sz w:val="22"/>
                <w:szCs w:val="22"/>
              </w:rPr>
              <w:t xml:space="preserve">Цел за периода 2014 – 2020 </w:t>
            </w:r>
          </w:p>
        </w:tc>
        <w:tc>
          <w:tcPr>
            <w:tcW w:w="1688" w:type="dxa"/>
            <w:gridSpan w:val="2"/>
            <w:hideMark/>
          </w:tcPr>
          <w:p w:rsidR="005937D8" w:rsidRPr="005937D8" w:rsidRDefault="005937D8" w:rsidP="005937D8">
            <w:pPr>
              <w:rPr>
                <w:b/>
                <w:bCs/>
                <w:sz w:val="22"/>
                <w:szCs w:val="22"/>
              </w:rPr>
            </w:pPr>
            <w:r w:rsidRPr="005937D8">
              <w:rPr>
                <w:b/>
                <w:bCs/>
                <w:sz w:val="22"/>
                <w:szCs w:val="22"/>
              </w:rPr>
              <w:t>Брой регистрирани проекти от кандидати за одобрение от МИГ</w:t>
            </w:r>
          </w:p>
        </w:tc>
        <w:tc>
          <w:tcPr>
            <w:tcW w:w="1688" w:type="dxa"/>
            <w:gridSpan w:val="2"/>
            <w:hideMark/>
          </w:tcPr>
          <w:p w:rsidR="005937D8" w:rsidRPr="005937D8" w:rsidRDefault="005937D8" w:rsidP="005937D8">
            <w:pPr>
              <w:rPr>
                <w:b/>
                <w:bCs/>
                <w:sz w:val="22"/>
                <w:szCs w:val="22"/>
              </w:rPr>
            </w:pPr>
            <w:r w:rsidRPr="005937D8">
              <w:rPr>
                <w:b/>
                <w:bCs/>
                <w:sz w:val="22"/>
                <w:szCs w:val="22"/>
              </w:rPr>
              <w:t>Брой одобрени заявления от МИГ</w:t>
            </w:r>
          </w:p>
        </w:tc>
        <w:tc>
          <w:tcPr>
            <w:tcW w:w="1688" w:type="dxa"/>
            <w:gridSpan w:val="2"/>
            <w:hideMark/>
          </w:tcPr>
          <w:p w:rsidR="005937D8" w:rsidRPr="005937D8" w:rsidRDefault="005937D8" w:rsidP="005937D8">
            <w:pPr>
              <w:rPr>
                <w:b/>
                <w:bCs/>
                <w:sz w:val="22"/>
                <w:szCs w:val="22"/>
              </w:rPr>
            </w:pPr>
            <w:r w:rsidRPr="005937D8">
              <w:rPr>
                <w:b/>
                <w:bCs/>
                <w:sz w:val="22"/>
                <w:szCs w:val="22"/>
              </w:rPr>
              <w:t>Брой внесени заявления от МИГ за одобрение от УО/ДФЗ</w:t>
            </w:r>
          </w:p>
        </w:tc>
        <w:tc>
          <w:tcPr>
            <w:tcW w:w="1688" w:type="dxa"/>
            <w:gridSpan w:val="2"/>
            <w:hideMark/>
          </w:tcPr>
          <w:p w:rsidR="005937D8" w:rsidRPr="005937D8" w:rsidRDefault="005937D8" w:rsidP="005937D8">
            <w:pPr>
              <w:rPr>
                <w:b/>
                <w:bCs/>
                <w:sz w:val="22"/>
                <w:szCs w:val="22"/>
              </w:rPr>
            </w:pPr>
            <w:r w:rsidRPr="005937D8">
              <w:rPr>
                <w:b/>
                <w:bCs/>
                <w:sz w:val="22"/>
                <w:szCs w:val="22"/>
              </w:rPr>
              <w:t>Брой одобрени заявления от УО/ДФЗ</w:t>
            </w:r>
          </w:p>
        </w:tc>
        <w:tc>
          <w:tcPr>
            <w:tcW w:w="1688" w:type="dxa"/>
            <w:gridSpan w:val="2"/>
            <w:hideMark/>
          </w:tcPr>
          <w:p w:rsidR="005937D8" w:rsidRPr="005937D8" w:rsidRDefault="005937D8" w:rsidP="005937D8">
            <w:pPr>
              <w:rPr>
                <w:b/>
                <w:bCs/>
                <w:sz w:val="22"/>
                <w:szCs w:val="22"/>
              </w:rPr>
            </w:pPr>
            <w:r w:rsidRPr="005937D8">
              <w:rPr>
                <w:b/>
                <w:bCs/>
                <w:sz w:val="22"/>
                <w:szCs w:val="22"/>
              </w:rPr>
              <w:t>Брой сключени договори с кандидати</w:t>
            </w:r>
          </w:p>
        </w:tc>
        <w:tc>
          <w:tcPr>
            <w:tcW w:w="1165" w:type="dxa"/>
            <w:hideMark/>
          </w:tcPr>
          <w:p w:rsidR="005937D8" w:rsidRPr="005937D8" w:rsidRDefault="005937D8" w:rsidP="005937D8">
            <w:pPr>
              <w:rPr>
                <w:b/>
                <w:bCs/>
                <w:sz w:val="22"/>
                <w:szCs w:val="22"/>
              </w:rPr>
            </w:pPr>
            <w:r w:rsidRPr="005937D8">
              <w:rPr>
                <w:b/>
                <w:bCs/>
                <w:sz w:val="22"/>
                <w:szCs w:val="22"/>
              </w:rPr>
              <w:t>Процент на одобрение</w:t>
            </w:r>
          </w:p>
        </w:tc>
        <w:tc>
          <w:tcPr>
            <w:tcW w:w="1688" w:type="dxa"/>
            <w:gridSpan w:val="2"/>
            <w:hideMark/>
          </w:tcPr>
          <w:p w:rsidR="005937D8" w:rsidRPr="005937D8" w:rsidRDefault="005937D8" w:rsidP="005937D8">
            <w:pPr>
              <w:rPr>
                <w:b/>
                <w:bCs/>
                <w:sz w:val="22"/>
                <w:szCs w:val="22"/>
              </w:rPr>
            </w:pPr>
            <w:r w:rsidRPr="005937D8">
              <w:rPr>
                <w:b/>
                <w:bCs/>
                <w:sz w:val="22"/>
                <w:szCs w:val="22"/>
              </w:rPr>
              <w:t xml:space="preserve">Брой договори с изплатена субсидия </w:t>
            </w:r>
          </w:p>
        </w:tc>
        <w:tc>
          <w:tcPr>
            <w:tcW w:w="993" w:type="dxa"/>
            <w:hideMark/>
          </w:tcPr>
          <w:p w:rsidR="005937D8" w:rsidRPr="005937D8" w:rsidRDefault="005937D8" w:rsidP="005937D8">
            <w:pPr>
              <w:rPr>
                <w:b/>
                <w:bCs/>
                <w:sz w:val="22"/>
                <w:szCs w:val="22"/>
              </w:rPr>
            </w:pPr>
            <w:r w:rsidRPr="005937D8">
              <w:rPr>
                <w:b/>
                <w:bCs/>
                <w:sz w:val="22"/>
                <w:szCs w:val="22"/>
              </w:rPr>
              <w:t>Процент на изплащане</w:t>
            </w:r>
          </w:p>
        </w:tc>
      </w:tr>
      <w:tr w:rsidR="005937D8" w:rsidRPr="005937D8" w:rsidTr="005937D8">
        <w:trPr>
          <w:trHeight w:val="975"/>
        </w:trPr>
        <w:tc>
          <w:tcPr>
            <w:tcW w:w="2770" w:type="dxa"/>
            <w:vMerge/>
            <w:hideMark/>
          </w:tcPr>
          <w:p w:rsidR="005937D8" w:rsidRPr="005937D8" w:rsidRDefault="005937D8">
            <w:pPr>
              <w:rPr>
                <w:b/>
                <w:bCs/>
                <w:sz w:val="22"/>
                <w:szCs w:val="22"/>
              </w:rPr>
            </w:pPr>
          </w:p>
        </w:tc>
        <w:tc>
          <w:tcPr>
            <w:tcW w:w="1246" w:type="dxa"/>
            <w:hideMark/>
          </w:tcPr>
          <w:p w:rsidR="005937D8" w:rsidRPr="005937D8" w:rsidRDefault="005937D8" w:rsidP="005937D8">
            <w:pPr>
              <w:rPr>
                <w:b/>
                <w:bCs/>
                <w:sz w:val="22"/>
                <w:szCs w:val="22"/>
              </w:rPr>
            </w:pPr>
            <w:r w:rsidRPr="005937D8">
              <w:rPr>
                <w:b/>
                <w:bCs/>
                <w:sz w:val="22"/>
                <w:szCs w:val="22"/>
              </w:rPr>
              <w:t>(брой)</w:t>
            </w:r>
          </w:p>
        </w:tc>
        <w:tc>
          <w:tcPr>
            <w:tcW w:w="840" w:type="dxa"/>
            <w:hideMark/>
          </w:tcPr>
          <w:p w:rsidR="005937D8" w:rsidRPr="005937D8" w:rsidRDefault="005937D8" w:rsidP="005937D8">
            <w:pPr>
              <w:rPr>
                <w:sz w:val="22"/>
                <w:szCs w:val="22"/>
              </w:rPr>
            </w:pPr>
            <w:r w:rsidRPr="005937D8">
              <w:rPr>
                <w:sz w:val="22"/>
                <w:szCs w:val="22"/>
              </w:rPr>
              <w:t xml:space="preserve">за </w:t>
            </w:r>
            <w:proofErr w:type="spellStart"/>
            <w:r w:rsidRPr="005937D8">
              <w:rPr>
                <w:sz w:val="22"/>
                <w:szCs w:val="22"/>
              </w:rPr>
              <w:t>отч</w:t>
            </w:r>
            <w:proofErr w:type="spellEnd"/>
            <w:r w:rsidRPr="005937D8">
              <w:rPr>
                <w:sz w:val="22"/>
                <w:szCs w:val="22"/>
              </w:rPr>
              <w:t>. период</w:t>
            </w:r>
          </w:p>
        </w:tc>
        <w:tc>
          <w:tcPr>
            <w:tcW w:w="848" w:type="dxa"/>
            <w:hideMark/>
          </w:tcPr>
          <w:p w:rsidR="005937D8" w:rsidRPr="005937D8" w:rsidRDefault="005937D8" w:rsidP="005937D8">
            <w:pPr>
              <w:rPr>
                <w:sz w:val="22"/>
                <w:szCs w:val="22"/>
              </w:rPr>
            </w:pPr>
            <w:r w:rsidRPr="005937D8">
              <w:rPr>
                <w:sz w:val="22"/>
                <w:szCs w:val="22"/>
              </w:rPr>
              <w:t xml:space="preserve">от </w:t>
            </w:r>
            <w:proofErr w:type="spellStart"/>
            <w:r w:rsidRPr="005937D8">
              <w:rPr>
                <w:sz w:val="22"/>
                <w:szCs w:val="22"/>
              </w:rPr>
              <w:t>скл</w:t>
            </w:r>
            <w:proofErr w:type="spellEnd"/>
            <w:r w:rsidRPr="005937D8">
              <w:rPr>
                <w:sz w:val="22"/>
                <w:szCs w:val="22"/>
              </w:rPr>
              <w:t xml:space="preserve">. на </w:t>
            </w:r>
            <w:proofErr w:type="spellStart"/>
            <w:r w:rsidRPr="005937D8">
              <w:rPr>
                <w:sz w:val="22"/>
                <w:szCs w:val="22"/>
              </w:rPr>
              <w:t>спораз</w:t>
            </w:r>
            <w:proofErr w:type="spellEnd"/>
            <w:r w:rsidRPr="005937D8">
              <w:rPr>
                <w:sz w:val="22"/>
                <w:szCs w:val="22"/>
              </w:rPr>
              <w:t>.</w:t>
            </w:r>
          </w:p>
        </w:tc>
        <w:tc>
          <w:tcPr>
            <w:tcW w:w="840" w:type="dxa"/>
            <w:hideMark/>
          </w:tcPr>
          <w:p w:rsidR="005937D8" w:rsidRPr="005937D8" w:rsidRDefault="005937D8" w:rsidP="005937D8">
            <w:pPr>
              <w:rPr>
                <w:sz w:val="22"/>
                <w:szCs w:val="22"/>
              </w:rPr>
            </w:pPr>
            <w:r w:rsidRPr="005937D8">
              <w:rPr>
                <w:sz w:val="22"/>
                <w:szCs w:val="22"/>
              </w:rPr>
              <w:t xml:space="preserve">за </w:t>
            </w:r>
            <w:proofErr w:type="spellStart"/>
            <w:r w:rsidRPr="005937D8">
              <w:rPr>
                <w:sz w:val="22"/>
                <w:szCs w:val="22"/>
              </w:rPr>
              <w:t>отч</w:t>
            </w:r>
            <w:proofErr w:type="spellEnd"/>
            <w:r w:rsidRPr="005937D8">
              <w:rPr>
                <w:sz w:val="22"/>
                <w:szCs w:val="22"/>
              </w:rPr>
              <w:t xml:space="preserve">. период </w:t>
            </w:r>
          </w:p>
        </w:tc>
        <w:tc>
          <w:tcPr>
            <w:tcW w:w="848" w:type="dxa"/>
            <w:hideMark/>
          </w:tcPr>
          <w:p w:rsidR="005937D8" w:rsidRPr="005937D8" w:rsidRDefault="005937D8" w:rsidP="005937D8">
            <w:pPr>
              <w:rPr>
                <w:sz w:val="22"/>
                <w:szCs w:val="22"/>
              </w:rPr>
            </w:pPr>
            <w:r w:rsidRPr="005937D8">
              <w:rPr>
                <w:sz w:val="22"/>
                <w:szCs w:val="22"/>
              </w:rPr>
              <w:t xml:space="preserve">от </w:t>
            </w:r>
            <w:proofErr w:type="spellStart"/>
            <w:r w:rsidRPr="005937D8">
              <w:rPr>
                <w:sz w:val="22"/>
                <w:szCs w:val="22"/>
              </w:rPr>
              <w:t>скл</w:t>
            </w:r>
            <w:proofErr w:type="spellEnd"/>
            <w:r w:rsidRPr="005937D8">
              <w:rPr>
                <w:sz w:val="22"/>
                <w:szCs w:val="22"/>
              </w:rPr>
              <w:t xml:space="preserve">. на </w:t>
            </w:r>
            <w:proofErr w:type="spellStart"/>
            <w:r w:rsidRPr="005937D8">
              <w:rPr>
                <w:sz w:val="22"/>
                <w:szCs w:val="22"/>
              </w:rPr>
              <w:t>спораз</w:t>
            </w:r>
            <w:proofErr w:type="spellEnd"/>
            <w:r w:rsidRPr="005937D8">
              <w:rPr>
                <w:sz w:val="22"/>
                <w:szCs w:val="22"/>
              </w:rPr>
              <w:t>.</w:t>
            </w:r>
          </w:p>
        </w:tc>
        <w:tc>
          <w:tcPr>
            <w:tcW w:w="840" w:type="dxa"/>
            <w:hideMark/>
          </w:tcPr>
          <w:p w:rsidR="005937D8" w:rsidRPr="005937D8" w:rsidRDefault="005937D8" w:rsidP="005937D8">
            <w:pPr>
              <w:rPr>
                <w:sz w:val="22"/>
                <w:szCs w:val="22"/>
              </w:rPr>
            </w:pPr>
            <w:r w:rsidRPr="005937D8">
              <w:rPr>
                <w:sz w:val="22"/>
                <w:szCs w:val="22"/>
              </w:rPr>
              <w:t xml:space="preserve">за </w:t>
            </w:r>
            <w:proofErr w:type="spellStart"/>
            <w:r w:rsidRPr="005937D8">
              <w:rPr>
                <w:sz w:val="22"/>
                <w:szCs w:val="22"/>
              </w:rPr>
              <w:t>отч</w:t>
            </w:r>
            <w:proofErr w:type="spellEnd"/>
            <w:r w:rsidRPr="005937D8">
              <w:rPr>
                <w:sz w:val="22"/>
                <w:szCs w:val="22"/>
              </w:rPr>
              <w:t xml:space="preserve">. период </w:t>
            </w:r>
          </w:p>
        </w:tc>
        <w:tc>
          <w:tcPr>
            <w:tcW w:w="848" w:type="dxa"/>
            <w:hideMark/>
          </w:tcPr>
          <w:p w:rsidR="005937D8" w:rsidRPr="005937D8" w:rsidRDefault="005937D8" w:rsidP="005937D8">
            <w:pPr>
              <w:rPr>
                <w:sz w:val="22"/>
                <w:szCs w:val="22"/>
              </w:rPr>
            </w:pPr>
            <w:r w:rsidRPr="005937D8">
              <w:rPr>
                <w:sz w:val="22"/>
                <w:szCs w:val="22"/>
              </w:rPr>
              <w:t xml:space="preserve">от </w:t>
            </w:r>
            <w:proofErr w:type="spellStart"/>
            <w:r w:rsidRPr="005937D8">
              <w:rPr>
                <w:sz w:val="22"/>
                <w:szCs w:val="22"/>
              </w:rPr>
              <w:t>скл</w:t>
            </w:r>
            <w:proofErr w:type="spellEnd"/>
            <w:r w:rsidRPr="005937D8">
              <w:rPr>
                <w:sz w:val="22"/>
                <w:szCs w:val="22"/>
              </w:rPr>
              <w:t xml:space="preserve">. на </w:t>
            </w:r>
            <w:proofErr w:type="spellStart"/>
            <w:r w:rsidRPr="005937D8">
              <w:rPr>
                <w:sz w:val="22"/>
                <w:szCs w:val="22"/>
              </w:rPr>
              <w:t>спораз</w:t>
            </w:r>
            <w:proofErr w:type="spellEnd"/>
            <w:r w:rsidRPr="005937D8">
              <w:rPr>
                <w:sz w:val="22"/>
                <w:szCs w:val="22"/>
              </w:rPr>
              <w:t>.</w:t>
            </w:r>
          </w:p>
        </w:tc>
        <w:tc>
          <w:tcPr>
            <w:tcW w:w="840" w:type="dxa"/>
            <w:hideMark/>
          </w:tcPr>
          <w:p w:rsidR="005937D8" w:rsidRPr="005937D8" w:rsidRDefault="005937D8" w:rsidP="005937D8">
            <w:pPr>
              <w:rPr>
                <w:sz w:val="22"/>
                <w:szCs w:val="22"/>
              </w:rPr>
            </w:pPr>
            <w:r w:rsidRPr="005937D8">
              <w:rPr>
                <w:sz w:val="22"/>
                <w:szCs w:val="22"/>
              </w:rPr>
              <w:t xml:space="preserve">за </w:t>
            </w:r>
            <w:proofErr w:type="spellStart"/>
            <w:r w:rsidRPr="005937D8">
              <w:rPr>
                <w:sz w:val="22"/>
                <w:szCs w:val="22"/>
              </w:rPr>
              <w:t>отч</w:t>
            </w:r>
            <w:proofErr w:type="spellEnd"/>
            <w:r w:rsidRPr="005937D8">
              <w:rPr>
                <w:sz w:val="22"/>
                <w:szCs w:val="22"/>
              </w:rPr>
              <w:t>. период</w:t>
            </w:r>
          </w:p>
        </w:tc>
        <w:tc>
          <w:tcPr>
            <w:tcW w:w="848" w:type="dxa"/>
            <w:hideMark/>
          </w:tcPr>
          <w:p w:rsidR="005937D8" w:rsidRPr="005937D8" w:rsidRDefault="005937D8" w:rsidP="005937D8">
            <w:pPr>
              <w:rPr>
                <w:sz w:val="22"/>
                <w:szCs w:val="22"/>
              </w:rPr>
            </w:pPr>
            <w:r w:rsidRPr="005937D8">
              <w:rPr>
                <w:sz w:val="22"/>
                <w:szCs w:val="22"/>
              </w:rPr>
              <w:t xml:space="preserve">от </w:t>
            </w:r>
            <w:proofErr w:type="spellStart"/>
            <w:r w:rsidRPr="005937D8">
              <w:rPr>
                <w:sz w:val="22"/>
                <w:szCs w:val="22"/>
              </w:rPr>
              <w:t>скл</w:t>
            </w:r>
            <w:proofErr w:type="spellEnd"/>
            <w:r w:rsidRPr="005937D8">
              <w:rPr>
                <w:sz w:val="22"/>
                <w:szCs w:val="22"/>
              </w:rPr>
              <w:t xml:space="preserve">. на </w:t>
            </w:r>
            <w:proofErr w:type="spellStart"/>
            <w:r w:rsidRPr="005937D8">
              <w:rPr>
                <w:sz w:val="22"/>
                <w:szCs w:val="22"/>
              </w:rPr>
              <w:t>спораз</w:t>
            </w:r>
            <w:proofErr w:type="spellEnd"/>
            <w:r w:rsidRPr="005937D8">
              <w:rPr>
                <w:sz w:val="22"/>
                <w:szCs w:val="22"/>
              </w:rPr>
              <w:t>.</w:t>
            </w:r>
          </w:p>
        </w:tc>
        <w:tc>
          <w:tcPr>
            <w:tcW w:w="840" w:type="dxa"/>
            <w:hideMark/>
          </w:tcPr>
          <w:p w:rsidR="005937D8" w:rsidRPr="005937D8" w:rsidRDefault="005937D8" w:rsidP="005937D8">
            <w:pPr>
              <w:rPr>
                <w:sz w:val="22"/>
                <w:szCs w:val="22"/>
              </w:rPr>
            </w:pPr>
            <w:r w:rsidRPr="005937D8">
              <w:rPr>
                <w:sz w:val="22"/>
                <w:szCs w:val="22"/>
              </w:rPr>
              <w:t xml:space="preserve">за </w:t>
            </w:r>
            <w:proofErr w:type="spellStart"/>
            <w:r w:rsidRPr="005937D8">
              <w:rPr>
                <w:sz w:val="22"/>
                <w:szCs w:val="22"/>
              </w:rPr>
              <w:t>отч</w:t>
            </w:r>
            <w:proofErr w:type="spellEnd"/>
            <w:r w:rsidRPr="005937D8">
              <w:rPr>
                <w:sz w:val="22"/>
                <w:szCs w:val="22"/>
              </w:rPr>
              <w:t xml:space="preserve">. период </w:t>
            </w:r>
          </w:p>
        </w:tc>
        <w:tc>
          <w:tcPr>
            <w:tcW w:w="848" w:type="dxa"/>
            <w:hideMark/>
          </w:tcPr>
          <w:p w:rsidR="005937D8" w:rsidRPr="005937D8" w:rsidRDefault="005937D8" w:rsidP="005937D8">
            <w:pPr>
              <w:rPr>
                <w:sz w:val="22"/>
                <w:szCs w:val="22"/>
              </w:rPr>
            </w:pPr>
            <w:r w:rsidRPr="005937D8">
              <w:rPr>
                <w:sz w:val="22"/>
                <w:szCs w:val="22"/>
              </w:rPr>
              <w:t xml:space="preserve">от </w:t>
            </w:r>
            <w:proofErr w:type="spellStart"/>
            <w:r w:rsidRPr="005937D8">
              <w:rPr>
                <w:sz w:val="22"/>
                <w:szCs w:val="22"/>
              </w:rPr>
              <w:t>скл</w:t>
            </w:r>
            <w:proofErr w:type="spellEnd"/>
            <w:r w:rsidRPr="005937D8">
              <w:rPr>
                <w:sz w:val="22"/>
                <w:szCs w:val="22"/>
              </w:rPr>
              <w:t xml:space="preserve">. на </w:t>
            </w:r>
            <w:proofErr w:type="spellStart"/>
            <w:r w:rsidRPr="005937D8">
              <w:rPr>
                <w:sz w:val="22"/>
                <w:szCs w:val="22"/>
              </w:rPr>
              <w:t>спораз</w:t>
            </w:r>
            <w:proofErr w:type="spellEnd"/>
            <w:r w:rsidRPr="005937D8">
              <w:rPr>
                <w:sz w:val="22"/>
                <w:szCs w:val="22"/>
              </w:rPr>
              <w:t>.</w:t>
            </w:r>
          </w:p>
        </w:tc>
        <w:tc>
          <w:tcPr>
            <w:tcW w:w="1165" w:type="dxa"/>
            <w:hideMark/>
          </w:tcPr>
          <w:p w:rsidR="005937D8" w:rsidRPr="005937D8" w:rsidRDefault="005937D8" w:rsidP="005937D8">
            <w:pPr>
              <w:rPr>
                <w:b/>
                <w:bCs/>
                <w:i/>
                <w:iCs/>
                <w:sz w:val="22"/>
                <w:szCs w:val="22"/>
              </w:rPr>
            </w:pPr>
            <w:r w:rsidRPr="005937D8">
              <w:rPr>
                <w:b/>
                <w:bCs/>
                <w:i/>
                <w:iCs/>
                <w:sz w:val="22"/>
                <w:szCs w:val="22"/>
              </w:rPr>
              <w:t>колона 12 разделена на колона 2</w:t>
            </w:r>
          </w:p>
        </w:tc>
        <w:tc>
          <w:tcPr>
            <w:tcW w:w="840" w:type="dxa"/>
            <w:hideMark/>
          </w:tcPr>
          <w:p w:rsidR="005937D8" w:rsidRPr="005937D8" w:rsidRDefault="005937D8" w:rsidP="005937D8">
            <w:pPr>
              <w:rPr>
                <w:sz w:val="22"/>
                <w:szCs w:val="22"/>
              </w:rPr>
            </w:pPr>
            <w:r w:rsidRPr="005937D8">
              <w:rPr>
                <w:sz w:val="22"/>
                <w:szCs w:val="22"/>
              </w:rPr>
              <w:t xml:space="preserve">за </w:t>
            </w:r>
            <w:proofErr w:type="spellStart"/>
            <w:r w:rsidRPr="005937D8">
              <w:rPr>
                <w:sz w:val="22"/>
                <w:szCs w:val="22"/>
              </w:rPr>
              <w:t>отч</w:t>
            </w:r>
            <w:proofErr w:type="spellEnd"/>
            <w:r w:rsidRPr="005937D8">
              <w:rPr>
                <w:sz w:val="22"/>
                <w:szCs w:val="22"/>
              </w:rPr>
              <w:t xml:space="preserve">. период </w:t>
            </w:r>
          </w:p>
        </w:tc>
        <w:tc>
          <w:tcPr>
            <w:tcW w:w="848" w:type="dxa"/>
            <w:hideMark/>
          </w:tcPr>
          <w:p w:rsidR="005937D8" w:rsidRPr="005937D8" w:rsidRDefault="005937D8" w:rsidP="005937D8">
            <w:pPr>
              <w:rPr>
                <w:sz w:val="22"/>
                <w:szCs w:val="22"/>
              </w:rPr>
            </w:pPr>
            <w:r w:rsidRPr="005937D8">
              <w:rPr>
                <w:sz w:val="22"/>
                <w:szCs w:val="22"/>
              </w:rPr>
              <w:t xml:space="preserve">от </w:t>
            </w:r>
            <w:proofErr w:type="spellStart"/>
            <w:r w:rsidRPr="005937D8">
              <w:rPr>
                <w:sz w:val="22"/>
                <w:szCs w:val="22"/>
              </w:rPr>
              <w:t>скл</w:t>
            </w:r>
            <w:proofErr w:type="spellEnd"/>
            <w:r w:rsidRPr="005937D8">
              <w:rPr>
                <w:sz w:val="22"/>
                <w:szCs w:val="22"/>
              </w:rPr>
              <w:t xml:space="preserve">. на </w:t>
            </w:r>
            <w:proofErr w:type="spellStart"/>
            <w:r w:rsidRPr="005937D8">
              <w:rPr>
                <w:sz w:val="22"/>
                <w:szCs w:val="22"/>
              </w:rPr>
              <w:t>спораз</w:t>
            </w:r>
            <w:proofErr w:type="spellEnd"/>
            <w:r w:rsidRPr="005937D8">
              <w:rPr>
                <w:sz w:val="22"/>
                <w:szCs w:val="22"/>
              </w:rPr>
              <w:t>.</w:t>
            </w:r>
          </w:p>
        </w:tc>
        <w:tc>
          <w:tcPr>
            <w:tcW w:w="993" w:type="dxa"/>
            <w:hideMark/>
          </w:tcPr>
          <w:p w:rsidR="005937D8" w:rsidRPr="005937D8" w:rsidRDefault="005937D8" w:rsidP="005937D8">
            <w:pPr>
              <w:rPr>
                <w:b/>
                <w:bCs/>
                <w:i/>
                <w:iCs/>
                <w:sz w:val="22"/>
                <w:szCs w:val="22"/>
              </w:rPr>
            </w:pPr>
            <w:r w:rsidRPr="005937D8">
              <w:rPr>
                <w:b/>
                <w:bCs/>
                <w:i/>
                <w:iCs/>
                <w:sz w:val="22"/>
                <w:szCs w:val="22"/>
              </w:rPr>
              <w:t>колона 15 разделена на колона 2</w:t>
            </w:r>
          </w:p>
        </w:tc>
      </w:tr>
      <w:tr w:rsidR="005937D8" w:rsidRPr="005937D8" w:rsidTr="005937D8">
        <w:trPr>
          <w:trHeight w:val="315"/>
        </w:trPr>
        <w:tc>
          <w:tcPr>
            <w:tcW w:w="2770" w:type="dxa"/>
            <w:hideMark/>
          </w:tcPr>
          <w:p w:rsidR="005937D8" w:rsidRPr="005937D8" w:rsidRDefault="005937D8" w:rsidP="005937D8">
            <w:pPr>
              <w:rPr>
                <w:sz w:val="22"/>
                <w:szCs w:val="22"/>
              </w:rPr>
            </w:pPr>
            <w:r w:rsidRPr="005937D8">
              <w:rPr>
                <w:sz w:val="22"/>
                <w:szCs w:val="22"/>
              </w:rPr>
              <w:t>1</w:t>
            </w:r>
          </w:p>
        </w:tc>
        <w:tc>
          <w:tcPr>
            <w:tcW w:w="1246" w:type="dxa"/>
            <w:hideMark/>
          </w:tcPr>
          <w:p w:rsidR="005937D8" w:rsidRPr="005937D8" w:rsidRDefault="005937D8" w:rsidP="005937D8">
            <w:pPr>
              <w:rPr>
                <w:sz w:val="22"/>
                <w:szCs w:val="22"/>
              </w:rPr>
            </w:pPr>
            <w:r w:rsidRPr="005937D8">
              <w:rPr>
                <w:sz w:val="22"/>
                <w:szCs w:val="22"/>
              </w:rPr>
              <w:t>2</w:t>
            </w:r>
          </w:p>
        </w:tc>
        <w:tc>
          <w:tcPr>
            <w:tcW w:w="840" w:type="dxa"/>
            <w:hideMark/>
          </w:tcPr>
          <w:p w:rsidR="005937D8" w:rsidRPr="005937D8" w:rsidRDefault="005937D8" w:rsidP="005937D8">
            <w:pPr>
              <w:rPr>
                <w:sz w:val="22"/>
                <w:szCs w:val="22"/>
              </w:rPr>
            </w:pPr>
            <w:r w:rsidRPr="005937D8">
              <w:rPr>
                <w:sz w:val="22"/>
                <w:szCs w:val="22"/>
              </w:rPr>
              <w:t>3</w:t>
            </w:r>
          </w:p>
        </w:tc>
        <w:tc>
          <w:tcPr>
            <w:tcW w:w="848" w:type="dxa"/>
            <w:hideMark/>
          </w:tcPr>
          <w:p w:rsidR="005937D8" w:rsidRPr="005937D8" w:rsidRDefault="005937D8" w:rsidP="005937D8">
            <w:pPr>
              <w:rPr>
                <w:sz w:val="22"/>
                <w:szCs w:val="22"/>
              </w:rPr>
            </w:pPr>
            <w:r w:rsidRPr="005937D8">
              <w:rPr>
                <w:sz w:val="22"/>
                <w:szCs w:val="22"/>
              </w:rPr>
              <w:t>4</w:t>
            </w:r>
          </w:p>
        </w:tc>
        <w:tc>
          <w:tcPr>
            <w:tcW w:w="840" w:type="dxa"/>
            <w:hideMark/>
          </w:tcPr>
          <w:p w:rsidR="005937D8" w:rsidRPr="005937D8" w:rsidRDefault="005937D8" w:rsidP="005937D8">
            <w:pPr>
              <w:rPr>
                <w:sz w:val="22"/>
                <w:szCs w:val="22"/>
              </w:rPr>
            </w:pPr>
            <w:r w:rsidRPr="005937D8">
              <w:rPr>
                <w:sz w:val="22"/>
                <w:szCs w:val="22"/>
              </w:rPr>
              <w:t>5</w:t>
            </w:r>
          </w:p>
        </w:tc>
        <w:tc>
          <w:tcPr>
            <w:tcW w:w="848" w:type="dxa"/>
            <w:hideMark/>
          </w:tcPr>
          <w:p w:rsidR="005937D8" w:rsidRPr="005937D8" w:rsidRDefault="005937D8" w:rsidP="005937D8">
            <w:pPr>
              <w:rPr>
                <w:sz w:val="22"/>
                <w:szCs w:val="22"/>
              </w:rPr>
            </w:pPr>
            <w:r w:rsidRPr="005937D8">
              <w:rPr>
                <w:sz w:val="22"/>
                <w:szCs w:val="22"/>
              </w:rPr>
              <w:t>6</w:t>
            </w:r>
          </w:p>
        </w:tc>
        <w:tc>
          <w:tcPr>
            <w:tcW w:w="840" w:type="dxa"/>
            <w:hideMark/>
          </w:tcPr>
          <w:p w:rsidR="005937D8" w:rsidRPr="005937D8" w:rsidRDefault="005937D8" w:rsidP="005937D8">
            <w:pPr>
              <w:rPr>
                <w:sz w:val="22"/>
                <w:szCs w:val="22"/>
              </w:rPr>
            </w:pPr>
            <w:r w:rsidRPr="005937D8">
              <w:rPr>
                <w:sz w:val="22"/>
                <w:szCs w:val="22"/>
              </w:rPr>
              <w:t>7</w:t>
            </w:r>
          </w:p>
        </w:tc>
        <w:tc>
          <w:tcPr>
            <w:tcW w:w="848" w:type="dxa"/>
            <w:hideMark/>
          </w:tcPr>
          <w:p w:rsidR="005937D8" w:rsidRPr="005937D8" w:rsidRDefault="005937D8" w:rsidP="005937D8">
            <w:pPr>
              <w:rPr>
                <w:sz w:val="22"/>
                <w:szCs w:val="22"/>
              </w:rPr>
            </w:pPr>
            <w:r w:rsidRPr="005937D8">
              <w:rPr>
                <w:sz w:val="22"/>
                <w:szCs w:val="22"/>
              </w:rPr>
              <w:t>8</w:t>
            </w:r>
          </w:p>
        </w:tc>
        <w:tc>
          <w:tcPr>
            <w:tcW w:w="840" w:type="dxa"/>
            <w:hideMark/>
          </w:tcPr>
          <w:p w:rsidR="005937D8" w:rsidRPr="005937D8" w:rsidRDefault="005937D8" w:rsidP="005937D8">
            <w:pPr>
              <w:rPr>
                <w:sz w:val="22"/>
                <w:szCs w:val="22"/>
              </w:rPr>
            </w:pPr>
            <w:r w:rsidRPr="005937D8">
              <w:rPr>
                <w:sz w:val="22"/>
                <w:szCs w:val="22"/>
              </w:rPr>
              <w:t>9</w:t>
            </w:r>
          </w:p>
        </w:tc>
        <w:tc>
          <w:tcPr>
            <w:tcW w:w="848" w:type="dxa"/>
            <w:hideMark/>
          </w:tcPr>
          <w:p w:rsidR="005937D8" w:rsidRPr="005937D8" w:rsidRDefault="005937D8" w:rsidP="005937D8">
            <w:pPr>
              <w:rPr>
                <w:sz w:val="22"/>
                <w:szCs w:val="22"/>
              </w:rPr>
            </w:pPr>
            <w:r w:rsidRPr="005937D8">
              <w:rPr>
                <w:sz w:val="22"/>
                <w:szCs w:val="22"/>
              </w:rPr>
              <w:t>10</w:t>
            </w:r>
          </w:p>
        </w:tc>
        <w:tc>
          <w:tcPr>
            <w:tcW w:w="840" w:type="dxa"/>
            <w:hideMark/>
          </w:tcPr>
          <w:p w:rsidR="005937D8" w:rsidRPr="005937D8" w:rsidRDefault="005937D8" w:rsidP="005937D8">
            <w:pPr>
              <w:rPr>
                <w:sz w:val="22"/>
                <w:szCs w:val="22"/>
              </w:rPr>
            </w:pPr>
            <w:r w:rsidRPr="005937D8">
              <w:rPr>
                <w:sz w:val="22"/>
                <w:szCs w:val="22"/>
              </w:rPr>
              <w:t>11</w:t>
            </w:r>
          </w:p>
        </w:tc>
        <w:tc>
          <w:tcPr>
            <w:tcW w:w="848" w:type="dxa"/>
            <w:hideMark/>
          </w:tcPr>
          <w:p w:rsidR="005937D8" w:rsidRPr="005937D8" w:rsidRDefault="005937D8" w:rsidP="005937D8">
            <w:pPr>
              <w:rPr>
                <w:sz w:val="22"/>
                <w:szCs w:val="22"/>
              </w:rPr>
            </w:pPr>
            <w:r w:rsidRPr="005937D8">
              <w:rPr>
                <w:sz w:val="22"/>
                <w:szCs w:val="22"/>
              </w:rPr>
              <w:t>12</w:t>
            </w:r>
          </w:p>
        </w:tc>
        <w:tc>
          <w:tcPr>
            <w:tcW w:w="1165" w:type="dxa"/>
            <w:hideMark/>
          </w:tcPr>
          <w:p w:rsidR="005937D8" w:rsidRPr="005937D8" w:rsidRDefault="005937D8" w:rsidP="005937D8">
            <w:pPr>
              <w:rPr>
                <w:sz w:val="22"/>
                <w:szCs w:val="22"/>
              </w:rPr>
            </w:pPr>
            <w:r w:rsidRPr="005937D8">
              <w:rPr>
                <w:sz w:val="22"/>
                <w:szCs w:val="22"/>
              </w:rPr>
              <w:t>13</w:t>
            </w:r>
          </w:p>
        </w:tc>
        <w:tc>
          <w:tcPr>
            <w:tcW w:w="840" w:type="dxa"/>
            <w:hideMark/>
          </w:tcPr>
          <w:p w:rsidR="005937D8" w:rsidRPr="005937D8" w:rsidRDefault="005937D8" w:rsidP="005937D8">
            <w:pPr>
              <w:rPr>
                <w:sz w:val="22"/>
                <w:szCs w:val="22"/>
              </w:rPr>
            </w:pPr>
            <w:r w:rsidRPr="005937D8">
              <w:rPr>
                <w:sz w:val="22"/>
                <w:szCs w:val="22"/>
              </w:rPr>
              <w:t>14</w:t>
            </w:r>
          </w:p>
        </w:tc>
        <w:tc>
          <w:tcPr>
            <w:tcW w:w="848" w:type="dxa"/>
            <w:hideMark/>
          </w:tcPr>
          <w:p w:rsidR="005937D8" w:rsidRPr="005937D8" w:rsidRDefault="005937D8" w:rsidP="005937D8">
            <w:pPr>
              <w:rPr>
                <w:sz w:val="22"/>
                <w:szCs w:val="22"/>
              </w:rPr>
            </w:pPr>
            <w:r w:rsidRPr="005937D8">
              <w:rPr>
                <w:sz w:val="22"/>
                <w:szCs w:val="22"/>
              </w:rPr>
              <w:t>15</w:t>
            </w:r>
          </w:p>
        </w:tc>
        <w:tc>
          <w:tcPr>
            <w:tcW w:w="993" w:type="dxa"/>
            <w:hideMark/>
          </w:tcPr>
          <w:p w:rsidR="005937D8" w:rsidRPr="005937D8" w:rsidRDefault="005937D8" w:rsidP="005937D8">
            <w:pPr>
              <w:rPr>
                <w:sz w:val="22"/>
                <w:szCs w:val="22"/>
              </w:rPr>
            </w:pPr>
            <w:r w:rsidRPr="005937D8">
              <w:rPr>
                <w:sz w:val="22"/>
                <w:szCs w:val="22"/>
              </w:rPr>
              <w:t>16</w:t>
            </w:r>
          </w:p>
        </w:tc>
      </w:tr>
      <w:tr w:rsidR="005937D8" w:rsidRPr="005937D8" w:rsidTr="005937D8">
        <w:trPr>
          <w:trHeight w:val="1455"/>
        </w:trPr>
        <w:tc>
          <w:tcPr>
            <w:tcW w:w="2770" w:type="dxa"/>
            <w:hideMark/>
          </w:tcPr>
          <w:p w:rsidR="005937D8" w:rsidRPr="005937D8" w:rsidRDefault="005937D8" w:rsidP="005937D8">
            <w:pPr>
              <w:rPr>
                <w:b/>
                <w:bCs/>
                <w:sz w:val="22"/>
                <w:szCs w:val="22"/>
              </w:rPr>
            </w:pPr>
            <w:r w:rsidRPr="005937D8">
              <w:rPr>
                <w:b/>
                <w:bCs/>
                <w:sz w:val="22"/>
                <w:szCs w:val="22"/>
              </w:rPr>
              <w:t>Приоритет 1</w:t>
            </w:r>
            <w:r w:rsidRPr="005937D8">
              <w:rPr>
                <w:sz w:val="22"/>
                <w:szCs w:val="22"/>
              </w:rPr>
              <w:t xml:space="preserve"> Устойчив икономически растеж на земеделския сектор чрез повишаване конкурентоспособността на малките и средни селски стопанства, </w:t>
            </w:r>
            <w:proofErr w:type="spellStart"/>
            <w:r w:rsidRPr="005937D8">
              <w:rPr>
                <w:sz w:val="22"/>
                <w:szCs w:val="22"/>
              </w:rPr>
              <w:t>подобряванеефективността</w:t>
            </w:r>
            <w:proofErr w:type="spellEnd"/>
            <w:r w:rsidRPr="005937D8">
              <w:rPr>
                <w:sz w:val="22"/>
                <w:szCs w:val="22"/>
              </w:rPr>
              <w:t xml:space="preserve"> на производството и реализация на продукцията им, </w:t>
            </w:r>
            <w:r w:rsidRPr="005937D8">
              <w:rPr>
                <w:sz w:val="22"/>
                <w:szCs w:val="22"/>
              </w:rPr>
              <w:lastRenderedPageBreak/>
              <w:t>въвеждане на иновации и разнообразяване в неземеделски дейности</w:t>
            </w:r>
          </w:p>
        </w:tc>
        <w:tc>
          <w:tcPr>
            <w:tcW w:w="1246" w:type="dxa"/>
            <w:hideMark/>
          </w:tcPr>
          <w:p w:rsidR="005937D8" w:rsidRPr="005937D8" w:rsidRDefault="005937D8">
            <w:pPr>
              <w:rPr>
                <w:sz w:val="22"/>
                <w:szCs w:val="22"/>
              </w:rPr>
            </w:pPr>
            <w:r w:rsidRPr="005937D8">
              <w:rPr>
                <w:sz w:val="22"/>
                <w:szCs w:val="22"/>
              </w:rPr>
              <w:lastRenderedPageBreak/>
              <w:t>6 бр. – 4.1,4.2,6.4</w:t>
            </w:r>
          </w:p>
        </w:tc>
        <w:tc>
          <w:tcPr>
            <w:tcW w:w="840" w:type="dxa"/>
            <w:hideMark/>
          </w:tcPr>
          <w:p w:rsidR="005937D8" w:rsidRPr="005937D8" w:rsidRDefault="005937D8" w:rsidP="005937D8">
            <w:pPr>
              <w:rPr>
                <w:sz w:val="22"/>
                <w:szCs w:val="22"/>
              </w:rPr>
            </w:pPr>
            <w:r w:rsidRPr="005937D8">
              <w:rPr>
                <w:sz w:val="22"/>
                <w:szCs w:val="22"/>
              </w:rPr>
              <w:t>19</w:t>
            </w:r>
          </w:p>
        </w:tc>
        <w:tc>
          <w:tcPr>
            <w:tcW w:w="848" w:type="dxa"/>
            <w:hideMark/>
          </w:tcPr>
          <w:p w:rsidR="005937D8" w:rsidRPr="005937D8" w:rsidRDefault="005937D8" w:rsidP="005937D8">
            <w:pPr>
              <w:rPr>
                <w:sz w:val="22"/>
                <w:szCs w:val="22"/>
              </w:rPr>
            </w:pPr>
            <w:r w:rsidRPr="005937D8">
              <w:rPr>
                <w:sz w:val="22"/>
                <w:szCs w:val="22"/>
              </w:rPr>
              <w:t>19</w:t>
            </w:r>
          </w:p>
        </w:tc>
        <w:tc>
          <w:tcPr>
            <w:tcW w:w="840" w:type="dxa"/>
            <w:hideMark/>
          </w:tcPr>
          <w:p w:rsidR="005937D8" w:rsidRPr="005937D8" w:rsidRDefault="005937D8" w:rsidP="005937D8">
            <w:pPr>
              <w:rPr>
                <w:sz w:val="22"/>
                <w:szCs w:val="22"/>
              </w:rPr>
            </w:pPr>
            <w:r w:rsidRPr="005937D8">
              <w:rPr>
                <w:sz w:val="22"/>
                <w:szCs w:val="22"/>
              </w:rPr>
              <w:t>19</w:t>
            </w:r>
          </w:p>
        </w:tc>
        <w:tc>
          <w:tcPr>
            <w:tcW w:w="848" w:type="dxa"/>
            <w:hideMark/>
          </w:tcPr>
          <w:p w:rsidR="005937D8" w:rsidRPr="005937D8" w:rsidRDefault="005937D8" w:rsidP="005937D8">
            <w:pPr>
              <w:rPr>
                <w:sz w:val="22"/>
                <w:szCs w:val="22"/>
              </w:rPr>
            </w:pPr>
            <w:r w:rsidRPr="005937D8">
              <w:rPr>
                <w:sz w:val="22"/>
                <w:szCs w:val="22"/>
              </w:rPr>
              <w:t>19</w:t>
            </w:r>
          </w:p>
        </w:tc>
        <w:tc>
          <w:tcPr>
            <w:tcW w:w="840" w:type="dxa"/>
            <w:hideMark/>
          </w:tcPr>
          <w:p w:rsidR="005937D8" w:rsidRPr="005937D8" w:rsidRDefault="005937D8" w:rsidP="005937D8">
            <w:pPr>
              <w:rPr>
                <w:sz w:val="22"/>
                <w:szCs w:val="22"/>
              </w:rPr>
            </w:pPr>
            <w:r w:rsidRPr="005937D8">
              <w:rPr>
                <w:sz w:val="22"/>
                <w:szCs w:val="22"/>
              </w:rPr>
              <w:t>19</w:t>
            </w:r>
          </w:p>
        </w:tc>
        <w:tc>
          <w:tcPr>
            <w:tcW w:w="848" w:type="dxa"/>
            <w:hideMark/>
          </w:tcPr>
          <w:p w:rsidR="005937D8" w:rsidRPr="005937D8" w:rsidRDefault="005937D8" w:rsidP="005937D8">
            <w:pPr>
              <w:rPr>
                <w:sz w:val="22"/>
                <w:szCs w:val="22"/>
              </w:rPr>
            </w:pPr>
            <w:r w:rsidRPr="005937D8">
              <w:rPr>
                <w:sz w:val="22"/>
                <w:szCs w:val="22"/>
              </w:rPr>
              <w:t>19</w:t>
            </w:r>
          </w:p>
        </w:tc>
        <w:tc>
          <w:tcPr>
            <w:tcW w:w="840" w:type="dxa"/>
            <w:hideMark/>
          </w:tcPr>
          <w:p w:rsidR="005937D8" w:rsidRPr="005937D8" w:rsidRDefault="005937D8" w:rsidP="005937D8">
            <w:pPr>
              <w:rPr>
                <w:sz w:val="22"/>
                <w:szCs w:val="22"/>
              </w:rPr>
            </w:pPr>
            <w:r w:rsidRPr="005937D8">
              <w:rPr>
                <w:sz w:val="22"/>
                <w:szCs w:val="22"/>
              </w:rPr>
              <w:t>17</w:t>
            </w:r>
          </w:p>
        </w:tc>
        <w:tc>
          <w:tcPr>
            <w:tcW w:w="848" w:type="dxa"/>
            <w:hideMark/>
          </w:tcPr>
          <w:p w:rsidR="005937D8" w:rsidRPr="005937D8" w:rsidRDefault="005937D8" w:rsidP="005937D8">
            <w:pPr>
              <w:rPr>
                <w:sz w:val="22"/>
                <w:szCs w:val="22"/>
              </w:rPr>
            </w:pPr>
            <w:r w:rsidRPr="005937D8">
              <w:rPr>
                <w:sz w:val="22"/>
                <w:szCs w:val="22"/>
              </w:rPr>
              <w:t>17</w:t>
            </w:r>
          </w:p>
        </w:tc>
        <w:tc>
          <w:tcPr>
            <w:tcW w:w="840" w:type="dxa"/>
            <w:hideMark/>
          </w:tcPr>
          <w:p w:rsidR="005937D8" w:rsidRPr="005937D8" w:rsidRDefault="005937D8" w:rsidP="005937D8">
            <w:pPr>
              <w:rPr>
                <w:sz w:val="22"/>
                <w:szCs w:val="22"/>
              </w:rPr>
            </w:pPr>
            <w:r w:rsidRPr="005937D8">
              <w:rPr>
                <w:sz w:val="22"/>
                <w:szCs w:val="22"/>
              </w:rPr>
              <w:t>2</w:t>
            </w:r>
          </w:p>
        </w:tc>
        <w:tc>
          <w:tcPr>
            <w:tcW w:w="848" w:type="dxa"/>
            <w:hideMark/>
          </w:tcPr>
          <w:p w:rsidR="005937D8" w:rsidRPr="005937D8" w:rsidRDefault="005937D8" w:rsidP="005937D8">
            <w:pPr>
              <w:rPr>
                <w:sz w:val="22"/>
                <w:szCs w:val="22"/>
              </w:rPr>
            </w:pPr>
            <w:r w:rsidRPr="005937D8">
              <w:rPr>
                <w:sz w:val="22"/>
                <w:szCs w:val="22"/>
              </w:rPr>
              <w:t>2</w:t>
            </w:r>
          </w:p>
        </w:tc>
        <w:tc>
          <w:tcPr>
            <w:tcW w:w="1165" w:type="dxa"/>
            <w:hideMark/>
          </w:tcPr>
          <w:p w:rsidR="005937D8" w:rsidRPr="005937D8" w:rsidRDefault="005937D8" w:rsidP="005937D8">
            <w:pPr>
              <w:rPr>
                <w:sz w:val="22"/>
                <w:szCs w:val="22"/>
              </w:rPr>
            </w:pPr>
            <w:r w:rsidRPr="005937D8">
              <w:rPr>
                <w:sz w:val="22"/>
                <w:szCs w:val="22"/>
              </w:rPr>
              <w:t>33%</w:t>
            </w:r>
          </w:p>
        </w:tc>
        <w:tc>
          <w:tcPr>
            <w:tcW w:w="840" w:type="dxa"/>
            <w:hideMark/>
          </w:tcPr>
          <w:p w:rsidR="005937D8" w:rsidRPr="005937D8" w:rsidRDefault="005937D8">
            <w:pPr>
              <w:rPr>
                <w:sz w:val="22"/>
                <w:szCs w:val="22"/>
              </w:rPr>
            </w:pPr>
            <w:r w:rsidRPr="005937D8">
              <w:rPr>
                <w:sz w:val="22"/>
                <w:szCs w:val="22"/>
              </w:rPr>
              <w:t> </w:t>
            </w:r>
          </w:p>
        </w:tc>
        <w:tc>
          <w:tcPr>
            <w:tcW w:w="848" w:type="dxa"/>
            <w:hideMark/>
          </w:tcPr>
          <w:p w:rsidR="005937D8" w:rsidRPr="005937D8" w:rsidRDefault="005937D8">
            <w:pPr>
              <w:rPr>
                <w:sz w:val="22"/>
                <w:szCs w:val="22"/>
              </w:rPr>
            </w:pPr>
            <w:r w:rsidRPr="005937D8">
              <w:rPr>
                <w:sz w:val="22"/>
                <w:szCs w:val="22"/>
              </w:rPr>
              <w:t> </w:t>
            </w:r>
          </w:p>
        </w:tc>
        <w:tc>
          <w:tcPr>
            <w:tcW w:w="993" w:type="dxa"/>
            <w:hideMark/>
          </w:tcPr>
          <w:p w:rsidR="005937D8" w:rsidRPr="005937D8" w:rsidRDefault="005937D8">
            <w:pPr>
              <w:rPr>
                <w:sz w:val="22"/>
                <w:szCs w:val="22"/>
              </w:rPr>
            </w:pPr>
            <w:r w:rsidRPr="005937D8">
              <w:rPr>
                <w:sz w:val="22"/>
                <w:szCs w:val="22"/>
              </w:rPr>
              <w:t> </w:t>
            </w:r>
          </w:p>
        </w:tc>
      </w:tr>
      <w:tr w:rsidR="005937D8" w:rsidRPr="005937D8" w:rsidTr="005937D8">
        <w:trPr>
          <w:trHeight w:val="1455"/>
        </w:trPr>
        <w:tc>
          <w:tcPr>
            <w:tcW w:w="2770" w:type="dxa"/>
            <w:hideMark/>
          </w:tcPr>
          <w:p w:rsidR="005937D8" w:rsidRPr="005937D8" w:rsidRDefault="005937D8" w:rsidP="005937D8">
            <w:pPr>
              <w:rPr>
                <w:b/>
                <w:bCs/>
                <w:sz w:val="22"/>
                <w:szCs w:val="22"/>
              </w:rPr>
            </w:pPr>
            <w:r w:rsidRPr="005937D8">
              <w:rPr>
                <w:b/>
                <w:bCs/>
                <w:sz w:val="22"/>
                <w:szCs w:val="22"/>
              </w:rPr>
              <w:lastRenderedPageBreak/>
              <w:t>Приоритет 2</w:t>
            </w:r>
            <w:r w:rsidRPr="005937D8">
              <w:rPr>
                <w:sz w:val="22"/>
                <w:szCs w:val="22"/>
              </w:rPr>
              <w:t xml:space="preserve">  Балансирано развитие на територията и повишаване качеството на живот на населението чрез подобряване на основната и на социалната инфраструктура,развитие на туризма, укрепване на природните и  културните традиции на местната общност, опазване на околната среда</w:t>
            </w:r>
          </w:p>
        </w:tc>
        <w:tc>
          <w:tcPr>
            <w:tcW w:w="1246" w:type="dxa"/>
            <w:hideMark/>
          </w:tcPr>
          <w:p w:rsidR="005937D8" w:rsidRPr="005937D8" w:rsidRDefault="005937D8" w:rsidP="005937D8">
            <w:pPr>
              <w:rPr>
                <w:sz w:val="22"/>
                <w:szCs w:val="22"/>
              </w:rPr>
            </w:pPr>
            <w:r w:rsidRPr="005937D8">
              <w:rPr>
                <w:sz w:val="22"/>
                <w:szCs w:val="22"/>
              </w:rPr>
              <w:t>8 бр. – 7.2,7.5,7.11, ОПОС</w:t>
            </w:r>
          </w:p>
        </w:tc>
        <w:tc>
          <w:tcPr>
            <w:tcW w:w="840" w:type="dxa"/>
            <w:hideMark/>
          </w:tcPr>
          <w:p w:rsidR="005937D8" w:rsidRPr="005937D8" w:rsidRDefault="005937D8" w:rsidP="005937D8">
            <w:pPr>
              <w:rPr>
                <w:sz w:val="22"/>
                <w:szCs w:val="22"/>
              </w:rPr>
            </w:pPr>
            <w:r w:rsidRPr="005937D8">
              <w:rPr>
                <w:sz w:val="22"/>
                <w:szCs w:val="22"/>
              </w:rPr>
              <w:t>2</w:t>
            </w:r>
          </w:p>
        </w:tc>
        <w:tc>
          <w:tcPr>
            <w:tcW w:w="848" w:type="dxa"/>
            <w:hideMark/>
          </w:tcPr>
          <w:p w:rsidR="005937D8" w:rsidRPr="005937D8" w:rsidRDefault="005937D8" w:rsidP="005937D8">
            <w:pPr>
              <w:rPr>
                <w:sz w:val="22"/>
                <w:szCs w:val="22"/>
              </w:rPr>
            </w:pPr>
            <w:r w:rsidRPr="005937D8">
              <w:rPr>
                <w:sz w:val="22"/>
                <w:szCs w:val="22"/>
              </w:rPr>
              <w:t>13</w:t>
            </w:r>
          </w:p>
        </w:tc>
        <w:tc>
          <w:tcPr>
            <w:tcW w:w="840" w:type="dxa"/>
            <w:hideMark/>
          </w:tcPr>
          <w:p w:rsidR="005937D8" w:rsidRPr="005937D8" w:rsidRDefault="005937D8" w:rsidP="005937D8">
            <w:pPr>
              <w:rPr>
                <w:sz w:val="22"/>
                <w:szCs w:val="22"/>
              </w:rPr>
            </w:pPr>
            <w:r w:rsidRPr="005937D8">
              <w:rPr>
                <w:sz w:val="22"/>
                <w:szCs w:val="22"/>
              </w:rPr>
              <w:t>2</w:t>
            </w:r>
          </w:p>
        </w:tc>
        <w:tc>
          <w:tcPr>
            <w:tcW w:w="848" w:type="dxa"/>
            <w:hideMark/>
          </w:tcPr>
          <w:p w:rsidR="005937D8" w:rsidRPr="005937D8" w:rsidRDefault="005937D8" w:rsidP="005937D8">
            <w:pPr>
              <w:rPr>
                <w:sz w:val="22"/>
                <w:szCs w:val="22"/>
              </w:rPr>
            </w:pPr>
            <w:r w:rsidRPr="005937D8">
              <w:rPr>
                <w:sz w:val="22"/>
                <w:szCs w:val="22"/>
              </w:rPr>
              <w:t>13</w:t>
            </w:r>
          </w:p>
        </w:tc>
        <w:tc>
          <w:tcPr>
            <w:tcW w:w="840" w:type="dxa"/>
            <w:hideMark/>
          </w:tcPr>
          <w:p w:rsidR="005937D8" w:rsidRPr="005937D8" w:rsidRDefault="005937D8" w:rsidP="005937D8">
            <w:pPr>
              <w:rPr>
                <w:sz w:val="22"/>
                <w:szCs w:val="22"/>
              </w:rPr>
            </w:pPr>
            <w:r w:rsidRPr="005937D8">
              <w:rPr>
                <w:sz w:val="22"/>
                <w:szCs w:val="22"/>
              </w:rPr>
              <w:t>2</w:t>
            </w:r>
          </w:p>
        </w:tc>
        <w:tc>
          <w:tcPr>
            <w:tcW w:w="848" w:type="dxa"/>
            <w:hideMark/>
          </w:tcPr>
          <w:p w:rsidR="005937D8" w:rsidRPr="005937D8" w:rsidRDefault="005937D8" w:rsidP="005937D8">
            <w:pPr>
              <w:rPr>
                <w:sz w:val="22"/>
                <w:szCs w:val="22"/>
              </w:rPr>
            </w:pPr>
            <w:r w:rsidRPr="005937D8">
              <w:rPr>
                <w:sz w:val="22"/>
                <w:szCs w:val="22"/>
              </w:rPr>
              <w:t>13</w:t>
            </w:r>
          </w:p>
        </w:tc>
        <w:tc>
          <w:tcPr>
            <w:tcW w:w="840" w:type="dxa"/>
            <w:hideMark/>
          </w:tcPr>
          <w:p w:rsidR="005937D8" w:rsidRPr="005937D8" w:rsidRDefault="005937D8" w:rsidP="005937D8">
            <w:pPr>
              <w:rPr>
                <w:sz w:val="22"/>
                <w:szCs w:val="22"/>
              </w:rPr>
            </w:pPr>
            <w:r w:rsidRPr="005937D8">
              <w:rPr>
                <w:sz w:val="22"/>
                <w:szCs w:val="22"/>
              </w:rPr>
              <w:t>1</w:t>
            </w:r>
          </w:p>
        </w:tc>
        <w:tc>
          <w:tcPr>
            <w:tcW w:w="848" w:type="dxa"/>
            <w:hideMark/>
          </w:tcPr>
          <w:p w:rsidR="005937D8" w:rsidRPr="005937D8" w:rsidRDefault="005937D8" w:rsidP="005937D8">
            <w:pPr>
              <w:rPr>
                <w:sz w:val="22"/>
                <w:szCs w:val="22"/>
              </w:rPr>
            </w:pPr>
            <w:r w:rsidRPr="005937D8">
              <w:rPr>
                <w:sz w:val="22"/>
                <w:szCs w:val="22"/>
              </w:rPr>
              <w:t>12</w:t>
            </w:r>
          </w:p>
        </w:tc>
        <w:tc>
          <w:tcPr>
            <w:tcW w:w="840" w:type="dxa"/>
            <w:hideMark/>
          </w:tcPr>
          <w:p w:rsidR="005937D8" w:rsidRPr="005937D8" w:rsidRDefault="005937D8" w:rsidP="005937D8">
            <w:pPr>
              <w:rPr>
                <w:sz w:val="22"/>
                <w:szCs w:val="22"/>
              </w:rPr>
            </w:pPr>
            <w:r w:rsidRPr="005937D8">
              <w:rPr>
                <w:sz w:val="22"/>
                <w:szCs w:val="22"/>
              </w:rPr>
              <w:t>8</w:t>
            </w:r>
          </w:p>
        </w:tc>
        <w:tc>
          <w:tcPr>
            <w:tcW w:w="848" w:type="dxa"/>
            <w:hideMark/>
          </w:tcPr>
          <w:p w:rsidR="005937D8" w:rsidRPr="005937D8" w:rsidRDefault="005937D8" w:rsidP="005937D8">
            <w:pPr>
              <w:rPr>
                <w:sz w:val="22"/>
                <w:szCs w:val="22"/>
              </w:rPr>
            </w:pPr>
            <w:r w:rsidRPr="005937D8">
              <w:rPr>
                <w:sz w:val="22"/>
                <w:szCs w:val="22"/>
              </w:rPr>
              <w:t>8</w:t>
            </w:r>
          </w:p>
        </w:tc>
        <w:tc>
          <w:tcPr>
            <w:tcW w:w="1165" w:type="dxa"/>
            <w:hideMark/>
          </w:tcPr>
          <w:p w:rsidR="005937D8" w:rsidRPr="005937D8" w:rsidRDefault="005937D8" w:rsidP="005937D8">
            <w:pPr>
              <w:rPr>
                <w:sz w:val="22"/>
                <w:szCs w:val="22"/>
              </w:rPr>
            </w:pPr>
            <w:r w:rsidRPr="005937D8">
              <w:rPr>
                <w:sz w:val="22"/>
                <w:szCs w:val="22"/>
              </w:rPr>
              <w:t>100%</w:t>
            </w:r>
          </w:p>
        </w:tc>
        <w:tc>
          <w:tcPr>
            <w:tcW w:w="840" w:type="dxa"/>
            <w:hideMark/>
          </w:tcPr>
          <w:p w:rsidR="005937D8" w:rsidRPr="005937D8" w:rsidRDefault="005937D8">
            <w:pPr>
              <w:rPr>
                <w:sz w:val="22"/>
                <w:szCs w:val="22"/>
              </w:rPr>
            </w:pPr>
            <w:r w:rsidRPr="005937D8">
              <w:rPr>
                <w:sz w:val="22"/>
                <w:szCs w:val="22"/>
              </w:rPr>
              <w:t> </w:t>
            </w:r>
          </w:p>
        </w:tc>
        <w:tc>
          <w:tcPr>
            <w:tcW w:w="848" w:type="dxa"/>
            <w:hideMark/>
          </w:tcPr>
          <w:p w:rsidR="005937D8" w:rsidRPr="005937D8" w:rsidRDefault="005937D8">
            <w:pPr>
              <w:rPr>
                <w:sz w:val="22"/>
                <w:szCs w:val="22"/>
              </w:rPr>
            </w:pPr>
            <w:r w:rsidRPr="005937D8">
              <w:rPr>
                <w:sz w:val="22"/>
                <w:szCs w:val="22"/>
              </w:rPr>
              <w:t> </w:t>
            </w:r>
          </w:p>
        </w:tc>
        <w:tc>
          <w:tcPr>
            <w:tcW w:w="993" w:type="dxa"/>
            <w:hideMark/>
          </w:tcPr>
          <w:p w:rsidR="005937D8" w:rsidRPr="005937D8" w:rsidRDefault="005937D8">
            <w:pPr>
              <w:rPr>
                <w:sz w:val="22"/>
                <w:szCs w:val="22"/>
              </w:rPr>
            </w:pPr>
            <w:r w:rsidRPr="005937D8">
              <w:rPr>
                <w:sz w:val="22"/>
                <w:szCs w:val="22"/>
              </w:rPr>
              <w:t> </w:t>
            </w:r>
          </w:p>
        </w:tc>
      </w:tr>
      <w:tr w:rsidR="005937D8" w:rsidRPr="005937D8" w:rsidTr="005937D8">
        <w:trPr>
          <w:trHeight w:val="975"/>
        </w:trPr>
        <w:tc>
          <w:tcPr>
            <w:tcW w:w="2770" w:type="dxa"/>
            <w:hideMark/>
          </w:tcPr>
          <w:p w:rsidR="005937D8" w:rsidRPr="005937D8" w:rsidRDefault="005937D8" w:rsidP="005937D8">
            <w:pPr>
              <w:rPr>
                <w:b/>
                <w:bCs/>
                <w:sz w:val="22"/>
                <w:szCs w:val="22"/>
              </w:rPr>
            </w:pPr>
            <w:r w:rsidRPr="005937D8">
              <w:rPr>
                <w:b/>
                <w:bCs/>
                <w:sz w:val="22"/>
                <w:szCs w:val="22"/>
              </w:rPr>
              <w:t>Приоритет 3</w:t>
            </w:r>
            <w:r w:rsidRPr="005937D8">
              <w:rPr>
                <w:sz w:val="22"/>
                <w:szCs w:val="22"/>
              </w:rPr>
              <w:t xml:space="preserve"> 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w:t>
            </w:r>
          </w:p>
        </w:tc>
        <w:tc>
          <w:tcPr>
            <w:tcW w:w="1246" w:type="dxa"/>
            <w:hideMark/>
          </w:tcPr>
          <w:p w:rsidR="005937D8" w:rsidRPr="005937D8" w:rsidRDefault="005937D8">
            <w:pPr>
              <w:rPr>
                <w:sz w:val="22"/>
                <w:szCs w:val="22"/>
              </w:rPr>
            </w:pPr>
            <w:r w:rsidRPr="005937D8">
              <w:rPr>
                <w:sz w:val="22"/>
                <w:szCs w:val="22"/>
              </w:rPr>
              <w:t>8 бр. – 1.1,</w:t>
            </w:r>
            <w:proofErr w:type="spellStart"/>
            <w:r w:rsidRPr="005937D8">
              <w:rPr>
                <w:sz w:val="22"/>
                <w:szCs w:val="22"/>
              </w:rPr>
              <w:t>1</w:t>
            </w:r>
            <w:proofErr w:type="spellEnd"/>
            <w:r w:rsidRPr="005937D8">
              <w:rPr>
                <w:sz w:val="22"/>
                <w:szCs w:val="22"/>
              </w:rPr>
              <w:t>.3,2.1, ОПНОИР</w:t>
            </w:r>
          </w:p>
        </w:tc>
        <w:tc>
          <w:tcPr>
            <w:tcW w:w="840" w:type="dxa"/>
            <w:hideMark/>
          </w:tcPr>
          <w:p w:rsidR="005937D8" w:rsidRPr="005937D8" w:rsidRDefault="005937D8" w:rsidP="005937D8">
            <w:pPr>
              <w:rPr>
                <w:sz w:val="22"/>
                <w:szCs w:val="22"/>
              </w:rPr>
            </w:pPr>
            <w:r w:rsidRPr="005937D8">
              <w:rPr>
                <w:sz w:val="22"/>
                <w:szCs w:val="22"/>
              </w:rPr>
              <w:t>6</w:t>
            </w:r>
          </w:p>
        </w:tc>
        <w:tc>
          <w:tcPr>
            <w:tcW w:w="848" w:type="dxa"/>
            <w:hideMark/>
          </w:tcPr>
          <w:p w:rsidR="005937D8" w:rsidRPr="005937D8" w:rsidRDefault="005937D8" w:rsidP="005937D8">
            <w:pPr>
              <w:rPr>
                <w:sz w:val="22"/>
                <w:szCs w:val="22"/>
              </w:rPr>
            </w:pPr>
            <w:r w:rsidRPr="005937D8">
              <w:rPr>
                <w:sz w:val="22"/>
                <w:szCs w:val="22"/>
              </w:rPr>
              <w:t>12</w:t>
            </w:r>
          </w:p>
        </w:tc>
        <w:tc>
          <w:tcPr>
            <w:tcW w:w="840" w:type="dxa"/>
            <w:hideMark/>
          </w:tcPr>
          <w:p w:rsidR="005937D8" w:rsidRPr="005937D8" w:rsidRDefault="005937D8" w:rsidP="005937D8">
            <w:pPr>
              <w:rPr>
                <w:sz w:val="22"/>
                <w:szCs w:val="22"/>
              </w:rPr>
            </w:pPr>
            <w:r w:rsidRPr="005937D8">
              <w:rPr>
                <w:sz w:val="22"/>
                <w:szCs w:val="22"/>
              </w:rPr>
              <w:t>1</w:t>
            </w:r>
          </w:p>
        </w:tc>
        <w:tc>
          <w:tcPr>
            <w:tcW w:w="848" w:type="dxa"/>
            <w:hideMark/>
          </w:tcPr>
          <w:p w:rsidR="005937D8" w:rsidRPr="005937D8" w:rsidRDefault="005937D8" w:rsidP="005937D8">
            <w:pPr>
              <w:rPr>
                <w:sz w:val="22"/>
                <w:szCs w:val="22"/>
              </w:rPr>
            </w:pPr>
            <w:r w:rsidRPr="005937D8">
              <w:rPr>
                <w:sz w:val="22"/>
                <w:szCs w:val="22"/>
              </w:rPr>
              <w:t>12</w:t>
            </w:r>
          </w:p>
        </w:tc>
        <w:tc>
          <w:tcPr>
            <w:tcW w:w="840" w:type="dxa"/>
            <w:hideMark/>
          </w:tcPr>
          <w:p w:rsidR="005937D8" w:rsidRPr="005937D8" w:rsidRDefault="005937D8" w:rsidP="005937D8">
            <w:pPr>
              <w:rPr>
                <w:sz w:val="22"/>
                <w:szCs w:val="22"/>
              </w:rPr>
            </w:pPr>
            <w:r w:rsidRPr="005937D8">
              <w:rPr>
                <w:sz w:val="22"/>
                <w:szCs w:val="22"/>
              </w:rPr>
              <w:t>1</w:t>
            </w:r>
          </w:p>
        </w:tc>
        <w:tc>
          <w:tcPr>
            <w:tcW w:w="848" w:type="dxa"/>
            <w:hideMark/>
          </w:tcPr>
          <w:p w:rsidR="005937D8" w:rsidRPr="005937D8" w:rsidRDefault="005937D8" w:rsidP="005937D8">
            <w:pPr>
              <w:rPr>
                <w:sz w:val="22"/>
                <w:szCs w:val="22"/>
              </w:rPr>
            </w:pPr>
            <w:r w:rsidRPr="005937D8">
              <w:rPr>
                <w:sz w:val="22"/>
                <w:szCs w:val="22"/>
              </w:rPr>
              <w:t>11</w:t>
            </w:r>
          </w:p>
        </w:tc>
        <w:tc>
          <w:tcPr>
            <w:tcW w:w="840" w:type="dxa"/>
            <w:hideMark/>
          </w:tcPr>
          <w:p w:rsidR="005937D8" w:rsidRPr="005937D8" w:rsidRDefault="005937D8" w:rsidP="005937D8">
            <w:pPr>
              <w:rPr>
                <w:sz w:val="22"/>
                <w:szCs w:val="22"/>
              </w:rPr>
            </w:pPr>
            <w:r w:rsidRPr="005937D8">
              <w:rPr>
                <w:sz w:val="22"/>
                <w:szCs w:val="22"/>
              </w:rPr>
              <w:t>6</w:t>
            </w:r>
          </w:p>
        </w:tc>
        <w:tc>
          <w:tcPr>
            <w:tcW w:w="848" w:type="dxa"/>
            <w:hideMark/>
          </w:tcPr>
          <w:p w:rsidR="005937D8" w:rsidRPr="005937D8" w:rsidRDefault="005937D8" w:rsidP="005937D8">
            <w:pPr>
              <w:rPr>
                <w:sz w:val="22"/>
                <w:szCs w:val="22"/>
              </w:rPr>
            </w:pPr>
            <w:r w:rsidRPr="005937D8">
              <w:rPr>
                <w:sz w:val="22"/>
                <w:szCs w:val="22"/>
              </w:rPr>
              <w:t>11</w:t>
            </w:r>
          </w:p>
        </w:tc>
        <w:tc>
          <w:tcPr>
            <w:tcW w:w="840" w:type="dxa"/>
            <w:hideMark/>
          </w:tcPr>
          <w:p w:rsidR="005937D8" w:rsidRPr="005937D8" w:rsidRDefault="005937D8" w:rsidP="005937D8">
            <w:pPr>
              <w:rPr>
                <w:sz w:val="22"/>
                <w:szCs w:val="22"/>
              </w:rPr>
            </w:pPr>
            <w:r w:rsidRPr="005937D8">
              <w:rPr>
                <w:sz w:val="22"/>
                <w:szCs w:val="22"/>
              </w:rPr>
              <w:t>6</w:t>
            </w:r>
          </w:p>
        </w:tc>
        <w:tc>
          <w:tcPr>
            <w:tcW w:w="848" w:type="dxa"/>
            <w:hideMark/>
          </w:tcPr>
          <w:p w:rsidR="005937D8" w:rsidRPr="005937D8" w:rsidRDefault="005937D8" w:rsidP="005937D8">
            <w:pPr>
              <w:rPr>
                <w:sz w:val="22"/>
                <w:szCs w:val="22"/>
              </w:rPr>
            </w:pPr>
            <w:r w:rsidRPr="005937D8">
              <w:rPr>
                <w:sz w:val="22"/>
                <w:szCs w:val="22"/>
              </w:rPr>
              <w:t>10</w:t>
            </w:r>
          </w:p>
        </w:tc>
        <w:tc>
          <w:tcPr>
            <w:tcW w:w="1165" w:type="dxa"/>
            <w:hideMark/>
          </w:tcPr>
          <w:p w:rsidR="005937D8" w:rsidRPr="005937D8" w:rsidRDefault="005937D8" w:rsidP="005937D8">
            <w:pPr>
              <w:rPr>
                <w:sz w:val="22"/>
                <w:szCs w:val="22"/>
              </w:rPr>
            </w:pPr>
            <w:r w:rsidRPr="005937D8">
              <w:rPr>
                <w:sz w:val="22"/>
                <w:szCs w:val="22"/>
              </w:rPr>
              <w:t>125%</w:t>
            </w:r>
          </w:p>
        </w:tc>
        <w:tc>
          <w:tcPr>
            <w:tcW w:w="840" w:type="dxa"/>
            <w:hideMark/>
          </w:tcPr>
          <w:p w:rsidR="005937D8" w:rsidRPr="005937D8" w:rsidRDefault="005937D8" w:rsidP="005937D8">
            <w:pPr>
              <w:rPr>
                <w:sz w:val="22"/>
                <w:szCs w:val="22"/>
              </w:rPr>
            </w:pPr>
            <w:r w:rsidRPr="005937D8">
              <w:rPr>
                <w:sz w:val="22"/>
                <w:szCs w:val="22"/>
              </w:rPr>
              <w:t>1</w:t>
            </w:r>
          </w:p>
        </w:tc>
        <w:tc>
          <w:tcPr>
            <w:tcW w:w="848" w:type="dxa"/>
            <w:hideMark/>
          </w:tcPr>
          <w:p w:rsidR="005937D8" w:rsidRPr="005937D8" w:rsidRDefault="005937D8" w:rsidP="005937D8">
            <w:pPr>
              <w:rPr>
                <w:sz w:val="22"/>
                <w:szCs w:val="22"/>
              </w:rPr>
            </w:pPr>
            <w:r w:rsidRPr="005937D8">
              <w:rPr>
                <w:sz w:val="22"/>
                <w:szCs w:val="22"/>
              </w:rPr>
              <w:t>1</w:t>
            </w:r>
          </w:p>
        </w:tc>
        <w:tc>
          <w:tcPr>
            <w:tcW w:w="993" w:type="dxa"/>
            <w:hideMark/>
          </w:tcPr>
          <w:p w:rsidR="005937D8" w:rsidRPr="005937D8" w:rsidRDefault="005937D8" w:rsidP="005937D8">
            <w:pPr>
              <w:rPr>
                <w:sz w:val="22"/>
                <w:szCs w:val="22"/>
              </w:rPr>
            </w:pPr>
            <w:r w:rsidRPr="005937D8">
              <w:rPr>
                <w:sz w:val="22"/>
                <w:szCs w:val="22"/>
              </w:rPr>
              <w:t>12,50%</w:t>
            </w:r>
          </w:p>
        </w:tc>
      </w:tr>
      <w:tr w:rsidR="005937D8" w:rsidRPr="005937D8" w:rsidTr="005937D8">
        <w:trPr>
          <w:trHeight w:val="495"/>
        </w:trPr>
        <w:tc>
          <w:tcPr>
            <w:tcW w:w="2770" w:type="dxa"/>
            <w:hideMark/>
          </w:tcPr>
          <w:p w:rsidR="005937D8" w:rsidRPr="005937D8" w:rsidRDefault="005937D8" w:rsidP="005937D8">
            <w:pPr>
              <w:rPr>
                <w:b/>
                <w:bCs/>
                <w:sz w:val="22"/>
                <w:szCs w:val="22"/>
              </w:rPr>
            </w:pPr>
            <w:r w:rsidRPr="005937D8">
              <w:rPr>
                <w:b/>
                <w:bCs/>
                <w:sz w:val="22"/>
                <w:szCs w:val="22"/>
              </w:rPr>
              <w:t>Приоритет 4</w:t>
            </w:r>
            <w:r w:rsidRPr="005937D8">
              <w:rPr>
                <w:sz w:val="22"/>
                <w:szCs w:val="22"/>
              </w:rPr>
              <w:t xml:space="preserve"> Повишаване на конкурентоспособността на МСП и насърчаване на предприемачеството</w:t>
            </w:r>
          </w:p>
        </w:tc>
        <w:tc>
          <w:tcPr>
            <w:tcW w:w="1246" w:type="dxa"/>
            <w:hideMark/>
          </w:tcPr>
          <w:p w:rsidR="005937D8" w:rsidRPr="005937D8" w:rsidRDefault="005937D8">
            <w:pPr>
              <w:rPr>
                <w:sz w:val="22"/>
                <w:szCs w:val="22"/>
              </w:rPr>
            </w:pPr>
            <w:r w:rsidRPr="005937D8">
              <w:rPr>
                <w:sz w:val="22"/>
                <w:szCs w:val="22"/>
              </w:rPr>
              <w:t>5 бр. - ОПИК</w:t>
            </w:r>
          </w:p>
        </w:tc>
        <w:tc>
          <w:tcPr>
            <w:tcW w:w="840" w:type="dxa"/>
            <w:hideMark/>
          </w:tcPr>
          <w:p w:rsidR="005937D8" w:rsidRPr="005937D8" w:rsidRDefault="005937D8" w:rsidP="005937D8">
            <w:pPr>
              <w:rPr>
                <w:sz w:val="22"/>
                <w:szCs w:val="22"/>
              </w:rPr>
            </w:pPr>
            <w:r w:rsidRPr="005937D8">
              <w:rPr>
                <w:sz w:val="22"/>
                <w:szCs w:val="22"/>
              </w:rPr>
              <w:t>0</w:t>
            </w:r>
          </w:p>
        </w:tc>
        <w:tc>
          <w:tcPr>
            <w:tcW w:w="848" w:type="dxa"/>
            <w:hideMark/>
          </w:tcPr>
          <w:p w:rsidR="005937D8" w:rsidRPr="005937D8" w:rsidRDefault="005937D8" w:rsidP="005937D8">
            <w:pPr>
              <w:rPr>
                <w:sz w:val="22"/>
                <w:szCs w:val="22"/>
              </w:rPr>
            </w:pPr>
            <w:r w:rsidRPr="005937D8">
              <w:rPr>
                <w:sz w:val="22"/>
                <w:szCs w:val="22"/>
              </w:rPr>
              <w:t>2</w:t>
            </w:r>
          </w:p>
        </w:tc>
        <w:tc>
          <w:tcPr>
            <w:tcW w:w="840" w:type="dxa"/>
            <w:hideMark/>
          </w:tcPr>
          <w:p w:rsidR="005937D8" w:rsidRPr="005937D8" w:rsidRDefault="005937D8" w:rsidP="005937D8">
            <w:pPr>
              <w:rPr>
                <w:sz w:val="22"/>
                <w:szCs w:val="22"/>
              </w:rPr>
            </w:pPr>
            <w:r w:rsidRPr="005937D8">
              <w:rPr>
                <w:sz w:val="22"/>
                <w:szCs w:val="22"/>
              </w:rPr>
              <w:t>0</w:t>
            </w:r>
          </w:p>
        </w:tc>
        <w:tc>
          <w:tcPr>
            <w:tcW w:w="848" w:type="dxa"/>
            <w:hideMark/>
          </w:tcPr>
          <w:p w:rsidR="005937D8" w:rsidRPr="005937D8" w:rsidRDefault="005937D8" w:rsidP="005937D8">
            <w:pPr>
              <w:rPr>
                <w:sz w:val="22"/>
                <w:szCs w:val="22"/>
              </w:rPr>
            </w:pPr>
            <w:r w:rsidRPr="005937D8">
              <w:rPr>
                <w:sz w:val="22"/>
                <w:szCs w:val="22"/>
              </w:rPr>
              <w:t>2</w:t>
            </w:r>
          </w:p>
        </w:tc>
        <w:tc>
          <w:tcPr>
            <w:tcW w:w="840" w:type="dxa"/>
            <w:hideMark/>
          </w:tcPr>
          <w:p w:rsidR="005937D8" w:rsidRPr="005937D8" w:rsidRDefault="005937D8" w:rsidP="005937D8">
            <w:pPr>
              <w:rPr>
                <w:sz w:val="22"/>
                <w:szCs w:val="22"/>
              </w:rPr>
            </w:pPr>
            <w:r w:rsidRPr="005937D8">
              <w:rPr>
                <w:sz w:val="22"/>
                <w:szCs w:val="22"/>
              </w:rPr>
              <w:t>0</w:t>
            </w:r>
          </w:p>
        </w:tc>
        <w:tc>
          <w:tcPr>
            <w:tcW w:w="848" w:type="dxa"/>
            <w:hideMark/>
          </w:tcPr>
          <w:p w:rsidR="005937D8" w:rsidRPr="005937D8" w:rsidRDefault="005937D8" w:rsidP="005937D8">
            <w:pPr>
              <w:rPr>
                <w:sz w:val="22"/>
                <w:szCs w:val="22"/>
              </w:rPr>
            </w:pPr>
            <w:r w:rsidRPr="005937D8">
              <w:rPr>
                <w:sz w:val="22"/>
                <w:szCs w:val="22"/>
              </w:rPr>
              <w:t>2</w:t>
            </w:r>
          </w:p>
        </w:tc>
        <w:tc>
          <w:tcPr>
            <w:tcW w:w="840" w:type="dxa"/>
            <w:hideMark/>
          </w:tcPr>
          <w:p w:rsidR="005937D8" w:rsidRPr="005937D8" w:rsidRDefault="005937D8" w:rsidP="005937D8">
            <w:pPr>
              <w:rPr>
                <w:sz w:val="22"/>
                <w:szCs w:val="22"/>
              </w:rPr>
            </w:pPr>
            <w:r w:rsidRPr="005937D8">
              <w:rPr>
                <w:sz w:val="22"/>
                <w:szCs w:val="22"/>
              </w:rPr>
              <w:t>0</w:t>
            </w:r>
          </w:p>
        </w:tc>
        <w:tc>
          <w:tcPr>
            <w:tcW w:w="848" w:type="dxa"/>
            <w:hideMark/>
          </w:tcPr>
          <w:p w:rsidR="005937D8" w:rsidRPr="005937D8" w:rsidRDefault="005937D8" w:rsidP="005937D8">
            <w:pPr>
              <w:rPr>
                <w:sz w:val="22"/>
                <w:szCs w:val="22"/>
              </w:rPr>
            </w:pPr>
            <w:r w:rsidRPr="005937D8">
              <w:rPr>
                <w:sz w:val="22"/>
                <w:szCs w:val="22"/>
              </w:rPr>
              <w:t>2</w:t>
            </w:r>
          </w:p>
        </w:tc>
        <w:tc>
          <w:tcPr>
            <w:tcW w:w="840" w:type="dxa"/>
            <w:hideMark/>
          </w:tcPr>
          <w:p w:rsidR="005937D8" w:rsidRPr="005937D8" w:rsidRDefault="005937D8" w:rsidP="005937D8">
            <w:pPr>
              <w:rPr>
                <w:sz w:val="22"/>
                <w:szCs w:val="22"/>
              </w:rPr>
            </w:pPr>
            <w:r w:rsidRPr="005937D8">
              <w:rPr>
                <w:sz w:val="22"/>
                <w:szCs w:val="22"/>
              </w:rPr>
              <w:t>0</w:t>
            </w:r>
          </w:p>
        </w:tc>
        <w:tc>
          <w:tcPr>
            <w:tcW w:w="848" w:type="dxa"/>
            <w:hideMark/>
          </w:tcPr>
          <w:p w:rsidR="005937D8" w:rsidRPr="005937D8" w:rsidRDefault="005937D8" w:rsidP="005937D8">
            <w:pPr>
              <w:rPr>
                <w:sz w:val="22"/>
                <w:szCs w:val="22"/>
              </w:rPr>
            </w:pPr>
            <w:r w:rsidRPr="005937D8">
              <w:rPr>
                <w:sz w:val="22"/>
                <w:szCs w:val="22"/>
              </w:rPr>
              <w:t>2</w:t>
            </w:r>
          </w:p>
        </w:tc>
        <w:tc>
          <w:tcPr>
            <w:tcW w:w="1165" w:type="dxa"/>
            <w:hideMark/>
          </w:tcPr>
          <w:p w:rsidR="005937D8" w:rsidRPr="005937D8" w:rsidRDefault="005937D8" w:rsidP="005937D8">
            <w:pPr>
              <w:rPr>
                <w:sz w:val="22"/>
                <w:szCs w:val="22"/>
              </w:rPr>
            </w:pPr>
            <w:r w:rsidRPr="005937D8">
              <w:rPr>
                <w:sz w:val="22"/>
                <w:szCs w:val="22"/>
              </w:rPr>
              <w:t>40%</w:t>
            </w:r>
          </w:p>
        </w:tc>
        <w:tc>
          <w:tcPr>
            <w:tcW w:w="840" w:type="dxa"/>
            <w:hideMark/>
          </w:tcPr>
          <w:p w:rsidR="005937D8" w:rsidRPr="005937D8" w:rsidRDefault="005937D8" w:rsidP="005937D8">
            <w:pPr>
              <w:rPr>
                <w:sz w:val="22"/>
                <w:szCs w:val="22"/>
              </w:rPr>
            </w:pPr>
            <w:r w:rsidRPr="005937D8">
              <w:rPr>
                <w:sz w:val="22"/>
                <w:szCs w:val="22"/>
              </w:rPr>
              <w:t>1</w:t>
            </w:r>
          </w:p>
        </w:tc>
        <w:tc>
          <w:tcPr>
            <w:tcW w:w="848" w:type="dxa"/>
            <w:hideMark/>
          </w:tcPr>
          <w:p w:rsidR="005937D8" w:rsidRPr="005937D8" w:rsidRDefault="005937D8" w:rsidP="005937D8">
            <w:pPr>
              <w:rPr>
                <w:sz w:val="22"/>
                <w:szCs w:val="22"/>
              </w:rPr>
            </w:pPr>
            <w:r w:rsidRPr="005937D8">
              <w:rPr>
                <w:sz w:val="22"/>
                <w:szCs w:val="22"/>
              </w:rPr>
              <w:t>1</w:t>
            </w:r>
          </w:p>
        </w:tc>
        <w:tc>
          <w:tcPr>
            <w:tcW w:w="993" w:type="dxa"/>
            <w:hideMark/>
          </w:tcPr>
          <w:p w:rsidR="005937D8" w:rsidRPr="005937D8" w:rsidRDefault="005937D8" w:rsidP="005937D8">
            <w:pPr>
              <w:rPr>
                <w:sz w:val="22"/>
                <w:szCs w:val="22"/>
              </w:rPr>
            </w:pPr>
            <w:r w:rsidRPr="005937D8">
              <w:rPr>
                <w:sz w:val="22"/>
                <w:szCs w:val="22"/>
              </w:rPr>
              <w:t>20%</w:t>
            </w:r>
          </w:p>
        </w:tc>
      </w:tr>
      <w:tr w:rsidR="005937D8" w:rsidRPr="005937D8" w:rsidTr="005937D8">
        <w:trPr>
          <w:trHeight w:val="315"/>
        </w:trPr>
        <w:tc>
          <w:tcPr>
            <w:tcW w:w="2770" w:type="dxa"/>
            <w:hideMark/>
          </w:tcPr>
          <w:p w:rsidR="005937D8" w:rsidRPr="005937D8" w:rsidRDefault="005937D8">
            <w:pPr>
              <w:rPr>
                <w:b/>
                <w:bCs/>
                <w:sz w:val="22"/>
                <w:szCs w:val="22"/>
              </w:rPr>
            </w:pPr>
            <w:r w:rsidRPr="005937D8">
              <w:rPr>
                <w:b/>
                <w:bCs/>
                <w:sz w:val="22"/>
                <w:szCs w:val="22"/>
              </w:rPr>
              <w:t>Общо:</w:t>
            </w:r>
          </w:p>
        </w:tc>
        <w:tc>
          <w:tcPr>
            <w:tcW w:w="1246" w:type="dxa"/>
            <w:hideMark/>
          </w:tcPr>
          <w:p w:rsidR="005937D8" w:rsidRPr="005937D8" w:rsidRDefault="005937D8">
            <w:pPr>
              <w:rPr>
                <w:b/>
                <w:bCs/>
                <w:sz w:val="22"/>
                <w:szCs w:val="22"/>
              </w:rPr>
            </w:pPr>
            <w:r w:rsidRPr="005937D8">
              <w:rPr>
                <w:b/>
                <w:bCs/>
                <w:sz w:val="22"/>
                <w:szCs w:val="22"/>
              </w:rPr>
              <w:t> </w:t>
            </w:r>
          </w:p>
        </w:tc>
        <w:tc>
          <w:tcPr>
            <w:tcW w:w="840" w:type="dxa"/>
            <w:hideMark/>
          </w:tcPr>
          <w:p w:rsidR="005937D8" w:rsidRPr="005937D8" w:rsidRDefault="005937D8" w:rsidP="005937D8">
            <w:pPr>
              <w:rPr>
                <w:b/>
                <w:bCs/>
                <w:sz w:val="22"/>
                <w:szCs w:val="22"/>
              </w:rPr>
            </w:pPr>
            <w:r w:rsidRPr="005937D8">
              <w:rPr>
                <w:b/>
                <w:bCs/>
                <w:sz w:val="22"/>
                <w:szCs w:val="22"/>
              </w:rPr>
              <w:t>27</w:t>
            </w:r>
          </w:p>
        </w:tc>
        <w:tc>
          <w:tcPr>
            <w:tcW w:w="848" w:type="dxa"/>
            <w:hideMark/>
          </w:tcPr>
          <w:p w:rsidR="005937D8" w:rsidRPr="005937D8" w:rsidRDefault="005937D8" w:rsidP="005937D8">
            <w:pPr>
              <w:rPr>
                <w:b/>
                <w:bCs/>
                <w:sz w:val="22"/>
                <w:szCs w:val="22"/>
              </w:rPr>
            </w:pPr>
            <w:r w:rsidRPr="005937D8">
              <w:rPr>
                <w:b/>
                <w:bCs/>
                <w:sz w:val="22"/>
                <w:szCs w:val="22"/>
              </w:rPr>
              <w:t>46</w:t>
            </w:r>
          </w:p>
        </w:tc>
        <w:tc>
          <w:tcPr>
            <w:tcW w:w="840" w:type="dxa"/>
            <w:hideMark/>
          </w:tcPr>
          <w:p w:rsidR="005937D8" w:rsidRPr="005937D8" w:rsidRDefault="005937D8" w:rsidP="005937D8">
            <w:pPr>
              <w:rPr>
                <w:b/>
                <w:bCs/>
                <w:sz w:val="22"/>
                <w:szCs w:val="22"/>
              </w:rPr>
            </w:pPr>
            <w:r w:rsidRPr="005937D8">
              <w:rPr>
                <w:b/>
                <w:bCs/>
                <w:sz w:val="22"/>
                <w:szCs w:val="22"/>
              </w:rPr>
              <w:t>22</w:t>
            </w:r>
          </w:p>
        </w:tc>
        <w:tc>
          <w:tcPr>
            <w:tcW w:w="848" w:type="dxa"/>
            <w:hideMark/>
          </w:tcPr>
          <w:p w:rsidR="005937D8" w:rsidRPr="005937D8" w:rsidRDefault="005937D8" w:rsidP="005937D8">
            <w:pPr>
              <w:rPr>
                <w:b/>
                <w:bCs/>
                <w:sz w:val="22"/>
                <w:szCs w:val="22"/>
              </w:rPr>
            </w:pPr>
            <w:r w:rsidRPr="005937D8">
              <w:rPr>
                <w:b/>
                <w:bCs/>
                <w:sz w:val="22"/>
                <w:szCs w:val="22"/>
              </w:rPr>
              <w:t>46</w:t>
            </w:r>
          </w:p>
        </w:tc>
        <w:tc>
          <w:tcPr>
            <w:tcW w:w="840" w:type="dxa"/>
            <w:hideMark/>
          </w:tcPr>
          <w:p w:rsidR="005937D8" w:rsidRPr="005937D8" w:rsidRDefault="005937D8" w:rsidP="005937D8">
            <w:pPr>
              <w:rPr>
                <w:b/>
                <w:bCs/>
                <w:sz w:val="22"/>
                <w:szCs w:val="22"/>
              </w:rPr>
            </w:pPr>
            <w:r w:rsidRPr="005937D8">
              <w:rPr>
                <w:b/>
                <w:bCs/>
                <w:sz w:val="22"/>
                <w:szCs w:val="22"/>
              </w:rPr>
              <w:t>22</w:t>
            </w:r>
          </w:p>
        </w:tc>
        <w:tc>
          <w:tcPr>
            <w:tcW w:w="848" w:type="dxa"/>
            <w:hideMark/>
          </w:tcPr>
          <w:p w:rsidR="005937D8" w:rsidRPr="005937D8" w:rsidRDefault="005937D8" w:rsidP="005937D8">
            <w:pPr>
              <w:rPr>
                <w:b/>
                <w:bCs/>
                <w:sz w:val="22"/>
                <w:szCs w:val="22"/>
              </w:rPr>
            </w:pPr>
            <w:r w:rsidRPr="005937D8">
              <w:rPr>
                <w:b/>
                <w:bCs/>
                <w:sz w:val="22"/>
                <w:szCs w:val="22"/>
              </w:rPr>
              <w:t>45</w:t>
            </w:r>
          </w:p>
        </w:tc>
        <w:tc>
          <w:tcPr>
            <w:tcW w:w="840" w:type="dxa"/>
            <w:hideMark/>
          </w:tcPr>
          <w:p w:rsidR="005937D8" w:rsidRPr="005937D8" w:rsidRDefault="005937D8" w:rsidP="005937D8">
            <w:pPr>
              <w:rPr>
                <w:b/>
                <w:bCs/>
                <w:sz w:val="22"/>
                <w:szCs w:val="22"/>
              </w:rPr>
            </w:pPr>
            <w:r w:rsidRPr="005937D8">
              <w:rPr>
                <w:b/>
                <w:bCs/>
                <w:sz w:val="22"/>
                <w:szCs w:val="22"/>
              </w:rPr>
              <w:t>24</w:t>
            </w:r>
          </w:p>
        </w:tc>
        <w:tc>
          <w:tcPr>
            <w:tcW w:w="848" w:type="dxa"/>
            <w:hideMark/>
          </w:tcPr>
          <w:p w:rsidR="005937D8" w:rsidRPr="005937D8" w:rsidRDefault="005937D8" w:rsidP="005937D8">
            <w:pPr>
              <w:rPr>
                <w:b/>
                <w:bCs/>
                <w:sz w:val="22"/>
                <w:szCs w:val="22"/>
              </w:rPr>
            </w:pPr>
            <w:r w:rsidRPr="005937D8">
              <w:rPr>
                <w:b/>
                <w:bCs/>
                <w:sz w:val="22"/>
                <w:szCs w:val="22"/>
              </w:rPr>
              <w:t>42</w:t>
            </w:r>
          </w:p>
        </w:tc>
        <w:tc>
          <w:tcPr>
            <w:tcW w:w="840" w:type="dxa"/>
            <w:hideMark/>
          </w:tcPr>
          <w:p w:rsidR="005937D8" w:rsidRPr="005937D8" w:rsidRDefault="005937D8" w:rsidP="005937D8">
            <w:pPr>
              <w:rPr>
                <w:b/>
                <w:bCs/>
                <w:sz w:val="22"/>
                <w:szCs w:val="22"/>
              </w:rPr>
            </w:pPr>
            <w:r w:rsidRPr="005937D8">
              <w:rPr>
                <w:b/>
                <w:bCs/>
                <w:sz w:val="22"/>
                <w:szCs w:val="22"/>
              </w:rPr>
              <w:t>16</w:t>
            </w:r>
          </w:p>
        </w:tc>
        <w:tc>
          <w:tcPr>
            <w:tcW w:w="848" w:type="dxa"/>
            <w:hideMark/>
          </w:tcPr>
          <w:p w:rsidR="005937D8" w:rsidRPr="005937D8" w:rsidRDefault="005937D8" w:rsidP="005937D8">
            <w:pPr>
              <w:rPr>
                <w:b/>
                <w:bCs/>
                <w:sz w:val="22"/>
                <w:szCs w:val="22"/>
              </w:rPr>
            </w:pPr>
            <w:r w:rsidRPr="005937D8">
              <w:rPr>
                <w:b/>
                <w:bCs/>
                <w:sz w:val="22"/>
                <w:szCs w:val="22"/>
              </w:rPr>
              <w:t>22</w:t>
            </w:r>
          </w:p>
        </w:tc>
        <w:tc>
          <w:tcPr>
            <w:tcW w:w="1165" w:type="dxa"/>
            <w:hideMark/>
          </w:tcPr>
          <w:p w:rsidR="005937D8" w:rsidRPr="005937D8" w:rsidRDefault="005937D8">
            <w:pPr>
              <w:rPr>
                <w:b/>
                <w:bCs/>
                <w:sz w:val="22"/>
                <w:szCs w:val="22"/>
              </w:rPr>
            </w:pPr>
            <w:r w:rsidRPr="005937D8">
              <w:rPr>
                <w:b/>
                <w:bCs/>
                <w:sz w:val="22"/>
                <w:szCs w:val="22"/>
              </w:rPr>
              <w:t> </w:t>
            </w:r>
          </w:p>
        </w:tc>
        <w:tc>
          <w:tcPr>
            <w:tcW w:w="840" w:type="dxa"/>
            <w:hideMark/>
          </w:tcPr>
          <w:p w:rsidR="005937D8" w:rsidRPr="005937D8" w:rsidRDefault="005937D8" w:rsidP="005937D8">
            <w:pPr>
              <w:rPr>
                <w:b/>
                <w:bCs/>
                <w:sz w:val="22"/>
                <w:szCs w:val="22"/>
              </w:rPr>
            </w:pPr>
            <w:r w:rsidRPr="005937D8">
              <w:rPr>
                <w:b/>
                <w:bCs/>
                <w:sz w:val="22"/>
                <w:szCs w:val="22"/>
              </w:rPr>
              <w:t>2</w:t>
            </w:r>
          </w:p>
        </w:tc>
        <w:tc>
          <w:tcPr>
            <w:tcW w:w="848" w:type="dxa"/>
            <w:hideMark/>
          </w:tcPr>
          <w:p w:rsidR="005937D8" w:rsidRPr="005937D8" w:rsidRDefault="005937D8" w:rsidP="005937D8">
            <w:pPr>
              <w:rPr>
                <w:b/>
                <w:bCs/>
                <w:sz w:val="22"/>
                <w:szCs w:val="22"/>
              </w:rPr>
            </w:pPr>
            <w:r w:rsidRPr="005937D8">
              <w:rPr>
                <w:b/>
                <w:bCs/>
                <w:sz w:val="22"/>
                <w:szCs w:val="22"/>
              </w:rPr>
              <w:t>2</w:t>
            </w:r>
          </w:p>
        </w:tc>
        <w:tc>
          <w:tcPr>
            <w:tcW w:w="993" w:type="dxa"/>
            <w:hideMark/>
          </w:tcPr>
          <w:p w:rsidR="005937D8" w:rsidRPr="005937D8" w:rsidRDefault="005937D8">
            <w:pPr>
              <w:rPr>
                <w:b/>
                <w:bCs/>
                <w:sz w:val="22"/>
                <w:szCs w:val="22"/>
              </w:rPr>
            </w:pPr>
            <w:r w:rsidRPr="005937D8">
              <w:rPr>
                <w:b/>
                <w:bCs/>
                <w:sz w:val="22"/>
                <w:szCs w:val="22"/>
              </w:rPr>
              <w:t> </w:t>
            </w:r>
          </w:p>
        </w:tc>
      </w:tr>
    </w:tbl>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tbl>
      <w:tblPr>
        <w:tblStyle w:val="af4"/>
        <w:tblW w:w="0" w:type="auto"/>
        <w:tblInd w:w="-885" w:type="dxa"/>
        <w:tblLook w:val="04A0" w:firstRow="1" w:lastRow="0" w:firstColumn="1" w:lastColumn="0" w:noHBand="0" w:noVBand="1"/>
      </w:tblPr>
      <w:tblGrid>
        <w:gridCol w:w="2784"/>
        <w:gridCol w:w="1301"/>
        <w:gridCol w:w="1261"/>
        <w:gridCol w:w="1376"/>
        <w:gridCol w:w="1261"/>
        <w:gridCol w:w="1296"/>
        <w:gridCol w:w="1261"/>
        <w:gridCol w:w="1261"/>
        <w:gridCol w:w="1261"/>
        <w:gridCol w:w="1296"/>
        <w:gridCol w:w="1279"/>
      </w:tblGrid>
      <w:tr w:rsidR="005937D8" w:rsidRPr="005937D8" w:rsidTr="00CC7050">
        <w:trPr>
          <w:trHeight w:val="300"/>
        </w:trPr>
        <w:tc>
          <w:tcPr>
            <w:tcW w:w="15637" w:type="dxa"/>
            <w:gridSpan w:val="11"/>
            <w:noWrap/>
            <w:hideMark/>
          </w:tcPr>
          <w:p w:rsidR="005937D8" w:rsidRDefault="005937D8" w:rsidP="005937D8">
            <w:pPr>
              <w:jc w:val="center"/>
              <w:rPr>
                <w:b/>
                <w:sz w:val="22"/>
                <w:szCs w:val="22"/>
              </w:rPr>
            </w:pPr>
          </w:p>
          <w:p w:rsidR="005937D8" w:rsidRDefault="005937D8" w:rsidP="005937D8">
            <w:pPr>
              <w:jc w:val="center"/>
              <w:rPr>
                <w:b/>
                <w:sz w:val="22"/>
                <w:szCs w:val="22"/>
              </w:rPr>
            </w:pPr>
            <w:r w:rsidRPr="005937D8">
              <w:rPr>
                <w:b/>
                <w:sz w:val="22"/>
                <w:szCs w:val="22"/>
              </w:rPr>
              <w:t>Таблица 7: Изпълнение на СВОМР по приоритети от СВОМР в лева през отчетния период в лева</w:t>
            </w:r>
          </w:p>
          <w:p w:rsidR="005937D8" w:rsidRPr="005937D8" w:rsidRDefault="005937D8" w:rsidP="005937D8">
            <w:pPr>
              <w:ind w:hanging="142"/>
              <w:jc w:val="center"/>
              <w:rPr>
                <w:b/>
                <w:sz w:val="22"/>
                <w:szCs w:val="22"/>
              </w:rPr>
            </w:pPr>
          </w:p>
        </w:tc>
      </w:tr>
      <w:tr w:rsidR="005937D8" w:rsidRPr="005937D8" w:rsidTr="00CC7050">
        <w:trPr>
          <w:trHeight w:val="1455"/>
        </w:trPr>
        <w:tc>
          <w:tcPr>
            <w:tcW w:w="2784" w:type="dxa"/>
            <w:hideMark/>
          </w:tcPr>
          <w:p w:rsidR="005937D8" w:rsidRPr="005937D8" w:rsidRDefault="005937D8" w:rsidP="005937D8">
            <w:pPr>
              <w:rPr>
                <w:b/>
                <w:bCs/>
                <w:sz w:val="22"/>
                <w:szCs w:val="22"/>
              </w:rPr>
            </w:pPr>
            <w:r w:rsidRPr="005937D8">
              <w:rPr>
                <w:b/>
                <w:bCs/>
                <w:sz w:val="22"/>
                <w:szCs w:val="22"/>
              </w:rPr>
              <w:t>ПРИОРИТЕТИ</w:t>
            </w:r>
          </w:p>
        </w:tc>
        <w:tc>
          <w:tcPr>
            <w:tcW w:w="1301" w:type="dxa"/>
            <w:hideMark/>
          </w:tcPr>
          <w:p w:rsidR="005937D8" w:rsidRPr="005937D8" w:rsidRDefault="005937D8" w:rsidP="005937D8">
            <w:pPr>
              <w:rPr>
                <w:b/>
                <w:bCs/>
                <w:sz w:val="22"/>
                <w:szCs w:val="22"/>
              </w:rPr>
            </w:pPr>
            <w:r w:rsidRPr="005937D8">
              <w:rPr>
                <w:b/>
                <w:bCs/>
                <w:sz w:val="22"/>
                <w:szCs w:val="22"/>
              </w:rPr>
              <w:t>Заявен общ размер на разходите по заявления, подадени в МИГ</w:t>
            </w:r>
          </w:p>
        </w:tc>
        <w:tc>
          <w:tcPr>
            <w:tcW w:w="1261" w:type="dxa"/>
            <w:hideMark/>
          </w:tcPr>
          <w:p w:rsidR="005937D8" w:rsidRPr="005937D8" w:rsidRDefault="005937D8" w:rsidP="005937D8">
            <w:pPr>
              <w:rPr>
                <w:b/>
                <w:bCs/>
                <w:sz w:val="22"/>
                <w:szCs w:val="22"/>
              </w:rPr>
            </w:pPr>
            <w:r w:rsidRPr="005937D8">
              <w:rPr>
                <w:b/>
                <w:bCs/>
                <w:sz w:val="22"/>
                <w:szCs w:val="22"/>
              </w:rPr>
              <w:t>Заявена субсидия по проекти към МИГ</w:t>
            </w:r>
          </w:p>
        </w:tc>
        <w:tc>
          <w:tcPr>
            <w:tcW w:w="1376" w:type="dxa"/>
            <w:hideMark/>
          </w:tcPr>
          <w:p w:rsidR="005937D8" w:rsidRPr="005937D8" w:rsidRDefault="005937D8" w:rsidP="005937D8">
            <w:pPr>
              <w:rPr>
                <w:b/>
                <w:bCs/>
                <w:sz w:val="22"/>
                <w:szCs w:val="22"/>
              </w:rPr>
            </w:pPr>
            <w:r w:rsidRPr="005937D8">
              <w:rPr>
                <w:b/>
                <w:bCs/>
                <w:sz w:val="22"/>
                <w:szCs w:val="22"/>
              </w:rPr>
              <w:t>Интензитет на заявената помощ</w:t>
            </w:r>
          </w:p>
        </w:tc>
        <w:tc>
          <w:tcPr>
            <w:tcW w:w="1261" w:type="dxa"/>
            <w:hideMark/>
          </w:tcPr>
          <w:p w:rsidR="005937D8" w:rsidRPr="005937D8" w:rsidRDefault="005937D8" w:rsidP="005937D8">
            <w:pPr>
              <w:rPr>
                <w:b/>
                <w:bCs/>
                <w:sz w:val="22"/>
                <w:szCs w:val="22"/>
              </w:rPr>
            </w:pPr>
            <w:r w:rsidRPr="005937D8">
              <w:rPr>
                <w:b/>
                <w:bCs/>
                <w:sz w:val="22"/>
                <w:szCs w:val="22"/>
              </w:rPr>
              <w:t>Одобрен общ размер на разходите по проект от МИГ</w:t>
            </w:r>
          </w:p>
        </w:tc>
        <w:tc>
          <w:tcPr>
            <w:tcW w:w="1296" w:type="dxa"/>
            <w:hideMark/>
          </w:tcPr>
          <w:p w:rsidR="005937D8" w:rsidRPr="005937D8" w:rsidRDefault="005937D8" w:rsidP="005937D8">
            <w:pPr>
              <w:rPr>
                <w:b/>
                <w:bCs/>
                <w:sz w:val="22"/>
                <w:szCs w:val="22"/>
              </w:rPr>
            </w:pPr>
            <w:r w:rsidRPr="005937D8">
              <w:rPr>
                <w:b/>
                <w:bCs/>
                <w:sz w:val="22"/>
                <w:szCs w:val="22"/>
              </w:rPr>
              <w:t>Субсидия по проектите, одобрени от МИГ</w:t>
            </w:r>
          </w:p>
        </w:tc>
        <w:tc>
          <w:tcPr>
            <w:tcW w:w="1261" w:type="dxa"/>
            <w:hideMark/>
          </w:tcPr>
          <w:p w:rsidR="005937D8" w:rsidRPr="005937D8" w:rsidRDefault="005937D8" w:rsidP="005937D8">
            <w:pPr>
              <w:rPr>
                <w:b/>
                <w:bCs/>
                <w:sz w:val="22"/>
                <w:szCs w:val="22"/>
              </w:rPr>
            </w:pPr>
            <w:r w:rsidRPr="005937D8">
              <w:rPr>
                <w:b/>
                <w:bCs/>
                <w:sz w:val="22"/>
                <w:szCs w:val="22"/>
              </w:rPr>
              <w:t>Заявен общ размер на разходите по проект към УО/ДФЗ</w:t>
            </w:r>
          </w:p>
        </w:tc>
        <w:tc>
          <w:tcPr>
            <w:tcW w:w="1261" w:type="dxa"/>
            <w:hideMark/>
          </w:tcPr>
          <w:p w:rsidR="005937D8" w:rsidRPr="005937D8" w:rsidRDefault="005937D8" w:rsidP="005937D8">
            <w:pPr>
              <w:rPr>
                <w:b/>
                <w:bCs/>
                <w:sz w:val="22"/>
                <w:szCs w:val="22"/>
              </w:rPr>
            </w:pPr>
            <w:r w:rsidRPr="005937D8">
              <w:rPr>
                <w:b/>
                <w:bCs/>
                <w:sz w:val="22"/>
                <w:szCs w:val="22"/>
              </w:rPr>
              <w:t>Заявена субсидия към УО/ДФЗ</w:t>
            </w:r>
          </w:p>
        </w:tc>
        <w:tc>
          <w:tcPr>
            <w:tcW w:w="1261" w:type="dxa"/>
            <w:hideMark/>
          </w:tcPr>
          <w:p w:rsidR="005937D8" w:rsidRPr="005937D8" w:rsidRDefault="005937D8" w:rsidP="005937D8">
            <w:pPr>
              <w:rPr>
                <w:b/>
                <w:bCs/>
                <w:sz w:val="22"/>
                <w:szCs w:val="22"/>
              </w:rPr>
            </w:pPr>
            <w:r w:rsidRPr="005937D8">
              <w:rPr>
                <w:b/>
                <w:bCs/>
                <w:sz w:val="22"/>
                <w:szCs w:val="22"/>
              </w:rPr>
              <w:t>Одобрен общ размер на разходите по проект от УО/ДФЗ</w:t>
            </w:r>
          </w:p>
        </w:tc>
        <w:tc>
          <w:tcPr>
            <w:tcW w:w="1296" w:type="dxa"/>
            <w:hideMark/>
          </w:tcPr>
          <w:p w:rsidR="005937D8" w:rsidRPr="005937D8" w:rsidRDefault="005937D8" w:rsidP="005937D8">
            <w:pPr>
              <w:rPr>
                <w:b/>
                <w:bCs/>
                <w:sz w:val="22"/>
                <w:szCs w:val="22"/>
              </w:rPr>
            </w:pPr>
            <w:r w:rsidRPr="005937D8">
              <w:rPr>
                <w:b/>
                <w:bCs/>
                <w:sz w:val="22"/>
                <w:szCs w:val="22"/>
              </w:rPr>
              <w:t>Субсидия по проектите, одобрени от УО/ДФЗ</w:t>
            </w:r>
          </w:p>
        </w:tc>
        <w:tc>
          <w:tcPr>
            <w:tcW w:w="1279" w:type="dxa"/>
            <w:hideMark/>
          </w:tcPr>
          <w:p w:rsidR="005937D8" w:rsidRPr="005937D8" w:rsidRDefault="005937D8" w:rsidP="005937D8">
            <w:pPr>
              <w:rPr>
                <w:b/>
                <w:bCs/>
                <w:sz w:val="22"/>
                <w:szCs w:val="22"/>
              </w:rPr>
            </w:pPr>
            <w:r w:rsidRPr="005937D8">
              <w:rPr>
                <w:b/>
                <w:bCs/>
                <w:sz w:val="22"/>
                <w:szCs w:val="22"/>
              </w:rPr>
              <w:t>Изплатена субсидия</w:t>
            </w:r>
          </w:p>
        </w:tc>
      </w:tr>
      <w:tr w:rsidR="005937D8" w:rsidRPr="005937D8" w:rsidTr="00CC7050">
        <w:trPr>
          <w:trHeight w:val="315"/>
        </w:trPr>
        <w:tc>
          <w:tcPr>
            <w:tcW w:w="2784" w:type="dxa"/>
            <w:hideMark/>
          </w:tcPr>
          <w:p w:rsidR="005937D8" w:rsidRPr="005937D8" w:rsidRDefault="005937D8" w:rsidP="005937D8">
            <w:pPr>
              <w:rPr>
                <w:sz w:val="22"/>
                <w:szCs w:val="22"/>
              </w:rPr>
            </w:pPr>
            <w:r w:rsidRPr="005937D8">
              <w:rPr>
                <w:sz w:val="22"/>
                <w:szCs w:val="22"/>
              </w:rPr>
              <w:t>1</w:t>
            </w:r>
          </w:p>
        </w:tc>
        <w:tc>
          <w:tcPr>
            <w:tcW w:w="1301" w:type="dxa"/>
            <w:hideMark/>
          </w:tcPr>
          <w:p w:rsidR="005937D8" w:rsidRPr="005937D8" w:rsidRDefault="005937D8" w:rsidP="005937D8">
            <w:pPr>
              <w:rPr>
                <w:sz w:val="22"/>
                <w:szCs w:val="22"/>
              </w:rPr>
            </w:pPr>
            <w:r w:rsidRPr="005937D8">
              <w:rPr>
                <w:sz w:val="22"/>
                <w:szCs w:val="22"/>
              </w:rPr>
              <w:t>2</w:t>
            </w:r>
          </w:p>
        </w:tc>
        <w:tc>
          <w:tcPr>
            <w:tcW w:w="1261" w:type="dxa"/>
            <w:hideMark/>
          </w:tcPr>
          <w:p w:rsidR="005937D8" w:rsidRPr="005937D8" w:rsidRDefault="005937D8" w:rsidP="005937D8">
            <w:pPr>
              <w:rPr>
                <w:sz w:val="22"/>
                <w:szCs w:val="22"/>
              </w:rPr>
            </w:pPr>
            <w:r w:rsidRPr="005937D8">
              <w:rPr>
                <w:sz w:val="22"/>
                <w:szCs w:val="22"/>
              </w:rPr>
              <w:t>3</w:t>
            </w:r>
          </w:p>
        </w:tc>
        <w:tc>
          <w:tcPr>
            <w:tcW w:w="1376" w:type="dxa"/>
            <w:hideMark/>
          </w:tcPr>
          <w:p w:rsidR="005937D8" w:rsidRPr="005937D8" w:rsidRDefault="005937D8" w:rsidP="005937D8">
            <w:pPr>
              <w:rPr>
                <w:sz w:val="22"/>
                <w:szCs w:val="22"/>
              </w:rPr>
            </w:pPr>
            <w:r w:rsidRPr="005937D8">
              <w:rPr>
                <w:sz w:val="22"/>
                <w:szCs w:val="22"/>
              </w:rPr>
              <w:t>4</w:t>
            </w:r>
          </w:p>
        </w:tc>
        <w:tc>
          <w:tcPr>
            <w:tcW w:w="1261" w:type="dxa"/>
            <w:hideMark/>
          </w:tcPr>
          <w:p w:rsidR="005937D8" w:rsidRPr="005937D8" w:rsidRDefault="005937D8" w:rsidP="005937D8">
            <w:pPr>
              <w:rPr>
                <w:sz w:val="22"/>
                <w:szCs w:val="22"/>
              </w:rPr>
            </w:pPr>
            <w:r w:rsidRPr="005937D8">
              <w:rPr>
                <w:sz w:val="22"/>
                <w:szCs w:val="22"/>
              </w:rPr>
              <w:t>5</w:t>
            </w:r>
          </w:p>
        </w:tc>
        <w:tc>
          <w:tcPr>
            <w:tcW w:w="1296" w:type="dxa"/>
            <w:hideMark/>
          </w:tcPr>
          <w:p w:rsidR="005937D8" w:rsidRPr="005937D8" w:rsidRDefault="005937D8" w:rsidP="005937D8">
            <w:pPr>
              <w:rPr>
                <w:sz w:val="22"/>
                <w:szCs w:val="22"/>
              </w:rPr>
            </w:pPr>
            <w:r w:rsidRPr="005937D8">
              <w:rPr>
                <w:sz w:val="22"/>
                <w:szCs w:val="22"/>
              </w:rPr>
              <w:t>6</w:t>
            </w:r>
          </w:p>
        </w:tc>
        <w:tc>
          <w:tcPr>
            <w:tcW w:w="1261" w:type="dxa"/>
            <w:hideMark/>
          </w:tcPr>
          <w:p w:rsidR="005937D8" w:rsidRPr="005937D8" w:rsidRDefault="005937D8" w:rsidP="005937D8">
            <w:pPr>
              <w:rPr>
                <w:sz w:val="22"/>
                <w:szCs w:val="22"/>
              </w:rPr>
            </w:pPr>
            <w:r w:rsidRPr="005937D8">
              <w:rPr>
                <w:sz w:val="22"/>
                <w:szCs w:val="22"/>
              </w:rPr>
              <w:t>7</w:t>
            </w:r>
          </w:p>
        </w:tc>
        <w:tc>
          <w:tcPr>
            <w:tcW w:w="1261" w:type="dxa"/>
            <w:hideMark/>
          </w:tcPr>
          <w:p w:rsidR="005937D8" w:rsidRPr="005937D8" w:rsidRDefault="005937D8" w:rsidP="005937D8">
            <w:pPr>
              <w:rPr>
                <w:sz w:val="22"/>
                <w:szCs w:val="22"/>
              </w:rPr>
            </w:pPr>
            <w:r w:rsidRPr="005937D8">
              <w:rPr>
                <w:sz w:val="22"/>
                <w:szCs w:val="22"/>
              </w:rPr>
              <w:t>8</w:t>
            </w:r>
          </w:p>
        </w:tc>
        <w:tc>
          <w:tcPr>
            <w:tcW w:w="1261" w:type="dxa"/>
            <w:hideMark/>
          </w:tcPr>
          <w:p w:rsidR="005937D8" w:rsidRPr="005937D8" w:rsidRDefault="005937D8" w:rsidP="005937D8">
            <w:pPr>
              <w:rPr>
                <w:sz w:val="22"/>
                <w:szCs w:val="22"/>
              </w:rPr>
            </w:pPr>
            <w:r w:rsidRPr="005937D8">
              <w:rPr>
                <w:sz w:val="22"/>
                <w:szCs w:val="22"/>
              </w:rPr>
              <w:t>9</w:t>
            </w:r>
          </w:p>
        </w:tc>
        <w:tc>
          <w:tcPr>
            <w:tcW w:w="1296" w:type="dxa"/>
            <w:hideMark/>
          </w:tcPr>
          <w:p w:rsidR="005937D8" w:rsidRPr="005937D8" w:rsidRDefault="005937D8" w:rsidP="005937D8">
            <w:pPr>
              <w:rPr>
                <w:sz w:val="22"/>
                <w:szCs w:val="22"/>
              </w:rPr>
            </w:pPr>
            <w:r w:rsidRPr="005937D8">
              <w:rPr>
                <w:sz w:val="22"/>
                <w:szCs w:val="22"/>
              </w:rPr>
              <w:t>10</w:t>
            </w:r>
          </w:p>
        </w:tc>
        <w:tc>
          <w:tcPr>
            <w:tcW w:w="1279" w:type="dxa"/>
            <w:hideMark/>
          </w:tcPr>
          <w:p w:rsidR="005937D8" w:rsidRPr="005937D8" w:rsidRDefault="005937D8" w:rsidP="005937D8">
            <w:pPr>
              <w:rPr>
                <w:sz w:val="22"/>
                <w:szCs w:val="22"/>
              </w:rPr>
            </w:pPr>
            <w:r w:rsidRPr="005937D8">
              <w:rPr>
                <w:sz w:val="22"/>
                <w:szCs w:val="22"/>
              </w:rPr>
              <w:t>11</w:t>
            </w:r>
          </w:p>
        </w:tc>
      </w:tr>
      <w:tr w:rsidR="005937D8" w:rsidRPr="005937D8" w:rsidTr="00CC7050">
        <w:trPr>
          <w:trHeight w:val="975"/>
        </w:trPr>
        <w:tc>
          <w:tcPr>
            <w:tcW w:w="2784" w:type="dxa"/>
            <w:hideMark/>
          </w:tcPr>
          <w:p w:rsidR="005937D8" w:rsidRPr="005937D8" w:rsidRDefault="005937D8" w:rsidP="005937D8">
            <w:pPr>
              <w:rPr>
                <w:b/>
                <w:bCs/>
                <w:sz w:val="22"/>
                <w:szCs w:val="22"/>
              </w:rPr>
            </w:pPr>
            <w:r w:rsidRPr="005937D8">
              <w:rPr>
                <w:b/>
                <w:bCs/>
                <w:sz w:val="22"/>
                <w:szCs w:val="22"/>
              </w:rPr>
              <w:t>Приоритет 1</w:t>
            </w:r>
            <w:r w:rsidRPr="005937D8">
              <w:rPr>
                <w:sz w:val="22"/>
                <w:szCs w:val="22"/>
              </w:rPr>
              <w:t xml:space="preserve"> Устойчив икономически растеж на земеделския сектор чрез повишаване конкурентоспособността на малките и средни селски стопанства, </w:t>
            </w:r>
            <w:proofErr w:type="spellStart"/>
            <w:r w:rsidRPr="005937D8">
              <w:rPr>
                <w:sz w:val="22"/>
                <w:szCs w:val="22"/>
              </w:rPr>
              <w:t>подобряванеефективността</w:t>
            </w:r>
            <w:proofErr w:type="spellEnd"/>
            <w:r w:rsidRPr="005937D8">
              <w:rPr>
                <w:sz w:val="22"/>
                <w:szCs w:val="22"/>
              </w:rPr>
              <w:t xml:space="preserve"> на производството и реализация на продукцията им, въвеждане на иновации и разнообразяване в неземеделски дейности - 4.1,4.2,6.4</w:t>
            </w:r>
          </w:p>
        </w:tc>
        <w:tc>
          <w:tcPr>
            <w:tcW w:w="1301" w:type="dxa"/>
            <w:hideMark/>
          </w:tcPr>
          <w:p w:rsidR="005937D8" w:rsidRPr="005937D8" w:rsidRDefault="005937D8" w:rsidP="005937D8">
            <w:pPr>
              <w:rPr>
                <w:sz w:val="22"/>
                <w:szCs w:val="22"/>
              </w:rPr>
            </w:pPr>
            <w:r w:rsidRPr="005937D8">
              <w:rPr>
                <w:sz w:val="22"/>
                <w:szCs w:val="22"/>
              </w:rPr>
              <w:t>2806800,95</w:t>
            </w:r>
          </w:p>
        </w:tc>
        <w:tc>
          <w:tcPr>
            <w:tcW w:w="1261" w:type="dxa"/>
            <w:hideMark/>
          </w:tcPr>
          <w:p w:rsidR="005937D8" w:rsidRPr="005937D8" w:rsidRDefault="005937D8" w:rsidP="005937D8">
            <w:pPr>
              <w:rPr>
                <w:sz w:val="22"/>
                <w:szCs w:val="22"/>
              </w:rPr>
            </w:pPr>
            <w:r w:rsidRPr="005937D8">
              <w:rPr>
                <w:sz w:val="22"/>
                <w:szCs w:val="22"/>
              </w:rPr>
              <w:t>1667316,49</w:t>
            </w:r>
          </w:p>
        </w:tc>
        <w:tc>
          <w:tcPr>
            <w:tcW w:w="1376" w:type="dxa"/>
            <w:hideMark/>
          </w:tcPr>
          <w:p w:rsidR="005937D8" w:rsidRPr="005937D8" w:rsidRDefault="005937D8">
            <w:pPr>
              <w:rPr>
                <w:sz w:val="22"/>
                <w:szCs w:val="22"/>
              </w:rPr>
            </w:pPr>
            <w:r w:rsidRPr="005937D8">
              <w:rPr>
                <w:sz w:val="22"/>
                <w:szCs w:val="22"/>
              </w:rPr>
              <w:t>50-75%</w:t>
            </w:r>
          </w:p>
        </w:tc>
        <w:tc>
          <w:tcPr>
            <w:tcW w:w="1261" w:type="dxa"/>
            <w:hideMark/>
          </w:tcPr>
          <w:p w:rsidR="005937D8" w:rsidRPr="005937D8" w:rsidRDefault="005937D8" w:rsidP="005937D8">
            <w:pPr>
              <w:rPr>
                <w:sz w:val="22"/>
                <w:szCs w:val="22"/>
              </w:rPr>
            </w:pPr>
            <w:r w:rsidRPr="005937D8">
              <w:rPr>
                <w:sz w:val="22"/>
                <w:szCs w:val="22"/>
              </w:rPr>
              <w:t>2747621,75</w:t>
            </w:r>
          </w:p>
        </w:tc>
        <w:tc>
          <w:tcPr>
            <w:tcW w:w="1296" w:type="dxa"/>
            <w:hideMark/>
          </w:tcPr>
          <w:p w:rsidR="005937D8" w:rsidRPr="005937D8" w:rsidRDefault="005937D8" w:rsidP="005937D8">
            <w:pPr>
              <w:rPr>
                <w:sz w:val="22"/>
                <w:szCs w:val="22"/>
              </w:rPr>
            </w:pPr>
            <w:r w:rsidRPr="005937D8">
              <w:rPr>
                <w:sz w:val="22"/>
                <w:szCs w:val="22"/>
              </w:rPr>
              <w:t>1616244,92</w:t>
            </w:r>
          </w:p>
        </w:tc>
        <w:tc>
          <w:tcPr>
            <w:tcW w:w="1261" w:type="dxa"/>
            <w:hideMark/>
          </w:tcPr>
          <w:p w:rsidR="005937D8" w:rsidRPr="005937D8" w:rsidRDefault="005937D8" w:rsidP="005937D8">
            <w:pPr>
              <w:rPr>
                <w:sz w:val="22"/>
                <w:szCs w:val="22"/>
              </w:rPr>
            </w:pPr>
            <w:r w:rsidRPr="005937D8">
              <w:rPr>
                <w:sz w:val="22"/>
                <w:szCs w:val="22"/>
              </w:rPr>
              <w:t>2747621,75</w:t>
            </w:r>
          </w:p>
        </w:tc>
        <w:tc>
          <w:tcPr>
            <w:tcW w:w="1261" w:type="dxa"/>
            <w:hideMark/>
          </w:tcPr>
          <w:p w:rsidR="005937D8" w:rsidRPr="005937D8" w:rsidRDefault="005937D8" w:rsidP="005937D8">
            <w:pPr>
              <w:rPr>
                <w:sz w:val="22"/>
                <w:szCs w:val="22"/>
              </w:rPr>
            </w:pPr>
            <w:r w:rsidRPr="005937D8">
              <w:rPr>
                <w:sz w:val="22"/>
                <w:szCs w:val="22"/>
              </w:rPr>
              <w:t>1616244,92</w:t>
            </w:r>
          </w:p>
        </w:tc>
        <w:tc>
          <w:tcPr>
            <w:tcW w:w="1261" w:type="dxa"/>
            <w:hideMark/>
          </w:tcPr>
          <w:p w:rsidR="005937D8" w:rsidRPr="005937D8" w:rsidRDefault="005937D8" w:rsidP="005937D8">
            <w:pPr>
              <w:rPr>
                <w:sz w:val="22"/>
                <w:szCs w:val="22"/>
              </w:rPr>
            </w:pPr>
            <w:r w:rsidRPr="005937D8">
              <w:rPr>
                <w:sz w:val="22"/>
                <w:szCs w:val="22"/>
              </w:rPr>
              <w:t>2502204,75</w:t>
            </w:r>
          </w:p>
        </w:tc>
        <w:tc>
          <w:tcPr>
            <w:tcW w:w="1296" w:type="dxa"/>
            <w:hideMark/>
          </w:tcPr>
          <w:p w:rsidR="005937D8" w:rsidRPr="005937D8" w:rsidRDefault="005937D8" w:rsidP="005937D8">
            <w:pPr>
              <w:rPr>
                <w:sz w:val="22"/>
                <w:szCs w:val="22"/>
              </w:rPr>
            </w:pPr>
            <w:r w:rsidRPr="005937D8">
              <w:rPr>
                <w:sz w:val="22"/>
                <w:szCs w:val="22"/>
              </w:rPr>
              <w:t>1493353,92</w:t>
            </w:r>
          </w:p>
        </w:tc>
        <w:tc>
          <w:tcPr>
            <w:tcW w:w="1279" w:type="dxa"/>
            <w:hideMark/>
          </w:tcPr>
          <w:p w:rsidR="005937D8" w:rsidRPr="005937D8" w:rsidRDefault="005937D8">
            <w:pPr>
              <w:rPr>
                <w:sz w:val="22"/>
                <w:szCs w:val="22"/>
              </w:rPr>
            </w:pPr>
            <w:r w:rsidRPr="005937D8">
              <w:rPr>
                <w:sz w:val="22"/>
                <w:szCs w:val="22"/>
              </w:rPr>
              <w:t> </w:t>
            </w:r>
          </w:p>
        </w:tc>
      </w:tr>
      <w:tr w:rsidR="005937D8" w:rsidRPr="005937D8" w:rsidTr="00CC7050">
        <w:trPr>
          <w:trHeight w:val="975"/>
        </w:trPr>
        <w:tc>
          <w:tcPr>
            <w:tcW w:w="2784" w:type="dxa"/>
            <w:hideMark/>
          </w:tcPr>
          <w:p w:rsidR="005937D8" w:rsidRPr="005937D8" w:rsidRDefault="005937D8" w:rsidP="005937D8">
            <w:pPr>
              <w:rPr>
                <w:b/>
                <w:bCs/>
                <w:sz w:val="22"/>
                <w:szCs w:val="22"/>
              </w:rPr>
            </w:pPr>
            <w:r w:rsidRPr="005937D8">
              <w:rPr>
                <w:b/>
                <w:bCs/>
                <w:sz w:val="22"/>
                <w:szCs w:val="22"/>
              </w:rPr>
              <w:t>Приоритет 2</w:t>
            </w:r>
            <w:r w:rsidRPr="005937D8">
              <w:rPr>
                <w:sz w:val="22"/>
                <w:szCs w:val="22"/>
              </w:rPr>
              <w:t xml:space="preserve">  Балансирано развитие на територията и повишаване качеството на живот на населението чрез подобряване на основната и на социалната инфраструктура,развитие на туризма, укрепване на природните и  културните традиции на местната общност, опазване на </w:t>
            </w:r>
            <w:r w:rsidRPr="005937D8">
              <w:rPr>
                <w:sz w:val="22"/>
                <w:szCs w:val="22"/>
              </w:rPr>
              <w:lastRenderedPageBreak/>
              <w:t>околната среда - 7.2,7.5,7.11, ОПОС</w:t>
            </w:r>
          </w:p>
        </w:tc>
        <w:tc>
          <w:tcPr>
            <w:tcW w:w="1301" w:type="dxa"/>
            <w:hideMark/>
          </w:tcPr>
          <w:p w:rsidR="005937D8" w:rsidRPr="005937D8" w:rsidRDefault="005937D8" w:rsidP="005937D8">
            <w:pPr>
              <w:rPr>
                <w:sz w:val="22"/>
                <w:szCs w:val="22"/>
              </w:rPr>
            </w:pPr>
            <w:r w:rsidRPr="005937D8">
              <w:rPr>
                <w:sz w:val="22"/>
                <w:szCs w:val="22"/>
              </w:rPr>
              <w:lastRenderedPageBreak/>
              <w:t>4765503,48</w:t>
            </w:r>
          </w:p>
        </w:tc>
        <w:tc>
          <w:tcPr>
            <w:tcW w:w="1261" w:type="dxa"/>
            <w:hideMark/>
          </w:tcPr>
          <w:p w:rsidR="005937D8" w:rsidRPr="005937D8" w:rsidRDefault="005937D8" w:rsidP="005937D8">
            <w:pPr>
              <w:rPr>
                <w:sz w:val="22"/>
                <w:szCs w:val="22"/>
              </w:rPr>
            </w:pPr>
            <w:r w:rsidRPr="005937D8">
              <w:rPr>
                <w:sz w:val="22"/>
                <w:szCs w:val="22"/>
              </w:rPr>
              <w:t>4765503,48</w:t>
            </w:r>
          </w:p>
        </w:tc>
        <w:tc>
          <w:tcPr>
            <w:tcW w:w="1376" w:type="dxa"/>
            <w:hideMark/>
          </w:tcPr>
          <w:p w:rsidR="005937D8" w:rsidRPr="005937D8" w:rsidRDefault="005937D8" w:rsidP="005937D8">
            <w:pPr>
              <w:rPr>
                <w:sz w:val="22"/>
                <w:szCs w:val="22"/>
              </w:rPr>
            </w:pPr>
            <w:r w:rsidRPr="005937D8">
              <w:rPr>
                <w:sz w:val="22"/>
                <w:szCs w:val="22"/>
              </w:rPr>
              <w:t>100%</w:t>
            </w:r>
          </w:p>
        </w:tc>
        <w:tc>
          <w:tcPr>
            <w:tcW w:w="1261" w:type="dxa"/>
            <w:hideMark/>
          </w:tcPr>
          <w:p w:rsidR="005937D8" w:rsidRPr="005937D8" w:rsidRDefault="005937D8" w:rsidP="005937D8">
            <w:pPr>
              <w:rPr>
                <w:sz w:val="22"/>
                <w:szCs w:val="22"/>
              </w:rPr>
            </w:pPr>
            <w:r w:rsidRPr="005937D8">
              <w:rPr>
                <w:sz w:val="22"/>
                <w:szCs w:val="22"/>
              </w:rPr>
              <w:t>4765503,48</w:t>
            </w:r>
          </w:p>
        </w:tc>
        <w:tc>
          <w:tcPr>
            <w:tcW w:w="1296" w:type="dxa"/>
            <w:hideMark/>
          </w:tcPr>
          <w:p w:rsidR="005937D8" w:rsidRPr="005937D8" w:rsidRDefault="005937D8" w:rsidP="005937D8">
            <w:pPr>
              <w:rPr>
                <w:sz w:val="22"/>
                <w:szCs w:val="22"/>
              </w:rPr>
            </w:pPr>
            <w:r w:rsidRPr="005937D8">
              <w:rPr>
                <w:sz w:val="22"/>
                <w:szCs w:val="22"/>
              </w:rPr>
              <w:t>4765503,48</w:t>
            </w:r>
          </w:p>
        </w:tc>
        <w:tc>
          <w:tcPr>
            <w:tcW w:w="1261" w:type="dxa"/>
            <w:hideMark/>
          </w:tcPr>
          <w:p w:rsidR="005937D8" w:rsidRPr="005937D8" w:rsidRDefault="005937D8" w:rsidP="005937D8">
            <w:pPr>
              <w:rPr>
                <w:sz w:val="22"/>
                <w:szCs w:val="22"/>
              </w:rPr>
            </w:pPr>
            <w:r w:rsidRPr="005937D8">
              <w:rPr>
                <w:sz w:val="22"/>
                <w:szCs w:val="22"/>
              </w:rPr>
              <w:t>4765503,48</w:t>
            </w:r>
          </w:p>
        </w:tc>
        <w:tc>
          <w:tcPr>
            <w:tcW w:w="1261" w:type="dxa"/>
            <w:hideMark/>
          </w:tcPr>
          <w:p w:rsidR="005937D8" w:rsidRPr="005937D8" w:rsidRDefault="005937D8" w:rsidP="005937D8">
            <w:pPr>
              <w:rPr>
                <w:sz w:val="22"/>
                <w:szCs w:val="22"/>
              </w:rPr>
            </w:pPr>
            <w:r w:rsidRPr="005937D8">
              <w:rPr>
                <w:sz w:val="22"/>
                <w:szCs w:val="22"/>
              </w:rPr>
              <w:t>4765503,48</w:t>
            </w:r>
          </w:p>
        </w:tc>
        <w:tc>
          <w:tcPr>
            <w:tcW w:w="1261" w:type="dxa"/>
            <w:hideMark/>
          </w:tcPr>
          <w:p w:rsidR="005937D8" w:rsidRPr="005937D8" w:rsidRDefault="005937D8" w:rsidP="005937D8">
            <w:pPr>
              <w:rPr>
                <w:sz w:val="22"/>
                <w:szCs w:val="22"/>
              </w:rPr>
            </w:pPr>
            <w:r w:rsidRPr="005937D8">
              <w:rPr>
                <w:sz w:val="22"/>
                <w:szCs w:val="22"/>
              </w:rPr>
              <w:t>4572665,75</w:t>
            </w:r>
          </w:p>
        </w:tc>
        <w:tc>
          <w:tcPr>
            <w:tcW w:w="1296" w:type="dxa"/>
            <w:hideMark/>
          </w:tcPr>
          <w:p w:rsidR="005937D8" w:rsidRPr="005937D8" w:rsidRDefault="005937D8" w:rsidP="005937D8">
            <w:pPr>
              <w:rPr>
                <w:sz w:val="22"/>
                <w:szCs w:val="22"/>
              </w:rPr>
            </w:pPr>
            <w:r w:rsidRPr="005937D8">
              <w:rPr>
                <w:sz w:val="22"/>
                <w:szCs w:val="22"/>
              </w:rPr>
              <w:t>4572665,75</w:t>
            </w:r>
          </w:p>
        </w:tc>
        <w:tc>
          <w:tcPr>
            <w:tcW w:w="1279" w:type="dxa"/>
            <w:hideMark/>
          </w:tcPr>
          <w:p w:rsidR="005937D8" w:rsidRPr="005937D8" w:rsidRDefault="005937D8">
            <w:pPr>
              <w:rPr>
                <w:sz w:val="22"/>
                <w:szCs w:val="22"/>
              </w:rPr>
            </w:pPr>
            <w:r w:rsidRPr="005937D8">
              <w:rPr>
                <w:sz w:val="22"/>
                <w:szCs w:val="22"/>
              </w:rPr>
              <w:t> </w:t>
            </w:r>
          </w:p>
        </w:tc>
      </w:tr>
      <w:tr w:rsidR="005937D8" w:rsidRPr="005937D8" w:rsidTr="00CC7050">
        <w:trPr>
          <w:trHeight w:val="735"/>
        </w:trPr>
        <w:tc>
          <w:tcPr>
            <w:tcW w:w="2784" w:type="dxa"/>
            <w:hideMark/>
          </w:tcPr>
          <w:p w:rsidR="005937D8" w:rsidRPr="005937D8" w:rsidRDefault="005937D8" w:rsidP="005937D8">
            <w:pPr>
              <w:rPr>
                <w:b/>
                <w:bCs/>
                <w:sz w:val="22"/>
                <w:szCs w:val="22"/>
              </w:rPr>
            </w:pPr>
            <w:r w:rsidRPr="005937D8">
              <w:rPr>
                <w:b/>
                <w:bCs/>
                <w:sz w:val="22"/>
                <w:szCs w:val="22"/>
              </w:rPr>
              <w:lastRenderedPageBreak/>
              <w:t>Приоритет 3</w:t>
            </w:r>
            <w:r w:rsidRPr="005937D8">
              <w:rPr>
                <w:sz w:val="22"/>
                <w:szCs w:val="22"/>
              </w:rPr>
              <w:t xml:space="preserve"> 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 - 1.1,</w:t>
            </w:r>
            <w:proofErr w:type="spellStart"/>
            <w:r w:rsidRPr="005937D8">
              <w:rPr>
                <w:sz w:val="22"/>
                <w:szCs w:val="22"/>
              </w:rPr>
              <w:t>1</w:t>
            </w:r>
            <w:proofErr w:type="spellEnd"/>
            <w:r w:rsidRPr="005937D8">
              <w:rPr>
                <w:sz w:val="22"/>
                <w:szCs w:val="22"/>
              </w:rPr>
              <w:t>.3,2.1, ОПНОИР</w:t>
            </w:r>
          </w:p>
        </w:tc>
        <w:tc>
          <w:tcPr>
            <w:tcW w:w="1301" w:type="dxa"/>
            <w:hideMark/>
          </w:tcPr>
          <w:p w:rsidR="005937D8" w:rsidRPr="005937D8" w:rsidRDefault="005937D8" w:rsidP="005937D8">
            <w:pPr>
              <w:rPr>
                <w:sz w:val="22"/>
                <w:szCs w:val="22"/>
              </w:rPr>
            </w:pPr>
            <w:r w:rsidRPr="005937D8">
              <w:rPr>
                <w:sz w:val="22"/>
                <w:szCs w:val="22"/>
              </w:rPr>
              <w:t>411494,22</w:t>
            </w:r>
          </w:p>
        </w:tc>
        <w:tc>
          <w:tcPr>
            <w:tcW w:w="1261" w:type="dxa"/>
            <w:hideMark/>
          </w:tcPr>
          <w:p w:rsidR="005937D8" w:rsidRPr="005937D8" w:rsidRDefault="005937D8" w:rsidP="005937D8">
            <w:pPr>
              <w:rPr>
                <w:sz w:val="22"/>
                <w:szCs w:val="22"/>
              </w:rPr>
            </w:pPr>
            <w:r w:rsidRPr="005937D8">
              <w:rPr>
                <w:sz w:val="22"/>
                <w:szCs w:val="22"/>
              </w:rPr>
              <w:t>411494,22</w:t>
            </w:r>
          </w:p>
        </w:tc>
        <w:tc>
          <w:tcPr>
            <w:tcW w:w="1376" w:type="dxa"/>
            <w:hideMark/>
          </w:tcPr>
          <w:p w:rsidR="005937D8" w:rsidRPr="005937D8" w:rsidRDefault="005937D8" w:rsidP="005937D8">
            <w:pPr>
              <w:rPr>
                <w:sz w:val="22"/>
                <w:szCs w:val="22"/>
              </w:rPr>
            </w:pPr>
            <w:r w:rsidRPr="005937D8">
              <w:rPr>
                <w:sz w:val="22"/>
                <w:szCs w:val="22"/>
              </w:rPr>
              <w:t>100%</w:t>
            </w:r>
          </w:p>
        </w:tc>
        <w:tc>
          <w:tcPr>
            <w:tcW w:w="1261" w:type="dxa"/>
            <w:hideMark/>
          </w:tcPr>
          <w:p w:rsidR="005937D8" w:rsidRPr="005937D8" w:rsidRDefault="005937D8" w:rsidP="005937D8">
            <w:pPr>
              <w:rPr>
                <w:sz w:val="22"/>
                <w:szCs w:val="22"/>
              </w:rPr>
            </w:pPr>
            <w:r w:rsidRPr="005937D8">
              <w:rPr>
                <w:sz w:val="22"/>
                <w:szCs w:val="22"/>
              </w:rPr>
              <w:t>178744,7</w:t>
            </w:r>
          </w:p>
        </w:tc>
        <w:tc>
          <w:tcPr>
            <w:tcW w:w="1296" w:type="dxa"/>
            <w:hideMark/>
          </w:tcPr>
          <w:p w:rsidR="005937D8" w:rsidRPr="005937D8" w:rsidRDefault="005937D8" w:rsidP="005937D8">
            <w:pPr>
              <w:rPr>
                <w:sz w:val="22"/>
                <w:szCs w:val="22"/>
              </w:rPr>
            </w:pPr>
            <w:r w:rsidRPr="005937D8">
              <w:rPr>
                <w:sz w:val="22"/>
                <w:szCs w:val="22"/>
              </w:rPr>
              <w:t>178744,7</w:t>
            </w:r>
          </w:p>
        </w:tc>
        <w:tc>
          <w:tcPr>
            <w:tcW w:w="1261" w:type="dxa"/>
            <w:hideMark/>
          </w:tcPr>
          <w:p w:rsidR="005937D8" w:rsidRPr="005937D8" w:rsidRDefault="005937D8" w:rsidP="005937D8">
            <w:pPr>
              <w:rPr>
                <w:sz w:val="22"/>
                <w:szCs w:val="22"/>
              </w:rPr>
            </w:pPr>
            <w:r w:rsidRPr="005937D8">
              <w:rPr>
                <w:sz w:val="22"/>
                <w:szCs w:val="22"/>
              </w:rPr>
              <w:t>178744,7</w:t>
            </w:r>
          </w:p>
        </w:tc>
        <w:tc>
          <w:tcPr>
            <w:tcW w:w="1261" w:type="dxa"/>
            <w:hideMark/>
          </w:tcPr>
          <w:p w:rsidR="005937D8" w:rsidRPr="005937D8" w:rsidRDefault="005937D8" w:rsidP="005937D8">
            <w:pPr>
              <w:rPr>
                <w:sz w:val="22"/>
                <w:szCs w:val="22"/>
              </w:rPr>
            </w:pPr>
            <w:r w:rsidRPr="005937D8">
              <w:rPr>
                <w:sz w:val="22"/>
                <w:szCs w:val="22"/>
              </w:rPr>
              <w:t>178744,7</w:t>
            </w:r>
          </w:p>
        </w:tc>
        <w:tc>
          <w:tcPr>
            <w:tcW w:w="1261" w:type="dxa"/>
            <w:hideMark/>
          </w:tcPr>
          <w:p w:rsidR="005937D8" w:rsidRPr="005937D8" w:rsidRDefault="005937D8" w:rsidP="005937D8">
            <w:pPr>
              <w:rPr>
                <w:sz w:val="22"/>
                <w:szCs w:val="22"/>
              </w:rPr>
            </w:pPr>
            <w:r w:rsidRPr="005937D8">
              <w:rPr>
                <w:sz w:val="22"/>
                <w:szCs w:val="22"/>
              </w:rPr>
              <w:t>665812,04</w:t>
            </w:r>
          </w:p>
        </w:tc>
        <w:tc>
          <w:tcPr>
            <w:tcW w:w="1296" w:type="dxa"/>
            <w:hideMark/>
          </w:tcPr>
          <w:p w:rsidR="005937D8" w:rsidRPr="005937D8" w:rsidRDefault="005937D8" w:rsidP="005937D8">
            <w:pPr>
              <w:rPr>
                <w:sz w:val="22"/>
                <w:szCs w:val="22"/>
              </w:rPr>
            </w:pPr>
            <w:r w:rsidRPr="005937D8">
              <w:rPr>
                <w:sz w:val="22"/>
                <w:szCs w:val="22"/>
              </w:rPr>
              <w:t>665812,04</w:t>
            </w:r>
          </w:p>
        </w:tc>
        <w:tc>
          <w:tcPr>
            <w:tcW w:w="1279" w:type="dxa"/>
            <w:hideMark/>
          </w:tcPr>
          <w:p w:rsidR="005937D8" w:rsidRPr="005937D8" w:rsidRDefault="005937D8" w:rsidP="005937D8">
            <w:pPr>
              <w:rPr>
                <w:sz w:val="22"/>
                <w:szCs w:val="22"/>
              </w:rPr>
            </w:pPr>
            <w:r w:rsidRPr="005937D8">
              <w:rPr>
                <w:sz w:val="22"/>
                <w:szCs w:val="22"/>
              </w:rPr>
              <w:t>60984,34</w:t>
            </w:r>
          </w:p>
        </w:tc>
      </w:tr>
      <w:tr w:rsidR="005937D8" w:rsidRPr="005937D8" w:rsidTr="00CC7050">
        <w:trPr>
          <w:trHeight w:val="495"/>
        </w:trPr>
        <w:tc>
          <w:tcPr>
            <w:tcW w:w="2784" w:type="dxa"/>
            <w:hideMark/>
          </w:tcPr>
          <w:p w:rsidR="005937D8" w:rsidRPr="005937D8" w:rsidRDefault="005937D8" w:rsidP="005937D8">
            <w:pPr>
              <w:rPr>
                <w:b/>
                <w:bCs/>
                <w:sz w:val="22"/>
                <w:szCs w:val="22"/>
              </w:rPr>
            </w:pPr>
            <w:r w:rsidRPr="005937D8">
              <w:rPr>
                <w:b/>
                <w:bCs/>
                <w:sz w:val="22"/>
                <w:szCs w:val="22"/>
              </w:rPr>
              <w:t>Приоритет 4</w:t>
            </w:r>
            <w:r w:rsidRPr="005937D8">
              <w:rPr>
                <w:sz w:val="22"/>
                <w:szCs w:val="22"/>
              </w:rPr>
              <w:t xml:space="preserve"> Повишаване на конкурентоспособността на МСП и насърчаване на предприемачеството - ОПИК</w:t>
            </w:r>
          </w:p>
        </w:tc>
        <w:tc>
          <w:tcPr>
            <w:tcW w:w="1301" w:type="dxa"/>
            <w:hideMark/>
          </w:tcPr>
          <w:p w:rsidR="005937D8" w:rsidRPr="005937D8" w:rsidRDefault="005937D8">
            <w:pPr>
              <w:rPr>
                <w:sz w:val="22"/>
                <w:szCs w:val="22"/>
              </w:rPr>
            </w:pPr>
            <w:r w:rsidRPr="005937D8">
              <w:rPr>
                <w:sz w:val="22"/>
                <w:szCs w:val="22"/>
              </w:rPr>
              <w:t> </w:t>
            </w:r>
          </w:p>
        </w:tc>
        <w:tc>
          <w:tcPr>
            <w:tcW w:w="1261" w:type="dxa"/>
            <w:hideMark/>
          </w:tcPr>
          <w:p w:rsidR="005937D8" w:rsidRPr="005937D8" w:rsidRDefault="005937D8">
            <w:pPr>
              <w:rPr>
                <w:sz w:val="22"/>
                <w:szCs w:val="22"/>
              </w:rPr>
            </w:pPr>
            <w:r w:rsidRPr="005937D8">
              <w:rPr>
                <w:sz w:val="22"/>
                <w:szCs w:val="22"/>
              </w:rPr>
              <w:t> </w:t>
            </w:r>
          </w:p>
        </w:tc>
        <w:tc>
          <w:tcPr>
            <w:tcW w:w="1376" w:type="dxa"/>
            <w:hideMark/>
          </w:tcPr>
          <w:p w:rsidR="005937D8" w:rsidRPr="005937D8" w:rsidRDefault="005937D8">
            <w:pPr>
              <w:rPr>
                <w:sz w:val="22"/>
                <w:szCs w:val="22"/>
              </w:rPr>
            </w:pPr>
            <w:r w:rsidRPr="005937D8">
              <w:rPr>
                <w:sz w:val="22"/>
                <w:szCs w:val="22"/>
              </w:rPr>
              <w:t> </w:t>
            </w:r>
          </w:p>
        </w:tc>
        <w:tc>
          <w:tcPr>
            <w:tcW w:w="1261" w:type="dxa"/>
            <w:hideMark/>
          </w:tcPr>
          <w:p w:rsidR="005937D8" w:rsidRPr="005937D8" w:rsidRDefault="005937D8">
            <w:pPr>
              <w:rPr>
                <w:sz w:val="22"/>
                <w:szCs w:val="22"/>
              </w:rPr>
            </w:pPr>
            <w:r w:rsidRPr="005937D8">
              <w:rPr>
                <w:sz w:val="22"/>
                <w:szCs w:val="22"/>
              </w:rPr>
              <w:t> </w:t>
            </w:r>
          </w:p>
        </w:tc>
        <w:tc>
          <w:tcPr>
            <w:tcW w:w="1296" w:type="dxa"/>
            <w:hideMark/>
          </w:tcPr>
          <w:p w:rsidR="005937D8" w:rsidRPr="005937D8" w:rsidRDefault="005937D8">
            <w:pPr>
              <w:rPr>
                <w:sz w:val="22"/>
                <w:szCs w:val="22"/>
              </w:rPr>
            </w:pPr>
            <w:r w:rsidRPr="005937D8">
              <w:rPr>
                <w:sz w:val="22"/>
                <w:szCs w:val="22"/>
              </w:rPr>
              <w:t> </w:t>
            </w:r>
          </w:p>
        </w:tc>
        <w:tc>
          <w:tcPr>
            <w:tcW w:w="1261" w:type="dxa"/>
            <w:hideMark/>
          </w:tcPr>
          <w:p w:rsidR="005937D8" w:rsidRPr="005937D8" w:rsidRDefault="005937D8">
            <w:pPr>
              <w:rPr>
                <w:sz w:val="22"/>
                <w:szCs w:val="22"/>
              </w:rPr>
            </w:pPr>
            <w:r w:rsidRPr="005937D8">
              <w:rPr>
                <w:sz w:val="22"/>
                <w:szCs w:val="22"/>
              </w:rPr>
              <w:t> </w:t>
            </w:r>
          </w:p>
        </w:tc>
        <w:tc>
          <w:tcPr>
            <w:tcW w:w="1261" w:type="dxa"/>
            <w:hideMark/>
          </w:tcPr>
          <w:p w:rsidR="005937D8" w:rsidRPr="005937D8" w:rsidRDefault="005937D8">
            <w:pPr>
              <w:rPr>
                <w:sz w:val="22"/>
                <w:szCs w:val="22"/>
              </w:rPr>
            </w:pPr>
            <w:r w:rsidRPr="005937D8">
              <w:rPr>
                <w:sz w:val="22"/>
                <w:szCs w:val="22"/>
              </w:rPr>
              <w:t> </w:t>
            </w:r>
          </w:p>
        </w:tc>
        <w:tc>
          <w:tcPr>
            <w:tcW w:w="1261" w:type="dxa"/>
            <w:hideMark/>
          </w:tcPr>
          <w:p w:rsidR="005937D8" w:rsidRPr="005937D8" w:rsidRDefault="005937D8">
            <w:pPr>
              <w:rPr>
                <w:sz w:val="22"/>
                <w:szCs w:val="22"/>
              </w:rPr>
            </w:pPr>
            <w:r w:rsidRPr="005937D8">
              <w:rPr>
                <w:sz w:val="22"/>
                <w:szCs w:val="22"/>
              </w:rPr>
              <w:t> </w:t>
            </w:r>
          </w:p>
        </w:tc>
        <w:tc>
          <w:tcPr>
            <w:tcW w:w="1296" w:type="dxa"/>
            <w:hideMark/>
          </w:tcPr>
          <w:p w:rsidR="005937D8" w:rsidRPr="005937D8" w:rsidRDefault="005937D8">
            <w:pPr>
              <w:rPr>
                <w:sz w:val="22"/>
                <w:szCs w:val="22"/>
              </w:rPr>
            </w:pPr>
            <w:r w:rsidRPr="005937D8">
              <w:rPr>
                <w:sz w:val="22"/>
                <w:szCs w:val="22"/>
              </w:rPr>
              <w:t> </w:t>
            </w:r>
          </w:p>
        </w:tc>
        <w:tc>
          <w:tcPr>
            <w:tcW w:w="1279" w:type="dxa"/>
            <w:hideMark/>
          </w:tcPr>
          <w:p w:rsidR="005937D8" w:rsidRPr="005937D8" w:rsidRDefault="005937D8" w:rsidP="005937D8">
            <w:pPr>
              <w:rPr>
                <w:sz w:val="22"/>
                <w:szCs w:val="22"/>
              </w:rPr>
            </w:pPr>
            <w:r w:rsidRPr="005937D8">
              <w:rPr>
                <w:sz w:val="22"/>
                <w:szCs w:val="22"/>
              </w:rPr>
              <w:t>350550</w:t>
            </w:r>
          </w:p>
        </w:tc>
      </w:tr>
      <w:tr w:rsidR="005937D8" w:rsidRPr="005937D8" w:rsidTr="00CC7050">
        <w:trPr>
          <w:trHeight w:val="315"/>
        </w:trPr>
        <w:tc>
          <w:tcPr>
            <w:tcW w:w="2784" w:type="dxa"/>
            <w:hideMark/>
          </w:tcPr>
          <w:p w:rsidR="005937D8" w:rsidRPr="005937D8" w:rsidRDefault="005937D8">
            <w:pPr>
              <w:rPr>
                <w:b/>
                <w:bCs/>
                <w:sz w:val="22"/>
                <w:szCs w:val="22"/>
              </w:rPr>
            </w:pPr>
            <w:r w:rsidRPr="005937D8">
              <w:rPr>
                <w:b/>
                <w:bCs/>
                <w:sz w:val="22"/>
                <w:szCs w:val="22"/>
              </w:rPr>
              <w:t>Общо:</w:t>
            </w:r>
          </w:p>
        </w:tc>
        <w:tc>
          <w:tcPr>
            <w:tcW w:w="1301" w:type="dxa"/>
            <w:hideMark/>
          </w:tcPr>
          <w:p w:rsidR="005937D8" w:rsidRPr="005937D8" w:rsidRDefault="005937D8" w:rsidP="005937D8">
            <w:pPr>
              <w:rPr>
                <w:b/>
                <w:bCs/>
                <w:sz w:val="22"/>
                <w:szCs w:val="22"/>
              </w:rPr>
            </w:pPr>
            <w:r w:rsidRPr="005937D8">
              <w:rPr>
                <w:b/>
                <w:bCs/>
                <w:sz w:val="22"/>
                <w:szCs w:val="22"/>
              </w:rPr>
              <w:t>7 983 798,65</w:t>
            </w:r>
          </w:p>
        </w:tc>
        <w:tc>
          <w:tcPr>
            <w:tcW w:w="1261" w:type="dxa"/>
            <w:hideMark/>
          </w:tcPr>
          <w:p w:rsidR="005937D8" w:rsidRPr="005937D8" w:rsidRDefault="005937D8" w:rsidP="005937D8">
            <w:pPr>
              <w:rPr>
                <w:b/>
                <w:bCs/>
                <w:sz w:val="22"/>
                <w:szCs w:val="22"/>
              </w:rPr>
            </w:pPr>
            <w:r w:rsidRPr="005937D8">
              <w:rPr>
                <w:b/>
                <w:bCs/>
                <w:sz w:val="22"/>
                <w:szCs w:val="22"/>
              </w:rPr>
              <w:t>6 844 314,19</w:t>
            </w:r>
          </w:p>
        </w:tc>
        <w:tc>
          <w:tcPr>
            <w:tcW w:w="1376" w:type="dxa"/>
            <w:hideMark/>
          </w:tcPr>
          <w:p w:rsidR="005937D8" w:rsidRPr="005937D8" w:rsidRDefault="005937D8">
            <w:pPr>
              <w:rPr>
                <w:b/>
                <w:bCs/>
                <w:sz w:val="22"/>
                <w:szCs w:val="22"/>
              </w:rPr>
            </w:pPr>
            <w:r w:rsidRPr="005937D8">
              <w:rPr>
                <w:b/>
                <w:bCs/>
                <w:sz w:val="22"/>
                <w:szCs w:val="22"/>
              </w:rPr>
              <w:t> </w:t>
            </w:r>
          </w:p>
        </w:tc>
        <w:tc>
          <w:tcPr>
            <w:tcW w:w="1261" w:type="dxa"/>
            <w:hideMark/>
          </w:tcPr>
          <w:p w:rsidR="005937D8" w:rsidRPr="005937D8" w:rsidRDefault="005937D8" w:rsidP="005937D8">
            <w:pPr>
              <w:rPr>
                <w:b/>
                <w:bCs/>
                <w:sz w:val="22"/>
                <w:szCs w:val="22"/>
              </w:rPr>
            </w:pPr>
            <w:r w:rsidRPr="005937D8">
              <w:rPr>
                <w:b/>
                <w:bCs/>
                <w:sz w:val="22"/>
                <w:szCs w:val="22"/>
              </w:rPr>
              <w:t>7 691 869,93</w:t>
            </w:r>
          </w:p>
        </w:tc>
        <w:tc>
          <w:tcPr>
            <w:tcW w:w="1296" w:type="dxa"/>
            <w:hideMark/>
          </w:tcPr>
          <w:p w:rsidR="005937D8" w:rsidRPr="005937D8" w:rsidRDefault="005937D8" w:rsidP="005937D8">
            <w:pPr>
              <w:rPr>
                <w:b/>
                <w:bCs/>
                <w:sz w:val="22"/>
                <w:szCs w:val="22"/>
              </w:rPr>
            </w:pPr>
            <w:r w:rsidRPr="005937D8">
              <w:rPr>
                <w:b/>
                <w:bCs/>
                <w:sz w:val="22"/>
                <w:szCs w:val="22"/>
              </w:rPr>
              <w:t>6 560 493,10</w:t>
            </w:r>
          </w:p>
        </w:tc>
        <w:tc>
          <w:tcPr>
            <w:tcW w:w="1261" w:type="dxa"/>
            <w:hideMark/>
          </w:tcPr>
          <w:p w:rsidR="005937D8" w:rsidRPr="005937D8" w:rsidRDefault="005937D8" w:rsidP="005937D8">
            <w:pPr>
              <w:rPr>
                <w:b/>
                <w:bCs/>
                <w:sz w:val="22"/>
                <w:szCs w:val="22"/>
              </w:rPr>
            </w:pPr>
            <w:r w:rsidRPr="005937D8">
              <w:rPr>
                <w:b/>
                <w:bCs/>
                <w:sz w:val="22"/>
                <w:szCs w:val="22"/>
              </w:rPr>
              <w:t>7 691 869,93</w:t>
            </w:r>
          </w:p>
        </w:tc>
        <w:tc>
          <w:tcPr>
            <w:tcW w:w="1261" w:type="dxa"/>
            <w:hideMark/>
          </w:tcPr>
          <w:p w:rsidR="005937D8" w:rsidRPr="005937D8" w:rsidRDefault="005937D8" w:rsidP="005937D8">
            <w:pPr>
              <w:rPr>
                <w:b/>
                <w:bCs/>
                <w:sz w:val="22"/>
                <w:szCs w:val="22"/>
              </w:rPr>
            </w:pPr>
            <w:r w:rsidRPr="005937D8">
              <w:rPr>
                <w:b/>
                <w:bCs/>
                <w:sz w:val="22"/>
                <w:szCs w:val="22"/>
              </w:rPr>
              <w:t>6 560 493,10</w:t>
            </w:r>
          </w:p>
        </w:tc>
        <w:tc>
          <w:tcPr>
            <w:tcW w:w="1261" w:type="dxa"/>
            <w:hideMark/>
          </w:tcPr>
          <w:p w:rsidR="005937D8" w:rsidRPr="005937D8" w:rsidRDefault="005937D8" w:rsidP="005937D8">
            <w:pPr>
              <w:rPr>
                <w:b/>
                <w:bCs/>
                <w:sz w:val="22"/>
                <w:szCs w:val="22"/>
              </w:rPr>
            </w:pPr>
            <w:r w:rsidRPr="005937D8">
              <w:rPr>
                <w:b/>
                <w:bCs/>
                <w:sz w:val="22"/>
                <w:szCs w:val="22"/>
              </w:rPr>
              <w:t>7 740 682,54</w:t>
            </w:r>
          </w:p>
        </w:tc>
        <w:tc>
          <w:tcPr>
            <w:tcW w:w="1296" w:type="dxa"/>
            <w:hideMark/>
          </w:tcPr>
          <w:p w:rsidR="005937D8" w:rsidRPr="005937D8" w:rsidRDefault="005937D8" w:rsidP="005937D8">
            <w:pPr>
              <w:rPr>
                <w:b/>
                <w:bCs/>
                <w:sz w:val="22"/>
                <w:szCs w:val="22"/>
              </w:rPr>
            </w:pPr>
            <w:r w:rsidRPr="005937D8">
              <w:rPr>
                <w:b/>
                <w:bCs/>
                <w:sz w:val="22"/>
                <w:szCs w:val="22"/>
              </w:rPr>
              <w:t>6 731 831,71</w:t>
            </w:r>
          </w:p>
        </w:tc>
        <w:tc>
          <w:tcPr>
            <w:tcW w:w="1279" w:type="dxa"/>
            <w:hideMark/>
          </w:tcPr>
          <w:p w:rsidR="005937D8" w:rsidRPr="005937D8" w:rsidRDefault="005937D8" w:rsidP="005937D8">
            <w:pPr>
              <w:rPr>
                <w:b/>
                <w:bCs/>
                <w:sz w:val="22"/>
                <w:szCs w:val="22"/>
              </w:rPr>
            </w:pPr>
            <w:r w:rsidRPr="005937D8">
              <w:rPr>
                <w:b/>
                <w:bCs/>
                <w:sz w:val="22"/>
                <w:szCs w:val="22"/>
              </w:rPr>
              <w:t>411534,34</w:t>
            </w:r>
          </w:p>
        </w:tc>
      </w:tr>
    </w:tbl>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p w:rsidR="005937D8" w:rsidRDefault="005937D8" w:rsidP="00206AC8">
      <w:pPr>
        <w:rPr>
          <w:sz w:val="22"/>
          <w:szCs w:val="22"/>
        </w:rPr>
      </w:pPr>
    </w:p>
    <w:tbl>
      <w:tblPr>
        <w:tblStyle w:val="af4"/>
        <w:tblW w:w="0" w:type="auto"/>
        <w:tblInd w:w="-885" w:type="dxa"/>
        <w:tblLayout w:type="fixed"/>
        <w:tblLook w:val="04A0" w:firstRow="1" w:lastRow="0" w:firstColumn="1" w:lastColumn="0" w:noHBand="0" w:noVBand="1"/>
      </w:tblPr>
      <w:tblGrid>
        <w:gridCol w:w="2306"/>
        <w:gridCol w:w="1126"/>
        <w:gridCol w:w="1100"/>
        <w:gridCol w:w="1100"/>
        <w:gridCol w:w="1067"/>
        <w:gridCol w:w="1096"/>
        <w:gridCol w:w="1067"/>
        <w:gridCol w:w="1067"/>
        <w:gridCol w:w="1067"/>
        <w:gridCol w:w="1096"/>
        <w:gridCol w:w="1074"/>
        <w:gridCol w:w="1121"/>
        <w:gridCol w:w="1041"/>
        <w:gridCol w:w="974"/>
      </w:tblGrid>
      <w:tr w:rsidR="005937D8" w:rsidRPr="005937D8" w:rsidTr="005937D8">
        <w:trPr>
          <w:trHeight w:val="300"/>
        </w:trPr>
        <w:tc>
          <w:tcPr>
            <w:tcW w:w="16302" w:type="dxa"/>
            <w:gridSpan w:val="14"/>
            <w:noWrap/>
            <w:hideMark/>
          </w:tcPr>
          <w:p w:rsidR="005937D8" w:rsidRPr="005937D8" w:rsidRDefault="005937D8" w:rsidP="005937D8">
            <w:pPr>
              <w:jc w:val="center"/>
              <w:rPr>
                <w:b/>
                <w:sz w:val="22"/>
                <w:szCs w:val="22"/>
              </w:rPr>
            </w:pPr>
            <w:r w:rsidRPr="005937D8">
              <w:rPr>
                <w:b/>
                <w:sz w:val="22"/>
                <w:szCs w:val="22"/>
              </w:rPr>
              <w:lastRenderedPageBreak/>
              <w:t>Таблица 8: Изпълнение на СВОМР по приоритети от СВОМР от сключване на споразумение за финансиране в лева</w:t>
            </w:r>
          </w:p>
        </w:tc>
      </w:tr>
      <w:tr w:rsidR="005937D8" w:rsidRPr="005937D8" w:rsidTr="005937D8">
        <w:trPr>
          <w:trHeight w:val="945"/>
        </w:trPr>
        <w:tc>
          <w:tcPr>
            <w:tcW w:w="2306" w:type="dxa"/>
            <w:vMerge w:val="restart"/>
            <w:hideMark/>
          </w:tcPr>
          <w:p w:rsidR="005937D8" w:rsidRPr="005937D8" w:rsidRDefault="005937D8" w:rsidP="005937D8">
            <w:pPr>
              <w:rPr>
                <w:b/>
                <w:bCs/>
                <w:sz w:val="22"/>
                <w:szCs w:val="22"/>
              </w:rPr>
            </w:pPr>
            <w:r w:rsidRPr="005937D8">
              <w:rPr>
                <w:b/>
                <w:bCs/>
                <w:sz w:val="22"/>
                <w:szCs w:val="22"/>
              </w:rPr>
              <w:t>ПРИОРИТЕТИ</w:t>
            </w:r>
          </w:p>
        </w:tc>
        <w:tc>
          <w:tcPr>
            <w:tcW w:w="1126" w:type="dxa"/>
            <w:vMerge w:val="restart"/>
            <w:hideMark/>
          </w:tcPr>
          <w:p w:rsidR="005937D8" w:rsidRPr="005937D8" w:rsidRDefault="005937D8" w:rsidP="005937D8">
            <w:pPr>
              <w:rPr>
                <w:b/>
                <w:bCs/>
                <w:sz w:val="22"/>
                <w:szCs w:val="22"/>
              </w:rPr>
            </w:pPr>
            <w:r w:rsidRPr="005937D8">
              <w:rPr>
                <w:b/>
                <w:bCs/>
                <w:sz w:val="22"/>
                <w:szCs w:val="22"/>
              </w:rPr>
              <w:t>Одобрен бюджет на субсидията за целия период</w:t>
            </w:r>
          </w:p>
        </w:tc>
        <w:tc>
          <w:tcPr>
            <w:tcW w:w="1100" w:type="dxa"/>
            <w:vMerge w:val="restart"/>
            <w:hideMark/>
          </w:tcPr>
          <w:p w:rsidR="005937D8" w:rsidRPr="005937D8" w:rsidRDefault="005937D8" w:rsidP="005937D8">
            <w:pPr>
              <w:rPr>
                <w:b/>
                <w:bCs/>
                <w:sz w:val="22"/>
                <w:szCs w:val="22"/>
              </w:rPr>
            </w:pPr>
            <w:r w:rsidRPr="005937D8">
              <w:rPr>
                <w:b/>
                <w:bCs/>
                <w:sz w:val="22"/>
                <w:szCs w:val="22"/>
              </w:rPr>
              <w:t>Заявен общ размер на разходите по заявления, подадени в МИГ</w:t>
            </w:r>
          </w:p>
        </w:tc>
        <w:tc>
          <w:tcPr>
            <w:tcW w:w="1100" w:type="dxa"/>
            <w:vMerge w:val="restart"/>
            <w:hideMark/>
          </w:tcPr>
          <w:p w:rsidR="005937D8" w:rsidRPr="005937D8" w:rsidRDefault="005937D8" w:rsidP="005937D8">
            <w:pPr>
              <w:rPr>
                <w:b/>
                <w:bCs/>
                <w:sz w:val="22"/>
                <w:szCs w:val="22"/>
              </w:rPr>
            </w:pPr>
            <w:r w:rsidRPr="005937D8">
              <w:rPr>
                <w:b/>
                <w:bCs/>
                <w:sz w:val="22"/>
                <w:szCs w:val="22"/>
              </w:rPr>
              <w:t>Заявен общ размер на разходите по заявления, подадени в МИГ</w:t>
            </w:r>
          </w:p>
        </w:tc>
        <w:tc>
          <w:tcPr>
            <w:tcW w:w="1067" w:type="dxa"/>
            <w:vMerge w:val="restart"/>
            <w:hideMark/>
          </w:tcPr>
          <w:p w:rsidR="005937D8" w:rsidRPr="005937D8" w:rsidRDefault="005937D8" w:rsidP="005937D8">
            <w:pPr>
              <w:rPr>
                <w:b/>
                <w:bCs/>
                <w:sz w:val="22"/>
                <w:szCs w:val="22"/>
              </w:rPr>
            </w:pPr>
            <w:r w:rsidRPr="005937D8">
              <w:rPr>
                <w:b/>
                <w:bCs/>
                <w:sz w:val="22"/>
                <w:szCs w:val="22"/>
              </w:rPr>
              <w:t>Одобрен общ размер на разходите по проект от МИГ</w:t>
            </w:r>
          </w:p>
        </w:tc>
        <w:tc>
          <w:tcPr>
            <w:tcW w:w="1096" w:type="dxa"/>
            <w:vMerge w:val="restart"/>
            <w:hideMark/>
          </w:tcPr>
          <w:p w:rsidR="005937D8" w:rsidRPr="005937D8" w:rsidRDefault="005937D8" w:rsidP="005937D8">
            <w:pPr>
              <w:rPr>
                <w:b/>
                <w:bCs/>
                <w:sz w:val="22"/>
                <w:szCs w:val="22"/>
              </w:rPr>
            </w:pPr>
            <w:r w:rsidRPr="005937D8">
              <w:rPr>
                <w:b/>
                <w:bCs/>
                <w:sz w:val="22"/>
                <w:szCs w:val="22"/>
              </w:rPr>
              <w:t>Субсидия по проектите, одобрени от МИГ</w:t>
            </w:r>
          </w:p>
        </w:tc>
        <w:tc>
          <w:tcPr>
            <w:tcW w:w="1067" w:type="dxa"/>
            <w:vMerge w:val="restart"/>
            <w:hideMark/>
          </w:tcPr>
          <w:p w:rsidR="005937D8" w:rsidRPr="005937D8" w:rsidRDefault="005937D8" w:rsidP="005937D8">
            <w:pPr>
              <w:rPr>
                <w:b/>
                <w:bCs/>
                <w:sz w:val="22"/>
                <w:szCs w:val="22"/>
              </w:rPr>
            </w:pPr>
            <w:r w:rsidRPr="005937D8">
              <w:rPr>
                <w:b/>
                <w:bCs/>
                <w:sz w:val="22"/>
                <w:szCs w:val="22"/>
              </w:rPr>
              <w:t>Заявен общ размер на разходите по проект към УО/ДФЗ</w:t>
            </w:r>
          </w:p>
        </w:tc>
        <w:tc>
          <w:tcPr>
            <w:tcW w:w="1067" w:type="dxa"/>
            <w:vMerge w:val="restart"/>
            <w:hideMark/>
          </w:tcPr>
          <w:p w:rsidR="005937D8" w:rsidRPr="005937D8" w:rsidRDefault="005937D8" w:rsidP="005937D8">
            <w:pPr>
              <w:rPr>
                <w:b/>
                <w:bCs/>
                <w:sz w:val="22"/>
                <w:szCs w:val="22"/>
              </w:rPr>
            </w:pPr>
            <w:r w:rsidRPr="005937D8">
              <w:rPr>
                <w:b/>
                <w:bCs/>
                <w:sz w:val="22"/>
                <w:szCs w:val="22"/>
              </w:rPr>
              <w:t>Заявена субсидия към УО/ДФЗ</w:t>
            </w:r>
          </w:p>
        </w:tc>
        <w:tc>
          <w:tcPr>
            <w:tcW w:w="1067" w:type="dxa"/>
            <w:vMerge w:val="restart"/>
            <w:hideMark/>
          </w:tcPr>
          <w:p w:rsidR="005937D8" w:rsidRPr="005937D8" w:rsidRDefault="005937D8" w:rsidP="005937D8">
            <w:pPr>
              <w:rPr>
                <w:b/>
                <w:bCs/>
                <w:sz w:val="22"/>
                <w:szCs w:val="22"/>
              </w:rPr>
            </w:pPr>
            <w:r w:rsidRPr="005937D8">
              <w:rPr>
                <w:b/>
                <w:bCs/>
                <w:sz w:val="22"/>
                <w:szCs w:val="22"/>
              </w:rPr>
              <w:t>Одобрен общ размер на разходите по проект от УО/ДФЗ</w:t>
            </w:r>
          </w:p>
        </w:tc>
        <w:tc>
          <w:tcPr>
            <w:tcW w:w="1096" w:type="dxa"/>
            <w:vMerge w:val="restart"/>
            <w:hideMark/>
          </w:tcPr>
          <w:p w:rsidR="005937D8" w:rsidRPr="005937D8" w:rsidRDefault="005937D8" w:rsidP="005937D8">
            <w:pPr>
              <w:rPr>
                <w:b/>
                <w:bCs/>
                <w:sz w:val="22"/>
                <w:szCs w:val="22"/>
              </w:rPr>
            </w:pPr>
            <w:r w:rsidRPr="005937D8">
              <w:rPr>
                <w:b/>
                <w:bCs/>
                <w:sz w:val="22"/>
                <w:szCs w:val="22"/>
              </w:rPr>
              <w:t>Субсидия по проектите, одобрени от УО/ДФЗ</w:t>
            </w:r>
          </w:p>
        </w:tc>
        <w:tc>
          <w:tcPr>
            <w:tcW w:w="1074" w:type="dxa"/>
            <w:vMerge w:val="restart"/>
            <w:hideMark/>
          </w:tcPr>
          <w:p w:rsidR="005937D8" w:rsidRPr="005937D8" w:rsidRDefault="005937D8" w:rsidP="005937D8">
            <w:pPr>
              <w:rPr>
                <w:b/>
                <w:bCs/>
                <w:sz w:val="22"/>
                <w:szCs w:val="22"/>
              </w:rPr>
            </w:pPr>
            <w:r w:rsidRPr="005937D8">
              <w:rPr>
                <w:b/>
                <w:bCs/>
                <w:sz w:val="22"/>
                <w:szCs w:val="22"/>
              </w:rPr>
              <w:t>Сключени договори</w:t>
            </w:r>
          </w:p>
        </w:tc>
        <w:tc>
          <w:tcPr>
            <w:tcW w:w="1121" w:type="dxa"/>
            <w:hideMark/>
          </w:tcPr>
          <w:p w:rsidR="005937D8" w:rsidRPr="005937D8" w:rsidRDefault="005937D8" w:rsidP="005937D8">
            <w:pPr>
              <w:rPr>
                <w:b/>
                <w:bCs/>
                <w:sz w:val="22"/>
                <w:szCs w:val="22"/>
              </w:rPr>
            </w:pPr>
            <w:r w:rsidRPr="005937D8">
              <w:rPr>
                <w:b/>
                <w:bCs/>
                <w:sz w:val="22"/>
                <w:szCs w:val="22"/>
              </w:rPr>
              <w:t>ОСТАТЪК</w:t>
            </w:r>
          </w:p>
        </w:tc>
        <w:tc>
          <w:tcPr>
            <w:tcW w:w="1041" w:type="dxa"/>
            <w:hideMark/>
          </w:tcPr>
          <w:p w:rsidR="005937D8" w:rsidRPr="005937D8" w:rsidRDefault="005937D8" w:rsidP="005937D8">
            <w:pPr>
              <w:rPr>
                <w:b/>
                <w:bCs/>
                <w:sz w:val="22"/>
                <w:szCs w:val="22"/>
              </w:rPr>
            </w:pPr>
            <w:r w:rsidRPr="005937D8">
              <w:rPr>
                <w:b/>
                <w:bCs/>
                <w:sz w:val="22"/>
                <w:szCs w:val="22"/>
              </w:rPr>
              <w:t>Процент на одобрение</w:t>
            </w:r>
          </w:p>
        </w:tc>
        <w:tc>
          <w:tcPr>
            <w:tcW w:w="974" w:type="dxa"/>
            <w:vMerge w:val="restart"/>
            <w:hideMark/>
          </w:tcPr>
          <w:p w:rsidR="005937D8" w:rsidRPr="005937D8" w:rsidRDefault="005937D8" w:rsidP="005937D8">
            <w:pPr>
              <w:rPr>
                <w:b/>
                <w:bCs/>
                <w:sz w:val="22"/>
                <w:szCs w:val="22"/>
              </w:rPr>
            </w:pPr>
            <w:r w:rsidRPr="005937D8">
              <w:rPr>
                <w:b/>
                <w:bCs/>
                <w:sz w:val="22"/>
                <w:szCs w:val="22"/>
              </w:rPr>
              <w:t>Изплатена субсидия</w:t>
            </w:r>
          </w:p>
        </w:tc>
      </w:tr>
      <w:tr w:rsidR="005937D8" w:rsidRPr="005937D8" w:rsidTr="005937D8">
        <w:trPr>
          <w:trHeight w:val="735"/>
        </w:trPr>
        <w:tc>
          <w:tcPr>
            <w:tcW w:w="2306" w:type="dxa"/>
            <w:vMerge/>
            <w:hideMark/>
          </w:tcPr>
          <w:p w:rsidR="005937D8" w:rsidRPr="005937D8" w:rsidRDefault="005937D8">
            <w:pPr>
              <w:rPr>
                <w:b/>
                <w:bCs/>
                <w:sz w:val="22"/>
                <w:szCs w:val="22"/>
              </w:rPr>
            </w:pPr>
          </w:p>
        </w:tc>
        <w:tc>
          <w:tcPr>
            <w:tcW w:w="1126" w:type="dxa"/>
            <w:vMerge/>
            <w:hideMark/>
          </w:tcPr>
          <w:p w:rsidR="005937D8" w:rsidRPr="005937D8" w:rsidRDefault="005937D8">
            <w:pPr>
              <w:rPr>
                <w:b/>
                <w:bCs/>
                <w:sz w:val="22"/>
                <w:szCs w:val="22"/>
              </w:rPr>
            </w:pPr>
          </w:p>
        </w:tc>
        <w:tc>
          <w:tcPr>
            <w:tcW w:w="1100" w:type="dxa"/>
            <w:vMerge/>
            <w:hideMark/>
          </w:tcPr>
          <w:p w:rsidR="005937D8" w:rsidRPr="005937D8" w:rsidRDefault="005937D8">
            <w:pPr>
              <w:rPr>
                <w:b/>
                <w:bCs/>
                <w:sz w:val="22"/>
                <w:szCs w:val="22"/>
              </w:rPr>
            </w:pPr>
          </w:p>
        </w:tc>
        <w:tc>
          <w:tcPr>
            <w:tcW w:w="1100" w:type="dxa"/>
            <w:vMerge/>
            <w:hideMark/>
          </w:tcPr>
          <w:p w:rsidR="005937D8" w:rsidRPr="005937D8" w:rsidRDefault="005937D8">
            <w:pPr>
              <w:rPr>
                <w:b/>
                <w:bCs/>
                <w:sz w:val="22"/>
                <w:szCs w:val="22"/>
              </w:rPr>
            </w:pPr>
          </w:p>
        </w:tc>
        <w:tc>
          <w:tcPr>
            <w:tcW w:w="1067" w:type="dxa"/>
            <w:vMerge/>
            <w:hideMark/>
          </w:tcPr>
          <w:p w:rsidR="005937D8" w:rsidRPr="005937D8" w:rsidRDefault="005937D8">
            <w:pPr>
              <w:rPr>
                <w:b/>
                <w:bCs/>
                <w:sz w:val="22"/>
                <w:szCs w:val="22"/>
              </w:rPr>
            </w:pPr>
          </w:p>
        </w:tc>
        <w:tc>
          <w:tcPr>
            <w:tcW w:w="1096" w:type="dxa"/>
            <w:vMerge/>
            <w:hideMark/>
          </w:tcPr>
          <w:p w:rsidR="005937D8" w:rsidRPr="005937D8" w:rsidRDefault="005937D8">
            <w:pPr>
              <w:rPr>
                <w:b/>
                <w:bCs/>
                <w:sz w:val="22"/>
                <w:szCs w:val="22"/>
              </w:rPr>
            </w:pPr>
          </w:p>
        </w:tc>
        <w:tc>
          <w:tcPr>
            <w:tcW w:w="1067" w:type="dxa"/>
            <w:vMerge/>
            <w:hideMark/>
          </w:tcPr>
          <w:p w:rsidR="005937D8" w:rsidRPr="005937D8" w:rsidRDefault="005937D8">
            <w:pPr>
              <w:rPr>
                <w:b/>
                <w:bCs/>
                <w:sz w:val="22"/>
                <w:szCs w:val="22"/>
              </w:rPr>
            </w:pPr>
          </w:p>
        </w:tc>
        <w:tc>
          <w:tcPr>
            <w:tcW w:w="1067" w:type="dxa"/>
            <w:vMerge/>
            <w:hideMark/>
          </w:tcPr>
          <w:p w:rsidR="005937D8" w:rsidRPr="005937D8" w:rsidRDefault="005937D8">
            <w:pPr>
              <w:rPr>
                <w:b/>
                <w:bCs/>
                <w:sz w:val="22"/>
                <w:szCs w:val="22"/>
              </w:rPr>
            </w:pPr>
          </w:p>
        </w:tc>
        <w:tc>
          <w:tcPr>
            <w:tcW w:w="1067" w:type="dxa"/>
            <w:vMerge/>
            <w:hideMark/>
          </w:tcPr>
          <w:p w:rsidR="005937D8" w:rsidRPr="005937D8" w:rsidRDefault="005937D8">
            <w:pPr>
              <w:rPr>
                <w:b/>
                <w:bCs/>
                <w:sz w:val="22"/>
                <w:szCs w:val="22"/>
              </w:rPr>
            </w:pPr>
          </w:p>
        </w:tc>
        <w:tc>
          <w:tcPr>
            <w:tcW w:w="1096" w:type="dxa"/>
            <w:vMerge/>
            <w:hideMark/>
          </w:tcPr>
          <w:p w:rsidR="005937D8" w:rsidRPr="005937D8" w:rsidRDefault="005937D8">
            <w:pPr>
              <w:rPr>
                <w:b/>
                <w:bCs/>
                <w:sz w:val="22"/>
                <w:szCs w:val="22"/>
              </w:rPr>
            </w:pPr>
          </w:p>
        </w:tc>
        <w:tc>
          <w:tcPr>
            <w:tcW w:w="1074" w:type="dxa"/>
            <w:vMerge/>
            <w:hideMark/>
          </w:tcPr>
          <w:p w:rsidR="005937D8" w:rsidRPr="005937D8" w:rsidRDefault="005937D8">
            <w:pPr>
              <w:rPr>
                <w:b/>
                <w:bCs/>
                <w:sz w:val="22"/>
                <w:szCs w:val="22"/>
              </w:rPr>
            </w:pPr>
          </w:p>
        </w:tc>
        <w:tc>
          <w:tcPr>
            <w:tcW w:w="1121" w:type="dxa"/>
            <w:hideMark/>
          </w:tcPr>
          <w:p w:rsidR="005937D8" w:rsidRPr="005937D8" w:rsidRDefault="005937D8" w:rsidP="005937D8">
            <w:pPr>
              <w:rPr>
                <w:b/>
                <w:bCs/>
                <w:i/>
                <w:iCs/>
                <w:sz w:val="22"/>
                <w:szCs w:val="22"/>
              </w:rPr>
            </w:pPr>
            <w:r w:rsidRPr="005937D8">
              <w:rPr>
                <w:b/>
                <w:bCs/>
                <w:i/>
                <w:iCs/>
                <w:sz w:val="22"/>
                <w:szCs w:val="22"/>
              </w:rPr>
              <w:t>колона 2 минус колона 11</w:t>
            </w:r>
          </w:p>
        </w:tc>
        <w:tc>
          <w:tcPr>
            <w:tcW w:w="1041" w:type="dxa"/>
            <w:hideMark/>
          </w:tcPr>
          <w:p w:rsidR="005937D8" w:rsidRPr="005937D8" w:rsidRDefault="005937D8" w:rsidP="005937D8">
            <w:pPr>
              <w:rPr>
                <w:b/>
                <w:bCs/>
                <w:i/>
                <w:iCs/>
                <w:sz w:val="22"/>
                <w:szCs w:val="22"/>
              </w:rPr>
            </w:pPr>
            <w:r w:rsidRPr="005937D8">
              <w:rPr>
                <w:b/>
                <w:bCs/>
                <w:i/>
                <w:iCs/>
                <w:sz w:val="22"/>
                <w:szCs w:val="22"/>
              </w:rPr>
              <w:t>колона 11 разделена на колона 2</w:t>
            </w:r>
          </w:p>
        </w:tc>
        <w:tc>
          <w:tcPr>
            <w:tcW w:w="974" w:type="dxa"/>
            <w:vMerge/>
            <w:hideMark/>
          </w:tcPr>
          <w:p w:rsidR="005937D8" w:rsidRPr="005937D8" w:rsidRDefault="005937D8">
            <w:pPr>
              <w:rPr>
                <w:b/>
                <w:bCs/>
                <w:sz w:val="22"/>
                <w:szCs w:val="22"/>
              </w:rPr>
            </w:pPr>
          </w:p>
        </w:tc>
      </w:tr>
      <w:tr w:rsidR="005937D8" w:rsidRPr="005937D8" w:rsidTr="005937D8">
        <w:trPr>
          <w:trHeight w:val="300"/>
        </w:trPr>
        <w:tc>
          <w:tcPr>
            <w:tcW w:w="2306" w:type="dxa"/>
            <w:hideMark/>
          </w:tcPr>
          <w:p w:rsidR="005937D8" w:rsidRPr="005937D8" w:rsidRDefault="005937D8" w:rsidP="005937D8">
            <w:pPr>
              <w:rPr>
                <w:sz w:val="22"/>
                <w:szCs w:val="22"/>
              </w:rPr>
            </w:pPr>
            <w:r w:rsidRPr="005937D8">
              <w:rPr>
                <w:sz w:val="22"/>
                <w:szCs w:val="22"/>
              </w:rPr>
              <w:t>1</w:t>
            </w:r>
          </w:p>
        </w:tc>
        <w:tc>
          <w:tcPr>
            <w:tcW w:w="1126" w:type="dxa"/>
            <w:hideMark/>
          </w:tcPr>
          <w:p w:rsidR="005937D8" w:rsidRPr="005937D8" w:rsidRDefault="005937D8" w:rsidP="005937D8">
            <w:pPr>
              <w:rPr>
                <w:sz w:val="22"/>
                <w:szCs w:val="22"/>
              </w:rPr>
            </w:pPr>
            <w:r w:rsidRPr="005937D8">
              <w:rPr>
                <w:sz w:val="22"/>
                <w:szCs w:val="22"/>
              </w:rPr>
              <w:t>2</w:t>
            </w:r>
          </w:p>
        </w:tc>
        <w:tc>
          <w:tcPr>
            <w:tcW w:w="1100" w:type="dxa"/>
            <w:hideMark/>
          </w:tcPr>
          <w:p w:rsidR="005937D8" w:rsidRPr="005937D8" w:rsidRDefault="005937D8" w:rsidP="005937D8">
            <w:pPr>
              <w:rPr>
                <w:sz w:val="22"/>
                <w:szCs w:val="22"/>
              </w:rPr>
            </w:pPr>
            <w:r w:rsidRPr="005937D8">
              <w:rPr>
                <w:sz w:val="22"/>
                <w:szCs w:val="22"/>
              </w:rPr>
              <w:t>3</w:t>
            </w:r>
          </w:p>
        </w:tc>
        <w:tc>
          <w:tcPr>
            <w:tcW w:w="1100" w:type="dxa"/>
            <w:hideMark/>
          </w:tcPr>
          <w:p w:rsidR="005937D8" w:rsidRPr="005937D8" w:rsidRDefault="005937D8" w:rsidP="005937D8">
            <w:pPr>
              <w:rPr>
                <w:sz w:val="22"/>
                <w:szCs w:val="22"/>
              </w:rPr>
            </w:pPr>
            <w:r w:rsidRPr="005937D8">
              <w:rPr>
                <w:sz w:val="22"/>
                <w:szCs w:val="22"/>
              </w:rPr>
              <w:t>4</w:t>
            </w:r>
          </w:p>
        </w:tc>
        <w:tc>
          <w:tcPr>
            <w:tcW w:w="1067" w:type="dxa"/>
            <w:hideMark/>
          </w:tcPr>
          <w:p w:rsidR="005937D8" w:rsidRPr="005937D8" w:rsidRDefault="005937D8" w:rsidP="005937D8">
            <w:pPr>
              <w:rPr>
                <w:sz w:val="22"/>
                <w:szCs w:val="22"/>
              </w:rPr>
            </w:pPr>
            <w:r w:rsidRPr="005937D8">
              <w:rPr>
                <w:sz w:val="22"/>
                <w:szCs w:val="22"/>
              </w:rPr>
              <w:t>5</w:t>
            </w:r>
          </w:p>
        </w:tc>
        <w:tc>
          <w:tcPr>
            <w:tcW w:w="1096" w:type="dxa"/>
            <w:hideMark/>
          </w:tcPr>
          <w:p w:rsidR="005937D8" w:rsidRPr="005937D8" w:rsidRDefault="005937D8" w:rsidP="005937D8">
            <w:pPr>
              <w:rPr>
                <w:sz w:val="22"/>
                <w:szCs w:val="22"/>
              </w:rPr>
            </w:pPr>
            <w:r w:rsidRPr="005937D8">
              <w:rPr>
                <w:sz w:val="22"/>
                <w:szCs w:val="22"/>
              </w:rPr>
              <w:t>6</w:t>
            </w:r>
          </w:p>
        </w:tc>
        <w:tc>
          <w:tcPr>
            <w:tcW w:w="1067" w:type="dxa"/>
            <w:hideMark/>
          </w:tcPr>
          <w:p w:rsidR="005937D8" w:rsidRPr="005937D8" w:rsidRDefault="005937D8" w:rsidP="005937D8">
            <w:pPr>
              <w:rPr>
                <w:sz w:val="22"/>
                <w:szCs w:val="22"/>
              </w:rPr>
            </w:pPr>
            <w:r w:rsidRPr="005937D8">
              <w:rPr>
                <w:sz w:val="22"/>
                <w:szCs w:val="22"/>
              </w:rPr>
              <w:t>7</w:t>
            </w:r>
          </w:p>
        </w:tc>
        <w:tc>
          <w:tcPr>
            <w:tcW w:w="1067" w:type="dxa"/>
            <w:hideMark/>
          </w:tcPr>
          <w:p w:rsidR="005937D8" w:rsidRPr="005937D8" w:rsidRDefault="005937D8" w:rsidP="005937D8">
            <w:pPr>
              <w:rPr>
                <w:sz w:val="22"/>
                <w:szCs w:val="22"/>
              </w:rPr>
            </w:pPr>
            <w:r w:rsidRPr="005937D8">
              <w:rPr>
                <w:sz w:val="22"/>
                <w:szCs w:val="22"/>
              </w:rPr>
              <w:t>8</w:t>
            </w:r>
          </w:p>
        </w:tc>
        <w:tc>
          <w:tcPr>
            <w:tcW w:w="1067" w:type="dxa"/>
            <w:hideMark/>
          </w:tcPr>
          <w:p w:rsidR="005937D8" w:rsidRPr="005937D8" w:rsidRDefault="005937D8" w:rsidP="005937D8">
            <w:pPr>
              <w:rPr>
                <w:sz w:val="22"/>
                <w:szCs w:val="22"/>
              </w:rPr>
            </w:pPr>
            <w:r w:rsidRPr="005937D8">
              <w:rPr>
                <w:sz w:val="22"/>
                <w:szCs w:val="22"/>
              </w:rPr>
              <w:t>9</w:t>
            </w:r>
          </w:p>
        </w:tc>
        <w:tc>
          <w:tcPr>
            <w:tcW w:w="1096" w:type="dxa"/>
            <w:hideMark/>
          </w:tcPr>
          <w:p w:rsidR="005937D8" w:rsidRPr="005937D8" w:rsidRDefault="005937D8" w:rsidP="005937D8">
            <w:pPr>
              <w:rPr>
                <w:sz w:val="22"/>
                <w:szCs w:val="22"/>
              </w:rPr>
            </w:pPr>
            <w:r w:rsidRPr="005937D8">
              <w:rPr>
                <w:sz w:val="22"/>
                <w:szCs w:val="22"/>
              </w:rPr>
              <w:t>10</w:t>
            </w:r>
          </w:p>
        </w:tc>
        <w:tc>
          <w:tcPr>
            <w:tcW w:w="1074" w:type="dxa"/>
            <w:hideMark/>
          </w:tcPr>
          <w:p w:rsidR="005937D8" w:rsidRPr="005937D8" w:rsidRDefault="005937D8" w:rsidP="005937D8">
            <w:pPr>
              <w:rPr>
                <w:sz w:val="22"/>
                <w:szCs w:val="22"/>
              </w:rPr>
            </w:pPr>
            <w:r w:rsidRPr="005937D8">
              <w:rPr>
                <w:sz w:val="22"/>
                <w:szCs w:val="22"/>
              </w:rPr>
              <w:t>11</w:t>
            </w:r>
          </w:p>
        </w:tc>
        <w:tc>
          <w:tcPr>
            <w:tcW w:w="1121" w:type="dxa"/>
            <w:hideMark/>
          </w:tcPr>
          <w:p w:rsidR="005937D8" w:rsidRPr="005937D8" w:rsidRDefault="005937D8" w:rsidP="005937D8">
            <w:pPr>
              <w:rPr>
                <w:sz w:val="22"/>
                <w:szCs w:val="22"/>
              </w:rPr>
            </w:pPr>
            <w:r w:rsidRPr="005937D8">
              <w:rPr>
                <w:sz w:val="22"/>
                <w:szCs w:val="22"/>
              </w:rPr>
              <w:t>12</w:t>
            </w:r>
          </w:p>
        </w:tc>
        <w:tc>
          <w:tcPr>
            <w:tcW w:w="1041" w:type="dxa"/>
            <w:hideMark/>
          </w:tcPr>
          <w:p w:rsidR="005937D8" w:rsidRPr="005937D8" w:rsidRDefault="005937D8" w:rsidP="005937D8">
            <w:pPr>
              <w:rPr>
                <w:sz w:val="22"/>
                <w:szCs w:val="22"/>
              </w:rPr>
            </w:pPr>
            <w:r w:rsidRPr="005937D8">
              <w:rPr>
                <w:sz w:val="22"/>
                <w:szCs w:val="22"/>
              </w:rPr>
              <w:t>13</w:t>
            </w:r>
          </w:p>
        </w:tc>
        <w:tc>
          <w:tcPr>
            <w:tcW w:w="974" w:type="dxa"/>
            <w:hideMark/>
          </w:tcPr>
          <w:p w:rsidR="005937D8" w:rsidRPr="005937D8" w:rsidRDefault="005937D8" w:rsidP="005937D8">
            <w:pPr>
              <w:rPr>
                <w:sz w:val="22"/>
                <w:szCs w:val="22"/>
              </w:rPr>
            </w:pPr>
            <w:r w:rsidRPr="005937D8">
              <w:rPr>
                <w:sz w:val="22"/>
                <w:szCs w:val="22"/>
              </w:rPr>
              <w:t>14</w:t>
            </w:r>
          </w:p>
        </w:tc>
      </w:tr>
      <w:tr w:rsidR="005937D8" w:rsidRPr="005937D8" w:rsidTr="005937D8">
        <w:trPr>
          <w:trHeight w:val="1215"/>
        </w:trPr>
        <w:tc>
          <w:tcPr>
            <w:tcW w:w="2306" w:type="dxa"/>
            <w:hideMark/>
          </w:tcPr>
          <w:p w:rsidR="005937D8" w:rsidRPr="005937D8" w:rsidRDefault="005937D8" w:rsidP="005937D8">
            <w:pPr>
              <w:rPr>
                <w:b/>
                <w:bCs/>
                <w:sz w:val="22"/>
                <w:szCs w:val="22"/>
              </w:rPr>
            </w:pPr>
            <w:r w:rsidRPr="005937D8">
              <w:rPr>
                <w:b/>
                <w:bCs/>
                <w:sz w:val="22"/>
                <w:szCs w:val="22"/>
              </w:rPr>
              <w:t>Приоритет 1</w:t>
            </w:r>
            <w:r w:rsidRPr="005937D8">
              <w:rPr>
                <w:sz w:val="22"/>
                <w:szCs w:val="22"/>
              </w:rPr>
              <w:t xml:space="preserve"> Устойчив икономически растеж на земеделския сектор чрез повишаване конкурентоспособността на малките и средни селски стопанства, </w:t>
            </w:r>
            <w:proofErr w:type="spellStart"/>
            <w:r w:rsidRPr="005937D8">
              <w:rPr>
                <w:sz w:val="22"/>
                <w:szCs w:val="22"/>
              </w:rPr>
              <w:t>подобряванеефективността</w:t>
            </w:r>
            <w:proofErr w:type="spellEnd"/>
            <w:r w:rsidRPr="005937D8">
              <w:rPr>
                <w:sz w:val="22"/>
                <w:szCs w:val="22"/>
              </w:rPr>
              <w:t xml:space="preserve"> на производството и реализация на продукцията им, въвеждане на иновации и разнообразяване в неземеделски дейности - 4.1,4.2,6.4</w:t>
            </w:r>
          </w:p>
        </w:tc>
        <w:tc>
          <w:tcPr>
            <w:tcW w:w="1126" w:type="dxa"/>
            <w:hideMark/>
          </w:tcPr>
          <w:p w:rsidR="005937D8" w:rsidRPr="005937D8" w:rsidRDefault="005937D8" w:rsidP="005937D8">
            <w:pPr>
              <w:rPr>
                <w:sz w:val="22"/>
                <w:szCs w:val="22"/>
              </w:rPr>
            </w:pPr>
            <w:r w:rsidRPr="005937D8">
              <w:rPr>
                <w:sz w:val="22"/>
                <w:szCs w:val="22"/>
              </w:rPr>
              <w:t>1 900 000,00</w:t>
            </w:r>
          </w:p>
        </w:tc>
        <w:tc>
          <w:tcPr>
            <w:tcW w:w="1100" w:type="dxa"/>
            <w:hideMark/>
          </w:tcPr>
          <w:p w:rsidR="005937D8" w:rsidRPr="005937D8" w:rsidRDefault="005937D8" w:rsidP="005937D8">
            <w:pPr>
              <w:rPr>
                <w:sz w:val="22"/>
                <w:szCs w:val="22"/>
              </w:rPr>
            </w:pPr>
            <w:r w:rsidRPr="005937D8">
              <w:rPr>
                <w:sz w:val="22"/>
                <w:szCs w:val="22"/>
              </w:rPr>
              <w:t>2806800,95</w:t>
            </w:r>
          </w:p>
        </w:tc>
        <w:tc>
          <w:tcPr>
            <w:tcW w:w="1100" w:type="dxa"/>
            <w:hideMark/>
          </w:tcPr>
          <w:p w:rsidR="005937D8" w:rsidRPr="005937D8" w:rsidRDefault="005937D8" w:rsidP="005937D8">
            <w:pPr>
              <w:rPr>
                <w:sz w:val="22"/>
                <w:szCs w:val="22"/>
              </w:rPr>
            </w:pPr>
            <w:r w:rsidRPr="005937D8">
              <w:rPr>
                <w:sz w:val="22"/>
                <w:szCs w:val="22"/>
              </w:rPr>
              <w:t>1667316,49</w:t>
            </w:r>
          </w:p>
        </w:tc>
        <w:tc>
          <w:tcPr>
            <w:tcW w:w="1067" w:type="dxa"/>
            <w:hideMark/>
          </w:tcPr>
          <w:p w:rsidR="005937D8" w:rsidRPr="005937D8" w:rsidRDefault="005937D8" w:rsidP="005937D8">
            <w:pPr>
              <w:rPr>
                <w:sz w:val="22"/>
                <w:szCs w:val="22"/>
              </w:rPr>
            </w:pPr>
            <w:r w:rsidRPr="005937D8">
              <w:rPr>
                <w:sz w:val="22"/>
                <w:szCs w:val="22"/>
              </w:rPr>
              <w:t>2747621,75</w:t>
            </w:r>
          </w:p>
        </w:tc>
        <w:tc>
          <w:tcPr>
            <w:tcW w:w="1096" w:type="dxa"/>
            <w:hideMark/>
          </w:tcPr>
          <w:p w:rsidR="005937D8" w:rsidRPr="005937D8" w:rsidRDefault="005937D8" w:rsidP="005937D8">
            <w:pPr>
              <w:rPr>
                <w:sz w:val="22"/>
                <w:szCs w:val="22"/>
              </w:rPr>
            </w:pPr>
            <w:r w:rsidRPr="005937D8">
              <w:rPr>
                <w:sz w:val="22"/>
                <w:szCs w:val="22"/>
              </w:rPr>
              <w:t>1616244,92</w:t>
            </w:r>
          </w:p>
        </w:tc>
        <w:tc>
          <w:tcPr>
            <w:tcW w:w="1067" w:type="dxa"/>
            <w:hideMark/>
          </w:tcPr>
          <w:p w:rsidR="005937D8" w:rsidRPr="005937D8" w:rsidRDefault="005937D8" w:rsidP="005937D8">
            <w:pPr>
              <w:rPr>
                <w:sz w:val="22"/>
                <w:szCs w:val="22"/>
              </w:rPr>
            </w:pPr>
            <w:r w:rsidRPr="005937D8">
              <w:rPr>
                <w:sz w:val="22"/>
                <w:szCs w:val="22"/>
              </w:rPr>
              <w:t>2747621,75</w:t>
            </w:r>
          </w:p>
        </w:tc>
        <w:tc>
          <w:tcPr>
            <w:tcW w:w="1067" w:type="dxa"/>
            <w:hideMark/>
          </w:tcPr>
          <w:p w:rsidR="005937D8" w:rsidRPr="005937D8" w:rsidRDefault="005937D8" w:rsidP="005937D8">
            <w:pPr>
              <w:rPr>
                <w:sz w:val="22"/>
                <w:szCs w:val="22"/>
              </w:rPr>
            </w:pPr>
            <w:r w:rsidRPr="005937D8">
              <w:rPr>
                <w:sz w:val="22"/>
                <w:szCs w:val="22"/>
              </w:rPr>
              <w:t>1616244,92</w:t>
            </w:r>
          </w:p>
        </w:tc>
        <w:tc>
          <w:tcPr>
            <w:tcW w:w="1067" w:type="dxa"/>
            <w:hideMark/>
          </w:tcPr>
          <w:p w:rsidR="005937D8" w:rsidRPr="005937D8" w:rsidRDefault="005937D8" w:rsidP="005937D8">
            <w:pPr>
              <w:rPr>
                <w:sz w:val="22"/>
                <w:szCs w:val="22"/>
              </w:rPr>
            </w:pPr>
            <w:r w:rsidRPr="005937D8">
              <w:rPr>
                <w:sz w:val="22"/>
                <w:szCs w:val="22"/>
              </w:rPr>
              <w:t>2502204,75</w:t>
            </w:r>
          </w:p>
        </w:tc>
        <w:tc>
          <w:tcPr>
            <w:tcW w:w="1096" w:type="dxa"/>
            <w:hideMark/>
          </w:tcPr>
          <w:p w:rsidR="005937D8" w:rsidRPr="005937D8" w:rsidRDefault="005937D8" w:rsidP="005937D8">
            <w:pPr>
              <w:rPr>
                <w:sz w:val="22"/>
                <w:szCs w:val="22"/>
              </w:rPr>
            </w:pPr>
            <w:r w:rsidRPr="005937D8">
              <w:rPr>
                <w:sz w:val="22"/>
                <w:szCs w:val="22"/>
              </w:rPr>
              <w:t>1493253,92</w:t>
            </w:r>
          </w:p>
        </w:tc>
        <w:tc>
          <w:tcPr>
            <w:tcW w:w="1074" w:type="dxa"/>
            <w:hideMark/>
          </w:tcPr>
          <w:p w:rsidR="005937D8" w:rsidRPr="005937D8" w:rsidRDefault="005937D8" w:rsidP="005937D8">
            <w:pPr>
              <w:rPr>
                <w:sz w:val="22"/>
                <w:szCs w:val="22"/>
              </w:rPr>
            </w:pPr>
            <w:r w:rsidRPr="005937D8">
              <w:rPr>
                <w:sz w:val="22"/>
                <w:szCs w:val="22"/>
              </w:rPr>
              <w:t>140562,98</w:t>
            </w:r>
          </w:p>
        </w:tc>
        <w:tc>
          <w:tcPr>
            <w:tcW w:w="1121" w:type="dxa"/>
            <w:hideMark/>
          </w:tcPr>
          <w:p w:rsidR="005937D8" w:rsidRPr="005937D8" w:rsidRDefault="005937D8" w:rsidP="005937D8">
            <w:pPr>
              <w:rPr>
                <w:b/>
                <w:bCs/>
                <w:sz w:val="22"/>
                <w:szCs w:val="22"/>
              </w:rPr>
            </w:pPr>
            <w:r w:rsidRPr="005937D8">
              <w:rPr>
                <w:b/>
                <w:bCs/>
                <w:sz w:val="22"/>
                <w:szCs w:val="22"/>
              </w:rPr>
              <w:t>1 759 437,02</w:t>
            </w:r>
          </w:p>
        </w:tc>
        <w:tc>
          <w:tcPr>
            <w:tcW w:w="1041" w:type="dxa"/>
            <w:hideMark/>
          </w:tcPr>
          <w:p w:rsidR="005937D8" w:rsidRPr="005937D8" w:rsidRDefault="005937D8" w:rsidP="005937D8">
            <w:pPr>
              <w:rPr>
                <w:sz w:val="22"/>
                <w:szCs w:val="22"/>
              </w:rPr>
            </w:pPr>
            <w:r w:rsidRPr="005937D8">
              <w:rPr>
                <w:sz w:val="22"/>
                <w:szCs w:val="22"/>
              </w:rPr>
              <w:t>92,60</w:t>
            </w:r>
          </w:p>
        </w:tc>
        <w:tc>
          <w:tcPr>
            <w:tcW w:w="974" w:type="dxa"/>
            <w:hideMark/>
          </w:tcPr>
          <w:p w:rsidR="005937D8" w:rsidRPr="005937D8" w:rsidRDefault="005937D8">
            <w:pPr>
              <w:rPr>
                <w:sz w:val="22"/>
                <w:szCs w:val="22"/>
              </w:rPr>
            </w:pPr>
            <w:r w:rsidRPr="005937D8">
              <w:rPr>
                <w:sz w:val="22"/>
                <w:szCs w:val="22"/>
              </w:rPr>
              <w:t> </w:t>
            </w:r>
          </w:p>
        </w:tc>
      </w:tr>
      <w:tr w:rsidR="005937D8" w:rsidRPr="005937D8" w:rsidTr="005937D8">
        <w:trPr>
          <w:trHeight w:val="1215"/>
        </w:trPr>
        <w:tc>
          <w:tcPr>
            <w:tcW w:w="2306" w:type="dxa"/>
            <w:hideMark/>
          </w:tcPr>
          <w:p w:rsidR="005937D8" w:rsidRPr="005937D8" w:rsidRDefault="005937D8" w:rsidP="005937D8">
            <w:pPr>
              <w:rPr>
                <w:b/>
                <w:bCs/>
                <w:sz w:val="22"/>
                <w:szCs w:val="22"/>
              </w:rPr>
            </w:pPr>
            <w:r w:rsidRPr="005937D8">
              <w:rPr>
                <w:b/>
                <w:bCs/>
                <w:sz w:val="22"/>
                <w:szCs w:val="22"/>
              </w:rPr>
              <w:t>Приоритет 2</w:t>
            </w:r>
            <w:r w:rsidRPr="005937D8">
              <w:rPr>
                <w:sz w:val="22"/>
                <w:szCs w:val="22"/>
              </w:rPr>
              <w:t xml:space="preserve">  Балансирано развитие на територията и повишаване качеството на живот на населението чрез подобряване на </w:t>
            </w:r>
            <w:r w:rsidRPr="005937D8">
              <w:rPr>
                <w:sz w:val="22"/>
                <w:szCs w:val="22"/>
              </w:rPr>
              <w:lastRenderedPageBreak/>
              <w:t>основната и на социалната инфраструктура,развитие на туризма, укрепване на природните и  културните традиции на местната общност, опазване на околната среда - 7.2,7.5,7.11, ОПОС</w:t>
            </w:r>
          </w:p>
        </w:tc>
        <w:tc>
          <w:tcPr>
            <w:tcW w:w="1126" w:type="dxa"/>
            <w:hideMark/>
          </w:tcPr>
          <w:p w:rsidR="005937D8" w:rsidRPr="005937D8" w:rsidRDefault="005937D8" w:rsidP="005937D8">
            <w:pPr>
              <w:rPr>
                <w:sz w:val="22"/>
                <w:szCs w:val="22"/>
              </w:rPr>
            </w:pPr>
            <w:r w:rsidRPr="005937D8">
              <w:rPr>
                <w:sz w:val="22"/>
                <w:szCs w:val="22"/>
              </w:rPr>
              <w:lastRenderedPageBreak/>
              <w:t>5 818 857,54</w:t>
            </w:r>
          </w:p>
        </w:tc>
        <w:tc>
          <w:tcPr>
            <w:tcW w:w="1100" w:type="dxa"/>
            <w:hideMark/>
          </w:tcPr>
          <w:p w:rsidR="005937D8" w:rsidRPr="005937D8" w:rsidRDefault="005937D8" w:rsidP="005937D8">
            <w:pPr>
              <w:rPr>
                <w:sz w:val="22"/>
                <w:szCs w:val="22"/>
              </w:rPr>
            </w:pPr>
            <w:r w:rsidRPr="005937D8">
              <w:rPr>
                <w:sz w:val="22"/>
                <w:szCs w:val="22"/>
              </w:rPr>
              <w:t>5 655 564,89</w:t>
            </w:r>
          </w:p>
        </w:tc>
        <w:tc>
          <w:tcPr>
            <w:tcW w:w="1100" w:type="dxa"/>
            <w:hideMark/>
          </w:tcPr>
          <w:p w:rsidR="005937D8" w:rsidRPr="005937D8" w:rsidRDefault="005937D8" w:rsidP="005937D8">
            <w:pPr>
              <w:rPr>
                <w:sz w:val="22"/>
                <w:szCs w:val="22"/>
              </w:rPr>
            </w:pPr>
            <w:r w:rsidRPr="005937D8">
              <w:rPr>
                <w:sz w:val="22"/>
                <w:szCs w:val="22"/>
              </w:rPr>
              <w:t>5 604 145,93</w:t>
            </w:r>
          </w:p>
        </w:tc>
        <w:tc>
          <w:tcPr>
            <w:tcW w:w="1067" w:type="dxa"/>
            <w:hideMark/>
          </w:tcPr>
          <w:p w:rsidR="005937D8" w:rsidRPr="005937D8" w:rsidRDefault="005937D8" w:rsidP="005937D8">
            <w:pPr>
              <w:rPr>
                <w:sz w:val="22"/>
                <w:szCs w:val="22"/>
              </w:rPr>
            </w:pPr>
            <w:r w:rsidRPr="005937D8">
              <w:rPr>
                <w:sz w:val="22"/>
                <w:szCs w:val="22"/>
              </w:rPr>
              <w:t>5 655 564,81</w:t>
            </w:r>
          </w:p>
        </w:tc>
        <w:tc>
          <w:tcPr>
            <w:tcW w:w="1096" w:type="dxa"/>
            <w:hideMark/>
          </w:tcPr>
          <w:p w:rsidR="005937D8" w:rsidRPr="005937D8" w:rsidRDefault="005937D8" w:rsidP="005937D8">
            <w:pPr>
              <w:rPr>
                <w:sz w:val="22"/>
                <w:szCs w:val="22"/>
              </w:rPr>
            </w:pPr>
            <w:r w:rsidRPr="005937D8">
              <w:rPr>
                <w:sz w:val="22"/>
                <w:szCs w:val="22"/>
              </w:rPr>
              <w:t>5 604 145,85</w:t>
            </w:r>
          </w:p>
        </w:tc>
        <w:tc>
          <w:tcPr>
            <w:tcW w:w="1067" w:type="dxa"/>
            <w:hideMark/>
          </w:tcPr>
          <w:p w:rsidR="005937D8" w:rsidRPr="005937D8" w:rsidRDefault="005937D8" w:rsidP="005937D8">
            <w:pPr>
              <w:rPr>
                <w:sz w:val="22"/>
                <w:szCs w:val="22"/>
              </w:rPr>
            </w:pPr>
            <w:r w:rsidRPr="005937D8">
              <w:rPr>
                <w:sz w:val="22"/>
                <w:szCs w:val="22"/>
              </w:rPr>
              <w:t>5 655 564,81</w:t>
            </w:r>
          </w:p>
        </w:tc>
        <w:tc>
          <w:tcPr>
            <w:tcW w:w="1067" w:type="dxa"/>
            <w:hideMark/>
          </w:tcPr>
          <w:p w:rsidR="005937D8" w:rsidRPr="005937D8" w:rsidRDefault="005937D8" w:rsidP="005937D8">
            <w:pPr>
              <w:rPr>
                <w:sz w:val="22"/>
                <w:szCs w:val="22"/>
              </w:rPr>
            </w:pPr>
            <w:r w:rsidRPr="005937D8">
              <w:rPr>
                <w:sz w:val="22"/>
                <w:szCs w:val="22"/>
              </w:rPr>
              <w:t>5 604 145,85</w:t>
            </w:r>
          </w:p>
        </w:tc>
        <w:tc>
          <w:tcPr>
            <w:tcW w:w="1067" w:type="dxa"/>
            <w:hideMark/>
          </w:tcPr>
          <w:p w:rsidR="005937D8" w:rsidRPr="005937D8" w:rsidRDefault="005937D8" w:rsidP="005937D8">
            <w:pPr>
              <w:rPr>
                <w:sz w:val="22"/>
                <w:szCs w:val="22"/>
              </w:rPr>
            </w:pPr>
            <w:r w:rsidRPr="005937D8">
              <w:rPr>
                <w:sz w:val="22"/>
                <w:szCs w:val="22"/>
              </w:rPr>
              <w:t>5462727,08</w:t>
            </w:r>
          </w:p>
        </w:tc>
        <w:tc>
          <w:tcPr>
            <w:tcW w:w="1096" w:type="dxa"/>
            <w:hideMark/>
          </w:tcPr>
          <w:p w:rsidR="005937D8" w:rsidRPr="005937D8" w:rsidRDefault="005937D8" w:rsidP="005937D8">
            <w:pPr>
              <w:rPr>
                <w:sz w:val="22"/>
                <w:szCs w:val="22"/>
              </w:rPr>
            </w:pPr>
            <w:r w:rsidRPr="005937D8">
              <w:rPr>
                <w:sz w:val="22"/>
                <w:szCs w:val="22"/>
              </w:rPr>
              <w:t>5411308,12</w:t>
            </w:r>
          </w:p>
        </w:tc>
        <w:tc>
          <w:tcPr>
            <w:tcW w:w="1074" w:type="dxa"/>
            <w:hideMark/>
          </w:tcPr>
          <w:p w:rsidR="005937D8" w:rsidRPr="005937D8" w:rsidRDefault="005937D8" w:rsidP="005937D8">
            <w:pPr>
              <w:rPr>
                <w:sz w:val="22"/>
                <w:szCs w:val="22"/>
              </w:rPr>
            </w:pPr>
            <w:r w:rsidRPr="005937D8">
              <w:rPr>
                <w:sz w:val="22"/>
                <w:szCs w:val="22"/>
              </w:rPr>
              <w:t>4908555</w:t>
            </w:r>
          </w:p>
        </w:tc>
        <w:tc>
          <w:tcPr>
            <w:tcW w:w="1121" w:type="dxa"/>
            <w:hideMark/>
          </w:tcPr>
          <w:p w:rsidR="005937D8" w:rsidRPr="005937D8" w:rsidRDefault="005937D8" w:rsidP="005937D8">
            <w:pPr>
              <w:rPr>
                <w:b/>
                <w:bCs/>
                <w:sz w:val="22"/>
                <w:szCs w:val="22"/>
              </w:rPr>
            </w:pPr>
            <w:r w:rsidRPr="005937D8">
              <w:rPr>
                <w:b/>
                <w:bCs/>
                <w:sz w:val="22"/>
                <w:szCs w:val="22"/>
              </w:rPr>
              <w:t>910 302,59</w:t>
            </w:r>
          </w:p>
        </w:tc>
        <w:tc>
          <w:tcPr>
            <w:tcW w:w="1041" w:type="dxa"/>
            <w:hideMark/>
          </w:tcPr>
          <w:p w:rsidR="005937D8" w:rsidRPr="005937D8" w:rsidRDefault="005937D8" w:rsidP="005937D8">
            <w:pPr>
              <w:rPr>
                <w:sz w:val="22"/>
                <w:szCs w:val="22"/>
              </w:rPr>
            </w:pPr>
            <w:r w:rsidRPr="005937D8">
              <w:rPr>
                <w:sz w:val="22"/>
                <w:szCs w:val="22"/>
              </w:rPr>
              <w:t>15,64</w:t>
            </w:r>
          </w:p>
        </w:tc>
        <w:tc>
          <w:tcPr>
            <w:tcW w:w="974" w:type="dxa"/>
            <w:hideMark/>
          </w:tcPr>
          <w:p w:rsidR="005937D8" w:rsidRPr="005937D8" w:rsidRDefault="005937D8">
            <w:pPr>
              <w:rPr>
                <w:sz w:val="22"/>
                <w:szCs w:val="22"/>
              </w:rPr>
            </w:pPr>
            <w:r w:rsidRPr="005937D8">
              <w:rPr>
                <w:sz w:val="22"/>
                <w:szCs w:val="22"/>
              </w:rPr>
              <w:t> </w:t>
            </w:r>
          </w:p>
        </w:tc>
      </w:tr>
      <w:tr w:rsidR="005937D8" w:rsidRPr="005937D8" w:rsidTr="005937D8">
        <w:trPr>
          <w:trHeight w:val="975"/>
        </w:trPr>
        <w:tc>
          <w:tcPr>
            <w:tcW w:w="2306" w:type="dxa"/>
            <w:hideMark/>
          </w:tcPr>
          <w:p w:rsidR="005937D8" w:rsidRPr="005937D8" w:rsidRDefault="005937D8" w:rsidP="005937D8">
            <w:pPr>
              <w:rPr>
                <w:b/>
                <w:bCs/>
                <w:sz w:val="22"/>
                <w:szCs w:val="22"/>
              </w:rPr>
            </w:pPr>
            <w:r w:rsidRPr="005937D8">
              <w:rPr>
                <w:b/>
                <w:bCs/>
                <w:sz w:val="22"/>
                <w:szCs w:val="22"/>
              </w:rPr>
              <w:lastRenderedPageBreak/>
              <w:t>Приоритет 3</w:t>
            </w:r>
            <w:r w:rsidRPr="005937D8">
              <w:rPr>
                <w:sz w:val="22"/>
                <w:szCs w:val="22"/>
              </w:rPr>
              <w:t xml:space="preserve"> Подобряване на социалната и образователна среда на територията, чрез създаване на заетост, подобряване на местния пазар на труда и реализация на мерки за  активно социално приобщаване. - 1.1,</w:t>
            </w:r>
            <w:proofErr w:type="spellStart"/>
            <w:r w:rsidRPr="005937D8">
              <w:rPr>
                <w:sz w:val="22"/>
                <w:szCs w:val="22"/>
              </w:rPr>
              <w:t>1</w:t>
            </w:r>
            <w:proofErr w:type="spellEnd"/>
            <w:r w:rsidRPr="005937D8">
              <w:rPr>
                <w:sz w:val="22"/>
                <w:szCs w:val="22"/>
              </w:rPr>
              <w:t>.3,2.1, ОПНОИР</w:t>
            </w:r>
          </w:p>
        </w:tc>
        <w:tc>
          <w:tcPr>
            <w:tcW w:w="1126" w:type="dxa"/>
            <w:hideMark/>
          </w:tcPr>
          <w:p w:rsidR="005937D8" w:rsidRPr="005937D8" w:rsidRDefault="005937D8" w:rsidP="005937D8">
            <w:pPr>
              <w:rPr>
                <w:sz w:val="22"/>
                <w:szCs w:val="22"/>
              </w:rPr>
            </w:pPr>
            <w:r w:rsidRPr="005937D8">
              <w:rPr>
                <w:sz w:val="22"/>
                <w:szCs w:val="22"/>
              </w:rPr>
              <w:t>2 190 506,80</w:t>
            </w:r>
          </w:p>
        </w:tc>
        <w:tc>
          <w:tcPr>
            <w:tcW w:w="1100" w:type="dxa"/>
            <w:hideMark/>
          </w:tcPr>
          <w:p w:rsidR="005937D8" w:rsidRPr="005937D8" w:rsidRDefault="005937D8" w:rsidP="005937D8">
            <w:pPr>
              <w:rPr>
                <w:sz w:val="22"/>
                <w:szCs w:val="22"/>
              </w:rPr>
            </w:pPr>
            <w:r w:rsidRPr="005937D8">
              <w:rPr>
                <w:sz w:val="22"/>
                <w:szCs w:val="22"/>
              </w:rPr>
              <w:t>2057135,35</w:t>
            </w:r>
          </w:p>
        </w:tc>
        <w:tc>
          <w:tcPr>
            <w:tcW w:w="1100" w:type="dxa"/>
            <w:hideMark/>
          </w:tcPr>
          <w:p w:rsidR="005937D8" w:rsidRPr="005937D8" w:rsidRDefault="005937D8" w:rsidP="005937D8">
            <w:pPr>
              <w:rPr>
                <w:sz w:val="22"/>
                <w:szCs w:val="22"/>
              </w:rPr>
            </w:pPr>
            <w:r w:rsidRPr="005937D8">
              <w:rPr>
                <w:sz w:val="22"/>
                <w:szCs w:val="22"/>
              </w:rPr>
              <w:t>2057135,35</w:t>
            </w:r>
          </w:p>
        </w:tc>
        <w:tc>
          <w:tcPr>
            <w:tcW w:w="1067" w:type="dxa"/>
            <w:hideMark/>
          </w:tcPr>
          <w:p w:rsidR="005937D8" w:rsidRPr="005937D8" w:rsidRDefault="005937D8" w:rsidP="005937D8">
            <w:pPr>
              <w:rPr>
                <w:sz w:val="22"/>
                <w:szCs w:val="22"/>
              </w:rPr>
            </w:pPr>
            <w:r w:rsidRPr="005937D8">
              <w:rPr>
                <w:sz w:val="22"/>
                <w:szCs w:val="22"/>
              </w:rPr>
              <w:t>1 835 734,26</w:t>
            </w:r>
          </w:p>
        </w:tc>
        <w:tc>
          <w:tcPr>
            <w:tcW w:w="1096" w:type="dxa"/>
            <w:hideMark/>
          </w:tcPr>
          <w:p w:rsidR="005937D8" w:rsidRPr="005937D8" w:rsidRDefault="005937D8" w:rsidP="005937D8">
            <w:pPr>
              <w:rPr>
                <w:sz w:val="22"/>
                <w:szCs w:val="22"/>
              </w:rPr>
            </w:pPr>
            <w:r w:rsidRPr="005937D8">
              <w:rPr>
                <w:sz w:val="22"/>
                <w:szCs w:val="22"/>
              </w:rPr>
              <w:t>1 835 734,26</w:t>
            </w:r>
          </w:p>
        </w:tc>
        <w:tc>
          <w:tcPr>
            <w:tcW w:w="1067" w:type="dxa"/>
            <w:hideMark/>
          </w:tcPr>
          <w:p w:rsidR="005937D8" w:rsidRPr="005937D8" w:rsidRDefault="005937D8" w:rsidP="005937D8">
            <w:pPr>
              <w:rPr>
                <w:sz w:val="22"/>
                <w:szCs w:val="22"/>
              </w:rPr>
            </w:pPr>
            <w:r w:rsidRPr="005937D8">
              <w:rPr>
                <w:sz w:val="22"/>
                <w:szCs w:val="22"/>
              </w:rPr>
              <w:t>1 835 734,26</w:t>
            </w:r>
          </w:p>
        </w:tc>
        <w:tc>
          <w:tcPr>
            <w:tcW w:w="1067" w:type="dxa"/>
            <w:hideMark/>
          </w:tcPr>
          <w:p w:rsidR="005937D8" w:rsidRPr="005937D8" w:rsidRDefault="005937D8" w:rsidP="005937D8">
            <w:pPr>
              <w:rPr>
                <w:sz w:val="22"/>
                <w:szCs w:val="22"/>
              </w:rPr>
            </w:pPr>
            <w:r w:rsidRPr="005937D8">
              <w:rPr>
                <w:sz w:val="22"/>
                <w:szCs w:val="22"/>
              </w:rPr>
              <w:t>1 835 734,26</w:t>
            </w:r>
          </w:p>
        </w:tc>
        <w:tc>
          <w:tcPr>
            <w:tcW w:w="1067" w:type="dxa"/>
            <w:hideMark/>
          </w:tcPr>
          <w:p w:rsidR="005937D8" w:rsidRPr="005937D8" w:rsidRDefault="005937D8" w:rsidP="005937D8">
            <w:pPr>
              <w:rPr>
                <w:sz w:val="22"/>
                <w:szCs w:val="22"/>
              </w:rPr>
            </w:pPr>
            <w:r w:rsidRPr="005937D8">
              <w:rPr>
                <w:sz w:val="22"/>
                <w:szCs w:val="22"/>
              </w:rPr>
              <w:t>1 618 840,25</w:t>
            </w:r>
          </w:p>
        </w:tc>
        <w:tc>
          <w:tcPr>
            <w:tcW w:w="1096" w:type="dxa"/>
            <w:hideMark/>
          </w:tcPr>
          <w:p w:rsidR="005937D8" w:rsidRPr="005937D8" w:rsidRDefault="005937D8" w:rsidP="005937D8">
            <w:pPr>
              <w:rPr>
                <w:sz w:val="22"/>
                <w:szCs w:val="22"/>
              </w:rPr>
            </w:pPr>
            <w:r w:rsidRPr="005937D8">
              <w:rPr>
                <w:sz w:val="22"/>
                <w:szCs w:val="22"/>
              </w:rPr>
              <w:t>1 618 840,25</w:t>
            </w:r>
          </w:p>
        </w:tc>
        <w:tc>
          <w:tcPr>
            <w:tcW w:w="1074" w:type="dxa"/>
            <w:hideMark/>
          </w:tcPr>
          <w:p w:rsidR="005937D8" w:rsidRPr="005937D8" w:rsidRDefault="005937D8" w:rsidP="005937D8">
            <w:pPr>
              <w:rPr>
                <w:sz w:val="22"/>
                <w:szCs w:val="22"/>
              </w:rPr>
            </w:pPr>
            <w:r w:rsidRPr="005937D8">
              <w:rPr>
                <w:sz w:val="22"/>
                <w:szCs w:val="22"/>
              </w:rPr>
              <w:t>1587927,2</w:t>
            </w:r>
          </w:p>
        </w:tc>
        <w:tc>
          <w:tcPr>
            <w:tcW w:w="1121" w:type="dxa"/>
            <w:hideMark/>
          </w:tcPr>
          <w:p w:rsidR="005937D8" w:rsidRPr="005937D8" w:rsidRDefault="005937D8" w:rsidP="005937D8">
            <w:pPr>
              <w:rPr>
                <w:b/>
                <w:bCs/>
                <w:sz w:val="22"/>
                <w:szCs w:val="22"/>
              </w:rPr>
            </w:pPr>
            <w:r w:rsidRPr="005937D8">
              <w:rPr>
                <w:b/>
                <w:bCs/>
                <w:sz w:val="22"/>
                <w:szCs w:val="22"/>
              </w:rPr>
              <w:t>602 579,63</w:t>
            </w:r>
          </w:p>
        </w:tc>
        <w:tc>
          <w:tcPr>
            <w:tcW w:w="1041" w:type="dxa"/>
            <w:hideMark/>
          </w:tcPr>
          <w:p w:rsidR="005937D8" w:rsidRPr="005937D8" w:rsidRDefault="005937D8" w:rsidP="005937D8">
            <w:pPr>
              <w:rPr>
                <w:sz w:val="22"/>
                <w:szCs w:val="22"/>
              </w:rPr>
            </w:pPr>
            <w:r w:rsidRPr="005937D8">
              <w:rPr>
                <w:sz w:val="22"/>
                <w:szCs w:val="22"/>
              </w:rPr>
              <w:t>27,51</w:t>
            </w:r>
          </w:p>
        </w:tc>
        <w:tc>
          <w:tcPr>
            <w:tcW w:w="974" w:type="dxa"/>
            <w:hideMark/>
          </w:tcPr>
          <w:p w:rsidR="005937D8" w:rsidRPr="005937D8" w:rsidRDefault="005937D8" w:rsidP="005937D8">
            <w:pPr>
              <w:rPr>
                <w:sz w:val="22"/>
                <w:szCs w:val="22"/>
              </w:rPr>
            </w:pPr>
            <w:r w:rsidRPr="005937D8">
              <w:rPr>
                <w:sz w:val="22"/>
                <w:szCs w:val="22"/>
              </w:rPr>
              <w:t>157832,63</w:t>
            </w:r>
          </w:p>
        </w:tc>
      </w:tr>
      <w:tr w:rsidR="005937D8" w:rsidRPr="005937D8" w:rsidTr="005937D8">
        <w:trPr>
          <w:trHeight w:val="495"/>
        </w:trPr>
        <w:tc>
          <w:tcPr>
            <w:tcW w:w="2306" w:type="dxa"/>
            <w:hideMark/>
          </w:tcPr>
          <w:p w:rsidR="005937D8" w:rsidRPr="005937D8" w:rsidRDefault="005937D8" w:rsidP="005937D8">
            <w:pPr>
              <w:rPr>
                <w:b/>
                <w:bCs/>
                <w:sz w:val="22"/>
                <w:szCs w:val="22"/>
              </w:rPr>
            </w:pPr>
            <w:r w:rsidRPr="005937D8">
              <w:rPr>
                <w:b/>
                <w:bCs/>
                <w:sz w:val="22"/>
                <w:szCs w:val="22"/>
              </w:rPr>
              <w:t>Приоритет 4</w:t>
            </w:r>
            <w:r w:rsidRPr="005937D8">
              <w:rPr>
                <w:sz w:val="22"/>
                <w:szCs w:val="22"/>
              </w:rPr>
              <w:t xml:space="preserve"> Повишаване на конкурентоспособността на МСП и насърчаване на предприемачеството - ОПИК</w:t>
            </w:r>
          </w:p>
        </w:tc>
        <w:tc>
          <w:tcPr>
            <w:tcW w:w="1126" w:type="dxa"/>
            <w:hideMark/>
          </w:tcPr>
          <w:p w:rsidR="005937D8" w:rsidRPr="005937D8" w:rsidRDefault="005937D8" w:rsidP="005937D8">
            <w:pPr>
              <w:rPr>
                <w:sz w:val="22"/>
                <w:szCs w:val="22"/>
              </w:rPr>
            </w:pPr>
            <w:r w:rsidRPr="005937D8">
              <w:rPr>
                <w:sz w:val="22"/>
                <w:szCs w:val="22"/>
              </w:rPr>
              <w:t>1 955 800,00</w:t>
            </w:r>
          </w:p>
        </w:tc>
        <w:tc>
          <w:tcPr>
            <w:tcW w:w="1100" w:type="dxa"/>
            <w:hideMark/>
          </w:tcPr>
          <w:p w:rsidR="005937D8" w:rsidRPr="005937D8" w:rsidRDefault="005937D8" w:rsidP="005937D8">
            <w:pPr>
              <w:rPr>
                <w:sz w:val="22"/>
                <w:szCs w:val="22"/>
              </w:rPr>
            </w:pPr>
            <w:r w:rsidRPr="005937D8">
              <w:rPr>
                <w:sz w:val="22"/>
                <w:szCs w:val="22"/>
              </w:rPr>
              <w:t>777 755,67</w:t>
            </w:r>
          </w:p>
        </w:tc>
        <w:tc>
          <w:tcPr>
            <w:tcW w:w="1100" w:type="dxa"/>
            <w:hideMark/>
          </w:tcPr>
          <w:p w:rsidR="005937D8" w:rsidRPr="005937D8" w:rsidRDefault="005937D8" w:rsidP="005937D8">
            <w:pPr>
              <w:rPr>
                <w:sz w:val="22"/>
                <w:szCs w:val="22"/>
              </w:rPr>
            </w:pPr>
            <w:r w:rsidRPr="005937D8">
              <w:rPr>
                <w:sz w:val="22"/>
                <w:szCs w:val="22"/>
              </w:rPr>
              <w:t>699 980,10</w:t>
            </w:r>
          </w:p>
        </w:tc>
        <w:tc>
          <w:tcPr>
            <w:tcW w:w="1067" w:type="dxa"/>
            <w:hideMark/>
          </w:tcPr>
          <w:p w:rsidR="005937D8" w:rsidRPr="005937D8" w:rsidRDefault="005937D8" w:rsidP="005937D8">
            <w:pPr>
              <w:rPr>
                <w:sz w:val="22"/>
                <w:szCs w:val="22"/>
              </w:rPr>
            </w:pPr>
            <w:r w:rsidRPr="005937D8">
              <w:rPr>
                <w:sz w:val="22"/>
                <w:szCs w:val="22"/>
              </w:rPr>
              <w:t>777 755,67</w:t>
            </w:r>
          </w:p>
        </w:tc>
        <w:tc>
          <w:tcPr>
            <w:tcW w:w="1096" w:type="dxa"/>
            <w:hideMark/>
          </w:tcPr>
          <w:p w:rsidR="005937D8" w:rsidRPr="005937D8" w:rsidRDefault="005937D8" w:rsidP="005937D8">
            <w:pPr>
              <w:rPr>
                <w:sz w:val="22"/>
                <w:szCs w:val="22"/>
              </w:rPr>
            </w:pPr>
            <w:r w:rsidRPr="005937D8">
              <w:rPr>
                <w:sz w:val="22"/>
                <w:szCs w:val="22"/>
              </w:rPr>
              <w:t>699 980,10</w:t>
            </w:r>
          </w:p>
        </w:tc>
        <w:tc>
          <w:tcPr>
            <w:tcW w:w="1067" w:type="dxa"/>
            <w:hideMark/>
          </w:tcPr>
          <w:p w:rsidR="005937D8" w:rsidRPr="005937D8" w:rsidRDefault="005937D8" w:rsidP="005937D8">
            <w:pPr>
              <w:rPr>
                <w:sz w:val="22"/>
                <w:szCs w:val="22"/>
              </w:rPr>
            </w:pPr>
            <w:r w:rsidRPr="005937D8">
              <w:rPr>
                <w:sz w:val="22"/>
                <w:szCs w:val="22"/>
              </w:rPr>
              <w:t>777 755,67</w:t>
            </w:r>
          </w:p>
        </w:tc>
        <w:tc>
          <w:tcPr>
            <w:tcW w:w="1067" w:type="dxa"/>
            <w:hideMark/>
          </w:tcPr>
          <w:p w:rsidR="005937D8" w:rsidRPr="005937D8" w:rsidRDefault="005937D8" w:rsidP="005937D8">
            <w:pPr>
              <w:rPr>
                <w:sz w:val="22"/>
                <w:szCs w:val="22"/>
              </w:rPr>
            </w:pPr>
            <w:r w:rsidRPr="005937D8">
              <w:rPr>
                <w:sz w:val="22"/>
                <w:szCs w:val="22"/>
              </w:rPr>
              <w:t>699 980,10</w:t>
            </w:r>
          </w:p>
        </w:tc>
        <w:tc>
          <w:tcPr>
            <w:tcW w:w="1067" w:type="dxa"/>
            <w:hideMark/>
          </w:tcPr>
          <w:p w:rsidR="005937D8" w:rsidRPr="005937D8" w:rsidRDefault="005937D8" w:rsidP="005937D8">
            <w:pPr>
              <w:rPr>
                <w:sz w:val="22"/>
                <w:szCs w:val="22"/>
              </w:rPr>
            </w:pPr>
            <w:r w:rsidRPr="005937D8">
              <w:rPr>
                <w:sz w:val="22"/>
                <w:szCs w:val="22"/>
              </w:rPr>
              <w:t>777 755,67</w:t>
            </w:r>
          </w:p>
        </w:tc>
        <w:tc>
          <w:tcPr>
            <w:tcW w:w="1096" w:type="dxa"/>
            <w:hideMark/>
          </w:tcPr>
          <w:p w:rsidR="005937D8" w:rsidRPr="005937D8" w:rsidRDefault="005937D8" w:rsidP="005937D8">
            <w:pPr>
              <w:rPr>
                <w:sz w:val="22"/>
                <w:szCs w:val="22"/>
              </w:rPr>
            </w:pPr>
            <w:r w:rsidRPr="005937D8">
              <w:rPr>
                <w:sz w:val="22"/>
                <w:szCs w:val="22"/>
              </w:rPr>
              <w:t>699 980,10</w:t>
            </w:r>
          </w:p>
        </w:tc>
        <w:tc>
          <w:tcPr>
            <w:tcW w:w="1074" w:type="dxa"/>
            <w:hideMark/>
          </w:tcPr>
          <w:p w:rsidR="005937D8" w:rsidRPr="005937D8" w:rsidRDefault="005937D8" w:rsidP="005937D8">
            <w:pPr>
              <w:rPr>
                <w:sz w:val="22"/>
                <w:szCs w:val="22"/>
              </w:rPr>
            </w:pPr>
            <w:r w:rsidRPr="005937D8">
              <w:rPr>
                <w:sz w:val="22"/>
                <w:szCs w:val="22"/>
              </w:rPr>
              <w:t>699980,1</w:t>
            </w:r>
          </w:p>
        </w:tc>
        <w:tc>
          <w:tcPr>
            <w:tcW w:w="1121" w:type="dxa"/>
            <w:hideMark/>
          </w:tcPr>
          <w:p w:rsidR="005937D8" w:rsidRPr="005937D8" w:rsidRDefault="005937D8" w:rsidP="005937D8">
            <w:pPr>
              <w:rPr>
                <w:b/>
                <w:bCs/>
                <w:sz w:val="22"/>
                <w:szCs w:val="22"/>
              </w:rPr>
            </w:pPr>
            <w:r w:rsidRPr="005937D8">
              <w:rPr>
                <w:b/>
                <w:bCs/>
                <w:sz w:val="22"/>
                <w:szCs w:val="22"/>
              </w:rPr>
              <w:t>1 255 819,90</w:t>
            </w:r>
          </w:p>
        </w:tc>
        <w:tc>
          <w:tcPr>
            <w:tcW w:w="1041" w:type="dxa"/>
            <w:hideMark/>
          </w:tcPr>
          <w:p w:rsidR="005937D8" w:rsidRPr="005937D8" w:rsidRDefault="005937D8" w:rsidP="005937D8">
            <w:pPr>
              <w:rPr>
                <w:sz w:val="22"/>
                <w:szCs w:val="22"/>
              </w:rPr>
            </w:pPr>
            <w:r w:rsidRPr="005937D8">
              <w:rPr>
                <w:sz w:val="22"/>
                <w:szCs w:val="22"/>
              </w:rPr>
              <w:t>64,21</w:t>
            </w:r>
          </w:p>
        </w:tc>
        <w:tc>
          <w:tcPr>
            <w:tcW w:w="974" w:type="dxa"/>
            <w:hideMark/>
          </w:tcPr>
          <w:p w:rsidR="005937D8" w:rsidRPr="005937D8" w:rsidRDefault="005937D8" w:rsidP="005937D8">
            <w:pPr>
              <w:rPr>
                <w:sz w:val="22"/>
                <w:szCs w:val="22"/>
              </w:rPr>
            </w:pPr>
            <w:r w:rsidRPr="005937D8">
              <w:rPr>
                <w:sz w:val="22"/>
                <w:szCs w:val="22"/>
              </w:rPr>
              <w:t>350550</w:t>
            </w:r>
          </w:p>
        </w:tc>
      </w:tr>
      <w:tr w:rsidR="005937D8" w:rsidRPr="005937D8" w:rsidTr="005937D8">
        <w:trPr>
          <w:trHeight w:val="495"/>
        </w:trPr>
        <w:tc>
          <w:tcPr>
            <w:tcW w:w="2306" w:type="dxa"/>
            <w:hideMark/>
          </w:tcPr>
          <w:p w:rsidR="005937D8" w:rsidRPr="005937D8" w:rsidRDefault="005937D8">
            <w:pPr>
              <w:rPr>
                <w:b/>
                <w:bCs/>
                <w:sz w:val="22"/>
                <w:szCs w:val="22"/>
              </w:rPr>
            </w:pPr>
            <w:r w:rsidRPr="005937D8">
              <w:rPr>
                <w:b/>
                <w:bCs/>
                <w:sz w:val="22"/>
                <w:szCs w:val="22"/>
              </w:rPr>
              <w:t>Общо:</w:t>
            </w:r>
          </w:p>
        </w:tc>
        <w:tc>
          <w:tcPr>
            <w:tcW w:w="1126" w:type="dxa"/>
            <w:hideMark/>
          </w:tcPr>
          <w:p w:rsidR="005937D8" w:rsidRPr="005937D8" w:rsidRDefault="005937D8" w:rsidP="005937D8">
            <w:pPr>
              <w:rPr>
                <w:b/>
                <w:bCs/>
                <w:sz w:val="22"/>
                <w:szCs w:val="22"/>
              </w:rPr>
            </w:pPr>
            <w:r w:rsidRPr="005937D8">
              <w:rPr>
                <w:b/>
                <w:bCs/>
                <w:sz w:val="22"/>
                <w:szCs w:val="22"/>
              </w:rPr>
              <w:t>11 865 164,34</w:t>
            </w:r>
          </w:p>
        </w:tc>
        <w:tc>
          <w:tcPr>
            <w:tcW w:w="1100" w:type="dxa"/>
            <w:hideMark/>
          </w:tcPr>
          <w:p w:rsidR="005937D8" w:rsidRPr="005937D8" w:rsidRDefault="005937D8" w:rsidP="005937D8">
            <w:pPr>
              <w:rPr>
                <w:b/>
                <w:bCs/>
                <w:sz w:val="22"/>
                <w:szCs w:val="22"/>
              </w:rPr>
            </w:pPr>
            <w:r w:rsidRPr="005937D8">
              <w:rPr>
                <w:b/>
                <w:bCs/>
                <w:sz w:val="22"/>
                <w:szCs w:val="22"/>
              </w:rPr>
              <w:t>11 297 256,86</w:t>
            </w:r>
          </w:p>
        </w:tc>
        <w:tc>
          <w:tcPr>
            <w:tcW w:w="1100" w:type="dxa"/>
            <w:hideMark/>
          </w:tcPr>
          <w:p w:rsidR="005937D8" w:rsidRPr="005937D8" w:rsidRDefault="005937D8" w:rsidP="005937D8">
            <w:pPr>
              <w:rPr>
                <w:b/>
                <w:bCs/>
                <w:sz w:val="22"/>
                <w:szCs w:val="22"/>
              </w:rPr>
            </w:pPr>
            <w:r w:rsidRPr="005937D8">
              <w:rPr>
                <w:b/>
                <w:bCs/>
                <w:sz w:val="22"/>
                <w:szCs w:val="22"/>
              </w:rPr>
              <w:t>10 028 577,87</w:t>
            </w:r>
          </w:p>
        </w:tc>
        <w:tc>
          <w:tcPr>
            <w:tcW w:w="1067" w:type="dxa"/>
            <w:hideMark/>
          </w:tcPr>
          <w:p w:rsidR="005937D8" w:rsidRPr="005937D8" w:rsidRDefault="005937D8" w:rsidP="005937D8">
            <w:pPr>
              <w:rPr>
                <w:b/>
                <w:bCs/>
                <w:sz w:val="22"/>
                <w:szCs w:val="22"/>
              </w:rPr>
            </w:pPr>
            <w:r w:rsidRPr="005937D8">
              <w:rPr>
                <w:b/>
                <w:bCs/>
                <w:sz w:val="22"/>
                <w:szCs w:val="22"/>
              </w:rPr>
              <w:t>11 016 676,49</w:t>
            </w:r>
          </w:p>
        </w:tc>
        <w:tc>
          <w:tcPr>
            <w:tcW w:w="1096" w:type="dxa"/>
            <w:hideMark/>
          </w:tcPr>
          <w:p w:rsidR="005937D8" w:rsidRPr="005937D8" w:rsidRDefault="005937D8" w:rsidP="005937D8">
            <w:pPr>
              <w:rPr>
                <w:b/>
                <w:bCs/>
                <w:sz w:val="22"/>
                <w:szCs w:val="22"/>
              </w:rPr>
            </w:pPr>
            <w:r w:rsidRPr="005937D8">
              <w:rPr>
                <w:b/>
                <w:bCs/>
                <w:sz w:val="22"/>
                <w:szCs w:val="22"/>
              </w:rPr>
              <w:t>9 756 105,13</w:t>
            </w:r>
          </w:p>
        </w:tc>
        <w:tc>
          <w:tcPr>
            <w:tcW w:w="1067" w:type="dxa"/>
            <w:hideMark/>
          </w:tcPr>
          <w:p w:rsidR="005937D8" w:rsidRPr="005937D8" w:rsidRDefault="005937D8" w:rsidP="005937D8">
            <w:pPr>
              <w:rPr>
                <w:b/>
                <w:bCs/>
                <w:sz w:val="22"/>
                <w:szCs w:val="22"/>
              </w:rPr>
            </w:pPr>
            <w:r w:rsidRPr="005937D8">
              <w:rPr>
                <w:b/>
                <w:bCs/>
                <w:sz w:val="22"/>
                <w:szCs w:val="22"/>
              </w:rPr>
              <w:t>11 016 676,49</w:t>
            </w:r>
          </w:p>
        </w:tc>
        <w:tc>
          <w:tcPr>
            <w:tcW w:w="1067" w:type="dxa"/>
            <w:hideMark/>
          </w:tcPr>
          <w:p w:rsidR="005937D8" w:rsidRPr="005937D8" w:rsidRDefault="005937D8" w:rsidP="005937D8">
            <w:pPr>
              <w:rPr>
                <w:b/>
                <w:bCs/>
                <w:sz w:val="22"/>
                <w:szCs w:val="22"/>
              </w:rPr>
            </w:pPr>
            <w:r w:rsidRPr="005937D8">
              <w:rPr>
                <w:b/>
                <w:bCs/>
                <w:sz w:val="22"/>
                <w:szCs w:val="22"/>
              </w:rPr>
              <w:t>9 756 105,13</w:t>
            </w:r>
          </w:p>
        </w:tc>
        <w:tc>
          <w:tcPr>
            <w:tcW w:w="1067" w:type="dxa"/>
            <w:hideMark/>
          </w:tcPr>
          <w:p w:rsidR="005937D8" w:rsidRPr="005937D8" w:rsidRDefault="005937D8" w:rsidP="005937D8">
            <w:pPr>
              <w:rPr>
                <w:b/>
                <w:bCs/>
                <w:sz w:val="22"/>
                <w:szCs w:val="22"/>
              </w:rPr>
            </w:pPr>
            <w:r w:rsidRPr="005937D8">
              <w:rPr>
                <w:b/>
                <w:bCs/>
                <w:sz w:val="22"/>
                <w:szCs w:val="22"/>
              </w:rPr>
              <w:t>10 361 527,75</w:t>
            </w:r>
          </w:p>
        </w:tc>
        <w:tc>
          <w:tcPr>
            <w:tcW w:w="1096" w:type="dxa"/>
            <w:hideMark/>
          </w:tcPr>
          <w:p w:rsidR="005937D8" w:rsidRPr="005937D8" w:rsidRDefault="005937D8" w:rsidP="005937D8">
            <w:pPr>
              <w:rPr>
                <w:b/>
                <w:bCs/>
                <w:sz w:val="22"/>
                <w:szCs w:val="22"/>
              </w:rPr>
            </w:pPr>
            <w:r w:rsidRPr="005937D8">
              <w:rPr>
                <w:b/>
                <w:bCs/>
                <w:sz w:val="22"/>
                <w:szCs w:val="22"/>
              </w:rPr>
              <w:t>9 223 382,39</w:t>
            </w:r>
          </w:p>
        </w:tc>
        <w:tc>
          <w:tcPr>
            <w:tcW w:w="1074" w:type="dxa"/>
            <w:hideMark/>
          </w:tcPr>
          <w:p w:rsidR="005937D8" w:rsidRPr="005937D8" w:rsidRDefault="005937D8">
            <w:pPr>
              <w:rPr>
                <w:b/>
                <w:bCs/>
                <w:sz w:val="22"/>
                <w:szCs w:val="22"/>
              </w:rPr>
            </w:pPr>
            <w:r w:rsidRPr="005937D8">
              <w:rPr>
                <w:b/>
                <w:bCs/>
                <w:sz w:val="22"/>
                <w:szCs w:val="22"/>
              </w:rPr>
              <w:t> </w:t>
            </w:r>
          </w:p>
        </w:tc>
        <w:tc>
          <w:tcPr>
            <w:tcW w:w="1121" w:type="dxa"/>
            <w:hideMark/>
          </w:tcPr>
          <w:p w:rsidR="005937D8" w:rsidRPr="005937D8" w:rsidRDefault="005937D8" w:rsidP="005937D8">
            <w:pPr>
              <w:rPr>
                <w:b/>
                <w:bCs/>
                <w:sz w:val="22"/>
                <w:szCs w:val="22"/>
              </w:rPr>
            </w:pPr>
            <w:r w:rsidRPr="005937D8">
              <w:rPr>
                <w:b/>
                <w:bCs/>
                <w:sz w:val="22"/>
                <w:szCs w:val="22"/>
              </w:rPr>
              <w:t>4 528 139,14</w:t>
            </w:r>
          </w:p>
        </w:tc>
        <w:tc>
          <w:tcPr>
            <w:tcW w:w="1041" w:type="dxa"/>
            <w:hideMark/>
          </w:tcPr>
          <w:p w:rsidR="005937D8" w:rsidRPr="005937D8" w:rsidRDefault="005937D8">
            <w:pPr>
              <w:rPr>
                <w:b/>
                <w:bCs/>
                <w:sz w:val="22"/>
                <w:szCs w:val="22"/>
              </w:rPr>
            </w:pPr>
            <w:r w:rsidRPr="005937D8">
              <w:rPr>
                <w:b/>
                <w:bCs/>
                <w:sz w:val="22"/>
                <w:szCs w:val="22"/>
              </w:rPr>
              <w:t> </w:t>
            </w:r>
          </w:p>
        </w:tc>
        <w:tc>
          <w:tcPr>
            <w:tcW w:w="974" w:type="dxa"/>
            <w:hideMark/>
          </w:tcPr>
          <w:p w:rsidR="005937D8" w:rsidRPr="005937D8" w:rsidRDefault="005937D8" w:rsidP="005937D8">
            <w:pPr>
              <w:rPr>
                <w:b/>
                <w:bCs/>
                <w:sz w:val="22"/>
                <w:szCs w:val="22"/>
              </w:rPr>
            </w:pPr>
            <w:r w:rsidRPr="005937D8">
              <w:rPr>
                <w:b/>
                <w:bCs/>
                <w:sz w:val="22"/>
                <w:szCs w:val="22"/>
              </w:rPr>
              <w:t>508382,63</w:t>
            </w:r>
          </w:p>
        </w:tc>
      </w:tr>
    </w:tbl>
    <w:p w:rsidR="005937D8" w:rsidRDefault="005937D8"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tbl>
      <w:tblPr>
        <w:tblStyle w:val="af4"/>
        <w:tblW w:w="0" w:type="auto"/>
        <w:tblInd w:w="-885" w:type="dxa"/>
        <w:tblLook w:val="04A0" w:firstRow="1" w:lastRow="0" w:firstColumn="1" w:lastColumn="0" w:noHBand="0" w:noVBand="1"/>
      </w:tblPr>
      <w:tblGrid>
        <w:gridCol w:w="4962"/>
        <w:gridCol w:w="701"/>
        <w:gridCol w:w="2613"/>
        <w:gridCol w:w="1246"/>
        <w:gridCol w:w="1246"/>
        <w:gridCol w:w="1251"/>
        <w:gridCol w:w="1296"/>
        <w:gridCol w:w="1296"/>
        <w:gridCol w:w="1279"/>
      </w:tblGrid>
      <w:tr w:rsidR="00F243E9" w:rsidRPr="00F243E9" w:rsidTr="00F243E9">
        <w:trPr>
          <w:trHeight w:val="300"/>
        </w:trPr>
        <w:tc>
          <w:tcPr>
            <w:tcW w:w="15890" w:type="dxa"/>
            <w:gridSpan w:val="9"/>
            <w:noWrap/>
            <w:hideMark/>
          </w:tcPr>
          <w:p w:rsidR="00F243E9" w:rsidRPr="00F243E9" w:rsidRDefault="00F243E9" w:rsidP="00F243E9">
            <w:pPr>
              <w:jc w:val="center"/>
              <w:rPr>
                <w:b/>
                <w:sz w:val="22"/>
                <w:szCs w:val="22"/>
              </w:rPr>
            </w:pPr>
            <w:r w:rsidRPr="00F243E9">
              <w:rPr>
                <w:b/>
                <w:sz w:val="22"/>
                <w:szCs w:val="22"/>
              </w:rPr>
              <w:lastRenderedPageBreak/>
              <w:t>Таблица 9: Изпълнение на СВОМР по приоритети на съюза за развитие на селските райони</w:t>
            </w:r>
          </w:p>
        </w:tc>
      </w:tr>
      <w:tr w:rsidR="00F243E9" w:rsidRPr="00F243E9" w:rsidTr="00F243E9">
        <w:trPr>
          <w:trHeight w:val="300"/>
        </w:trPr>
        <w:tc>
          <w:tcPr>
            <w:tcW w:w="15890" w:type="dxa"/>
            <w:gridSpan w:val="9"/>
            <w:noWrap/>
            <w:hideMark/>
          </w:tcPr>
          <w:p w:rsidR="00F243E9" w:rsidRPr="00F243E9" w:rsidRDefault="00F243E9" w:rsidP="00F243E9">
            <w:pPr>
              <w:jc w:val="center"/>
              <w:rPr>
                <w:sz w:val="22"/>
                <w:szCs w:val="22"/>
              </w:rPr>
            </w:pPr>
            <w:r w:rsidRPr="00F243E9">
              <w:rPr>
                <w:sz w:val="22"/>
                <w:szCs w:val="22"/>
              </w:rPr>
              <w:t>Важно: 1. Всички проекти, подадени в МИГ трябва да бъдат отнесени към някоя от областите, посочени в таблицата;</w:t>
            </w:r>
          </w:p>
        </w:tc>
      </w:tr>
      <w:tr w:rsidR="00F243E9" w:rsidRPr="00F243E9" w:rsidTr="00F243E9">
        <w:trPr>
          <w:trHeight w:val="300"/>
        </w:trPr>
        <w:tc>
          <w:tcPr>
            <w:tcW w:w="15890" w:type="dxa"/>
            <w:gridSpan w:val="9"/>
            <w:noWrap/>
            <w:hideMark/>
          </w:tcPr>
          <w:p w:rsidR="00F243E9" w:rsidRPr="00F243E9" w:rsidRDefault="00F243E9" w:rsidP="00F243E9">
            <w:pPr>
              <w:jc w:val="center"/>
              <w:rPr>
                <w:sz w:val="22"/>
                <w:szCs w:val="22"/>
              </w:rPr>
            </w:pPr>
            <w:r w:rsidRPr="00F243E9">
              <w:rPr>
                <w:sz w:val="22"/>
                <w:szCs w:val="22"/>
              </w:rPr>
              <w:t>2. Таблицата се попълва за годината на доклада</w:t>
            </w:r>
          </w:p>
        </w:tc>
      </w:tr>
      <w:tr w:rsidR="00F243E9" w:rsidRPr="00F243E9" w:rsidTr="00F243E9">
        <w:trPr>
          <w:trHeight w:val="1455"/>
        </w:trPr>
        <w:tc>
          <w:tcPr>
            <w:tcW w:w="4962" w:type="dxa"/>
            <w:hideMark/>
          </w:tcPr>
          <w:p w:rsidR="00F243E9" w:rsidRPr="00F243E9" w:rsidRDefault="00F243E9" w:rsidP="00F243E9">
            <w:pPr>
              <w:rPr>
                <w:b/>
                <w:bCs/>
                <w:sz w:val="22"/>
                <w:szCs w:val="22"/>
              </w:rPr>
            </w:pPr>
            <w:r w:rsidRPr="00F243E9">
              <w:rPr>
                <w:b/>
                <w:bCs/>
                <w:sz w:val="22"/>
                <w:szCs w:val="22"/>
              </w:rPr>
              <w:t>Приоритети</w:t>
            </w:r>
            <w:r w:rsidRPr="00F243E9">
              <w:rPr>
                <w:sz w:val="22"/>
                <w:szCs w:val="22"/>
              </w:rPr>
              <w:t xml:space="preserve"> </w:t>
            </w:r>
            <w:r w:rsidRPr="00F243E9">
              <w:rPr>
                <w:b/>
                <w:bCs/>
                <w:sz w:val="22"/>
                <w:szCs w:val="22"/>
              </w:rPr>
              <w:t>на съюза за развитие на селските райони</w:t>
            </w:r>
          </w:p>
        </w:tc>
        <w:tc>
          <w:tcPr>
            <w:tcW w:w="3314" w:type="dxa"/>
            <w:gridSpan w:val="2"/>
            <w:hideMark/>
          </w:tcPr>
          <w:p w:rsidR="00F243E9" w:rsidRPr="00F243E9" w:rsidRDefault="00F243E9" w:rsidP="00F243E9">
            <w:pPr>
              <w:rPr>
                <w:b/>
                <w:bCs/>
                <w:sz w:val="22"/>
                <w:szCs w:val="22"/>
              </w:rPr>
            </w:pPr>
            <w:r w:rsidRPr="00F243E9">
              <w:rPr>
                <w:b/>
                <w:bCs/>
                <w:sz w:val="22"/>
                <w:szCs w:val="22"/>
              </w:rPr>
              <w:t>Области с поставен акцент, за които в най-голяма степен допринасят проектите</w:t>
            </w:r>
          </w:p>
        </w:tc>
        <w:tc>
          <w:tcPr>
            <w:tcW w:w="1246" w:type="dxa"/>
            <w:hideMark/>
          </w:tcPr>
          <w:p w:rsidR="00F243E9" w:rsidRPr="00F243E9" w:rsidRDefault="00F243E9" w:rsidP="00F243E9">
            <w:pPr>
              <w:rPr>
                <w:b/>
                <w:bCs/>
                <w:sz w:val="22"/>
                <w:szCs w:val="22"/>
              </w:rPr>
            </w:pPr>
            <w:r w:rsidRPr="00F243E9">
              <w:rPr>
                <w:b/>
                <w:bCs/>
                <w:sz w:val="22"/>
                <w:szCs w:val="22"/>
              </w:rPr>
              <w:t>Брой одобрени заявления от МИГ</w:t>
            </w:r>
          </w:p>
        </w:tc>
        <w:tc>
          <w:tcPr>
            <w:tcW w:w="1246" w:type="dxa"/>
            <w:hideMark/>
          </w:tcPr>
          <w:p w:rsidR="00F243E9" w:rsidRPr="00F243E9" w:rsidRDefault="00F243E9" w:rsidP="00F243E9">
            <w:pPr>
              <w:rPr>
                <w:b/>
                <w:bCs/>
                <w:sz w:val="22"/>
                <w:szCs w:val="22"/>
              </w:rPr>
            </w:pPr>
            <w:r w:rsidRPr="00F243E9">
              <w:rPr>
                <w:b/>
                <w:bCs/>
                <w:sz w:val="22"/>
                <w:szCs w:val="22"/>
              </w:rPr>
              <w:t>Брой одобрени заявления от ДФЗ</w:t>
            </w:r>
          </w:p>
        </w:tc>
        <w:tc>
          <w:tcPr>
            <w:tcW w:w="1251" w:type="dxa"/>
            <w:hideMark/>
          </w:tcPr>
          <w:p w:rsidR="00F243E9" w:rsidRPr="00F243E9" w:rsidRDefault="00F243E9" w:rsidP="00F243E9">
            <w:pPr>
              <w:rPr>
                <w:b/>
                <w:bCs/>
                <w:sz w:val="22"/>
                <w:szCs w:val="22"/>
              </w:rPr>
            </w:pPr>
            <w:r w:rsidRPr="00F243E9">
              <w:rPr>
                <w:b/>
                <w:bCs/>
                <w:sz w:val="22"/>
                <w:szCs w:val="22"/>
              </w:rPr>
              <w:t>Брой изплатени заявления от ДФЗ в лв.</w:t>
            </w:r>
          </w:p>
        </w:tc>
        <w:tc>
          <w:tcPr>
            <w:tcW w:w="1296" w:type="dxa"/>
            <w:hideMark/>
          </w:tcPr>
          <w:p w:rsidR="00F243E9" w:rsidRPr="00F243E9" w:rsidRDefault="00F243E9" w:rsidP="00F243E9">
            <w:pPr>
              <w:rPr>
                <w:b/>
                <w:bCs/>
                <w:sz w:val="22"/>
                <w:szCs w:val="22"/>
              </w:rPr>
            </w:pPr>
            <w:r w:rsidRPr="00F243E9">
              <w:rPr>
                <w:b/>
                <w:bCs/>
                <w:sz w:val="22"/>
                <w:szCs w:val="22"/>
              </w:rPr>
              <w:t>Субсидия по проектите, одобрени от МИГ в лв.</w:t>
            </w:r>
          </w:p>
        </w:tc>
        <w:tc>
          <w:tcPr>
            <w:tcW w:w="1296" w:type="dxa"/>
            <w:hideMark/>
          </w:tcPr>
          <w:p w:rsidR="00F243E9" w:rsidRPr="00F243E9" w:rsidRDefault="00F243E9" w:rsidP="00F243E9">
            <w:pPr>
              <w:rPr>
                <w:b/>
                <w:bCs/>
                <w:sz w:val="22"/>
                <w:szCs w:val="22"/>
              </w:rPr>
            </w:pPr>
            <w:r w:rsidRPr="00F243E9">
              <w:rPr>
                <w:b/>
                <w:bCs/>
                <w:sz w:val="22"/>
                <w:szCs w:val="22"/>
              </w:rPr>
              <w:t>Субсидия по проектите, одобрени от ДФЗ в лв.</w:t>
            </w:r>
          </w:p>
        </w:tc>
        <w:tc>
          <w:tcPr>
            <w:tcW w:w="1279" w:type="dxa"/>
            <w:hideMark/>
          </w:tcPr>
          <w:p w:rsidR="00F243E9" w:rsidRPr="00F243E9" w:rsidRDefault="00F243E9" w:rsidP="00F243E9">
            <w:pPr>
              <w:rPr>
                <w:b/>
                <w:bCs/>
                <w:sz w:val="22"/>
                <w:szCs w:val="22"/>
              </w:rPr>
            </w:pPr>
            <w:r w:rsidRPr="00F243E9">
              <w:rPr>
                <w:b/>
                <w:bCs/>
                <w:sz w:val="22"/>
                <w:szCs w:val="22"/>
              </w:rPr>
              <w:t>Изплатена субсидия в лв.</w:t>
            </w:r>
          </w:p>
        </w:tc>
      </w:tr>
      <w:tr w:rsidR="00F243E9" w:rsidRPr="00F243E9" w:rsidTr="00F243E9">
        <w:trPr>
          <w:trHeight w:val="315"/>
        </w:trPr>
        <w:tc>
          <w:tcPr>
            <w:tcW w:w="4962" w:type="dxa"/>
            <w:hideMark/>
          </w:tcPr>
          <w:p w:rsidR="00F243E9" w:rsidRPr="00F243E9" w:rsidRDefault="00F243E9" w:rsidP="00F243E9">
            <w:pPr>
              <w:rPr>
                <w:sz w:val="22"/>
                <w:szCs w:val="22"/>
              </w:rPr>
            </w:pPr>
            <w:r w:rsidRPr="00F243E9">
              <w:rPr>
                <w:sz w:val="22"/>
                <w:szCs w:val="22"/>
              </w:rPr>
              <w:t>1</w:t>
            </w:r>
          </w:p>
        </w:tc>
        <w:tc>
          <w:tcPr>
            <w:tcW w:w="3314" w:type="dxa"/>
            <w:gridSpan w:val="2"/>
            <w:hideMark/>
          </w:tcPr>
          <w:p w:rsidR="00F243E9" w:rsidRPr="00F243E9" w:rsidRDefault="00F243E9" w:rsidP="00F243E9">
            <w:pPr>
              <w:rPr>
                <w:sz w:val="22"/>
                <w:szCs w:val="22"/>
              </w:rPr>
            </w:pPr>
            <w:r w:rsidRPr="00F243E9">
              <w:rPr>
                <w:sz w:val="22"/>
                <w:szCs w:val="22"/>
              </w:rPr>
              <w:t>2</w:t>
            </w:r>
          </w:p>
        </w:tc>
        <w:tc>
          <w:tcPr>
            <w:tcW w:w="1246" w:type="dxa"/>
            <w:hideMark/>
          </w:tcPr>
          <w:p w:rsidR="00F243E9" w:rsidRPr="00F243E9" w:rsidRDefault="00F243E9" w:rsidP="00F243E9">
            <w:pPr>
              <w:rPr>
                <w:sz w:val="22"/>
                <w:szCs w:val="22"/>
              </w:rPr>
            </w:pPr>
            <w:r w:rsidRPr="00F243E9">
              <w:rPr>
                <w:sz w:val="22"/>
                <w:szCs w:val="22"/>
              </w:rPr>
              <w:t>3</w:t>
            </w:r>
          </w:p>
        </w:tc>
        <w:tc>
          <w:tcPr>
            <w:tcW w:w="1246" w:type="dxa"/>
            <w:hideMark/>
          </w:tcPr>
          <w:p w:rsidR="00F243E9" w:rsidRPr="00F243E9" w:rsidRDefault="00F243E9" w:rsidP="00F243E9">
            <w:pPr>
              <w:rPr>
                <w:sz w:val="22"/>
                <w:szCs w:val="22"/>
              </w:rPr>
            </w:pPr>
            <w:r w:rsidRPr="00F243E9">
              <w:rPr>
                <w:sz w:val="22"/>
                <w:szCs w:val="22"/>
              </w:rPr>
              <w:t>4</w:t>
            </w:r>
          </w:p>
        </w:tc>
        <w:tc>
          <w:tcPr>
            <w:tcW w:w="1251" w:type="dxa"/>
            <w:hideMark/>
          </w:tcPr>
          <w:p w:rsidR="00F243E9" w:rsidRPr="00F243E9" w:rsidRDefault="00F243E9" w:rsidP="00F243E9">
            <w:pPr>
              <w:rPr>
                <w:sz w:val="22"/>
                <w:szCs w:val="22"/>
              </w:rPr>
            </w:pPr>
            <w:r w:rsidRPr="00F243E9">
              <w:rPr>
                <w:sz w:val="22"/>
                <w:szCs w:val="22"/>
              </w:rPr>
              <w:t>5</w:t>
            </w:r>
          </w:p>
        </w:tc>
        <w:tc>
          <w:tcPr>
            <w:tcW w:w="1296" w:type="dxa"/>
            <w:hideMark/>
          </w:tcPr>
          <w:p w:rsidR="00F243E9" w:rsidRPr="00F243E9" w:rsidRDefault="00F243E9" w:rsidP="00F243E9">
            <w:pPr>
              <w:rPr>
                <w:sz w:val="22"/>
                <w:szCs w:val="22"/>
              </w:rPr>
            </w:pPr>
            <w:r w:rsidRPr="00F243E9">
              <w:rPr>
                <w:sz w:val="22"/>
                <w:szCs w:val="22"/>
              </w:rPr>
              <w:t>6</w:t>
            </w:r>
          </w:p>
        </w:tc>
        <w:tc>
          <w:tcPr>
            <w:tcW w:w="1296" w:type="dxa"/>
            <w:hideMark/>
          </w:tcPr>
          <w:p w:rsidR="00F243E9" w:rsidRPr="00F243E9" w:rsidRDefault="00F243E9" w:rsidP="00F243E9">
            <w:pPr>
              <w:rPr>
                <w:sz w:val="22"/>
                <w:szCs w:val="22"/>
              </w:rPr>
            </w:pPr>
            <w:r w:rsidRPr="00F243E9">
              <w:rPr>
                <w:sz w:val="22"/>
                <w:szCs w:val="22"/>
              </w:rPr>
              <w:t>7</w:t>
            </w:r>
          </w:p>
        </w:tc>
        <w:tc>
          <w:tcPr>
            <w:tcW w:w="1279" w:type="dxa"/>
            <w:hideMark/>
          </w:tcPr>
          <w:p w:rsidR="00F243E9" w:rsidRPr="00F243E9" w:rsidRDefault="00F243E9" w:rsidP="00F243E9">
            <w:pPr>
              <w:rPr>
                <w:sz w:val="22"/>
                <w:szCs w:val="22"/>
              </w:rPr>
            </w:pPr>
            <w:r w:rsidRPr="00F243E9">
              <w:rPr>
                <w:sz w:val="22"/>
                <w:szCs w:val="22"/>
              </w:rPr>
              <w:t>8</w:t>
            </w:r>
          </w:p>
        </w:tc>
      </w:tr>
      <w:tr w:rsidR="00F243E9" w:rsidRPr="00F243E9" w:rsidTr="00F243E9">
        <w:trPr>
          <w:trHeight w:val="2115"/>
        </w:trPr>
        <w:tc>
          <w:tcPr>
            <w:tcW w:w="4962" w:type="dxa"/>
            <w:vMerge w:val="restart"/>
            <w:hideMark/>
          </w:tcPr>
          <w:p w:rsidR="00F243E9" w:rsidRPr="00F243E9" w:rsidRDefault="00F243E9">
            <w:pPr>
              <w:rPr>
                <w:sz w:val="22"/>
                <w:szCs w:val="22"/>
              </w:rPr>
            </w:pPr>
            <w:r w:rsidRPr="00F243E9">
              <w:rPr>
                <w:sz w:val="22"/>
                <w:szCs w:val="22"/>
              </w:rPr>
              <w:t>Стимулиране на трансфера на знания и иновациите в областта на селското и горското стопанство и селските райони с акцент върху следните области:</w:t>
            </w:r>
          </w:p>
        </w:tc>
        <w:tc>
          <w:tcPr>
            <w:tcW w:w="701" w:type="dxa"/>
            <w:hideMark/>
          </w:tcPr>
          <w:p w:rsidR="00F243E9" w:rsidRPr="00F243E9" w:rsidRDefault="00F243E9">
            <w:pPr>
              <w:rPr>
                <w:sz w:val="22"/>
                <w:szCs w:val="22"/>
              </w:rPr>
            </w:pPr>
            <w:r w:rsidRPr="00F243E9">
              <w:rPr>
                <w:sz w:val="22"/>
                <w:szCs w:val="22"/>
              </w:rPr>
              <w:t>1А</w:t>
            </w:r>
          </w:p>
        </w:tc>
        <w:tc>
          <w:tcPr>
            <w:tcW w:w="2613" w:type="dxa"/>
            <w:hideMark/>
          </w:tcPr>
          <w:p w:rsidR="00F243E9" w:rsidRPr="00F243E9" w:rsidRDefault="00F243E9">
            <w:pPr>
              <w:rPr>
                <w:sz w:val="22"/>
                <w:szCs w:val="22"/>
              </w:rPr>
            </w:pPr>
            <w:r w:rsidRPr="00F243E9">
              <w:rPr>
                <w:sz w:val="22"/>
                <w:szCs w:val="22"/>
              </w:rPr>
              <w:t>Стимулиране на иновациите, сътрудничеството и развитието на базата от знания в селските райони;</w:t>
            </w:r>
          </w:p>
        </w:tc>
        <w:tc>
          <w:tcPr>
            <w:tcW w:w="1246" w:type="dxa"/>
            <w:hideMark/>
          </w:tcPr>
          <w:p w:rsidR="00F243E9" w:rsidRPr="00F243E9" w:rsidRDefault="00F243E9" w:rsidP="00F243E9">
            <w:pPr>
              <w:rPr>
                <w:sz w:val="22"/>
                <w:szCs w:val="22"/>
              </w:rPr>
            </w:pPr>
            <w:r w:rsidRPr="00F243E9">
              <w:rPr>
                <w:sz w:val="22"/>
                <w:szCs w:val="22"/>
              </w:rPr>
              <w:t>3</w:t>
            </w:r>
          </w:p>
        </w:tc>
        <w:tc>
          <w:tcPr>
            <w:tcW w:w="1246" w:type="dxa"/>
            <w:hideMark/>
          </w:tcPr>
          <w:p w:rsidR="00F243E9" w:rsidRPr="00F243E9" w:rsidRDefault="00F243E9" w:rsidP="00F243E9">
            <w:pPr>
              <w:rPr>
                <w:sz w:val="22"/>
                <w:szCs w:val="22"/>
              </w:rPr>
            </w:pPr>
            <w:r w:rsidRPr="00F243E9">
              <w:rPr>
                <w:sz w:val="22"/>
                <w:szCs w:val="22"/>
              </w:rPr>
              <w:t>3</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rsidP="00F243E9">
            <w:pPr>
              <w:rPr>
                <w:sz w:val="22"/>
                <w:szCs w:val="22"/>
              </w:rPr>
            </w:pPr>
            <w:r w:rsidRPr="00F243E9">
              <w:rPr>
                <w:sz w:val="22"/>
                <w:szCs w:val="22"/>
              </w:rPr>
              <w:t>345595,35</w:t>
            </w:r>
          </w:p>
        </w:tc>
        <w:tc>
          <w:tcPr>
            <w:tcW w:w="1296" w:type="dxa"/>
            <w:hideMark/>
          </w:tcPr>
          <w:p w:rsidR="00F243E9" w:rsidRPr="00F243E9" w:rsidRDefault="00F243E9" w:rsidP="00F243E9">
            <w:pPr>
              <w:rPr>
                <w:sz w:val="22"/>
                <w:szCs w:val="22"/>
              </w:rPr>
            </w:pPr>
            <w:r w:rsidRPr="00F243E9">
              <w:rPr>
                <w:sz w:val="22"/>
                <w:szCs w:val="22"/>
              </w:rPr>
              <w:t>344747,78</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241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1B</w:t>
            </w:r>
          </w:p>
        </w:tc>
        <w:tc>
          <w:tcPr>
            <w:tcW w:w="2613" w:type="dxa"/>
            <w:hideMark/>
          </w:tcPr>
          <w:p w:rsidR="00F243E9" w:rsidRPr="00F243E9" w:rsidRDefault="00F243E9">
            <w:pPr>
              <w:rPr>
                <w:sz w:val="22"/>
                <w:szCs w:val="22"/>
              </w:rPr>
            </w:pPr>
            <w:r w:rsidRPr="00F243E9">
              <w:rPr>
                <w:sz w:val="22"/>
                <w:szCs w:val="22"/>
              </w:rPr>
              <w:t>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екологичното управление и екологичните показатели;</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121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1C</w:t>
            </w:r>
          </w:p>
        </w:tc>
        <w:tc>
          <w:tcPr>
            <w:tcW w:w="2613" w:type="dxa"/>
            <w:hideMark/>
          </w:tcPr>
          <w:p w:rsidR="00F243E9" w:rsidRPr="00F243E9" w:rsidRDefault="00F243E9">
            <w:pPr>
              <w:rPr>
                <w:sz w:val="22"/>
                <w:szCs w:val="22"/>
              </w:rPr>
            </w:pPr>
            <w:r w:rsidRPr="00F243E9">
              <w:rPr>
                <w:sz w:val="22"/>
                <w:szCs w:val="22"/>
              </w:rPr>
              <w:t>Поощряване на ученето през целия живот и професионалното обучение в секторите на селското и горското стопанство;</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2655"/>
        </w:trPr>
        <w:tc>
          <w:tcPr>
            <w:tcW w:w="4962" w:type="dxa"/>
            <w:vMerge w:val="restart"/>
            <w:hideMark/>
          </w:tcPr>
          <w:p w:rsidR="00F243E9" w:rsidRPr="00F243E9" w:rsidRDefault="00F243E9">
            <w:pPr>
              <w:rPr>
                <w:sz w:val="22"/>
                <w:szCs w:val="22"/>
              </w:rPr>
            </w:pPr>
            <w:r w:rsidRPr="00F243E9">
              <w:rPr>
                <w:sz w:val="22"/>
                <w:szCs w:val="22"/>
              </w:rPr>
              <w:lastRenderedPageBreak/>
              <w:t>Повишаване на жизнеспособността на земеделските стопанства и конкурентоспособността на всички видове селскостопанска дейност във всички региони и насърчаване на новаторските технологии в селското стопанство и устойчивото управление на горите, с акцент върху следните области:</w:t>
            </w:r>
          </w:p>
        </w:tc>
        <w:tc>
          <w:tcPr>
            <w:tcW w:w="701" w:type="dxa"/>
            <w:hideMark/>
          </w:tcPr>
          <w:p w:rsidR="00F243E9" w:rsidRPr="00F243E9" w:rsidRDefault="00F243E9">
            <w:pPr>
              <w:rPr>
                <w:sz w:val="22"/>
                <w:szCs w:val="22"/>
              </w:rPr>
            </w:pPr>
            <w:r w:rsidRPr="00F243E9">
              <w:rPr>
                <w:sz w:val="22"/>
                <w:szCs w:val="22"/>
              </w:rPr>
              <w:t>2A</w:t>
            </w:r>
          </w:p>
        </w:tc>
        <w:tc>
          <w:tcPr>
            <w:tcW w:w="2613" w:type="dxa"/>
            <w:hideMark/>
          </w:tcPr>
          <w:p w:rsidR="00F243E9" w:rsidRPr="00F243E9" w:rsidRDefault="00F243E9">
            <w:pPr>
              <w:rPr>
                <w:sz w:val="22"/>
                <w:szCs w:val="22"/>
              </w:rPr>
            </w:pPr>
            <w:r w:rsidRPr="00F243E9">
              <w:rPr>
                <w:sz w:val="22"/>
                <w:szCs w:val="22"/>
              </w:rPr>
              <w:t>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стопанство;/1.</w:t>
            </w:r>
            <w:proofErr w:type="spellStart"/>
            <w:r w:rsidRPr="00F243E9">
              <w:rPr>
                <w:sz w:val="22"/>
                <w:szCs w:val="22"/>
              </w:rPr>
              <w:t>1</w:t>
            </w:r>
            <w:proofErr w:type="spellEnd"/>
            <w:r w:rsidRPr="00F243E9">
              <w:rPr>
                <w:sz w:val="22"/>
                <w:szCs w:val="22"/>
              </w:rPr>
              <w:t>., 1.3., 2.1./</w:t>
            </w:r>
          </w:p>
        </w:tc>
        <w:tc>
          <w:tcPr>
            <w:tcW w:w="1246" w:type="dxa"/>
            <w:hideMark/>
          </w:tcPr>
          <w:p w:rsidR="00F243E9" w:rsidRPr="00F243E9" w:rsidRDefault="00F243E9" w:rsidP="00F243E9">
            <w:pPr>
              <w:rPr>
                <w:sz w:val="22"/>
                <w:szCs w:val="22"/>
              </w:rPr>
            </w:pPr>
            <w:r w:rsidRPr="00F243E9">
              <w:rPr>
                <w:sz w:val="22"/>
                <w:szCs w:val="22"/>
              </w:rPr>
              <w:t>5</w:t>
            </w:r>
          </w:p>
        </w:tc>
        <w:tc>
          <w:tcPr>
            <w:tcW w:w="1246" w:type="dxa"/>
            <w:hideMark/>
          </w:tcPr>
          <w:p w:rsidR="00F243E9" w:rsidRPr="00F243E9" w:rsidRDefault="00F243E9" w:rsidP="00F243E9">
            <w:pPr>
              <w:rPr>
                <w:sz w:val="22"/>
                <w:szCs w:val="22"/>
              </w:rPr>
            </w:pPr>
            <w:r w:rsidRPr="00F243E9">
              <w:rPr>
                <w:sz w:val="22"/>
                <w:szCs w:val="22"/>
              </w:rPr>
              <w:t>5</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rsidP="00F243E9">
            <w:pPr>
              <w:rPr>
                <w:sz w:val="22"/>
                <w:szCs w:val="22"/>
              </w:rPr>
            </w:pPr>
            <w:r w:rsidRPr="00F243E9">
              <w:rPr>
                <w:sz w:val="22"/>
                <w:szCs w:val="22"/>
              </w:rPr>
              <w:t>260152,98</w:t>
            </w:r>
          </w:p>
        </w:tc>
        <w:tc>
          <w:tcPr>
            <w:tcW w:w="1296" w:type="dxa"/>
            <w:hideMark/>
          </w:tcPr>
          <w:p w:rsidR="00F243E9" w:rsidRPr="00F243E9" w:rsidRDefault="00F243E9" w:rsidP="00F243E9">
            <w:pPr>
              <w:rPr>
                <w:sz w:val="22"/>
                <w:szCs w:val="22"/>
              </w:rPr>
            </w:pPr>
            <w:r w:rsidRPr="00F243E9">
              <w:rPr>
                <w:sz w:val="22"/>
                <w:szCs w:val="22"/>
              </w:rPr>
              <w:t>260152,98</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145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2B</w:t>
            </w:r>
          </w:p>
        </w:tc>
        <w:tc>
          <w:tcPr>
            <w:tcW w:w="2613" w:type="dxa"/>
            <w:hideMark/>
          </w:tcPr>
          <w:p w:rsidR="00F243E9" w:rsidRPr="00F243E9" w:rsidRDefault="00F243E9">
            <w:pPr>
              <w:rPr>
                <w:sz w:val="22"/>
                <w:szCs w:val="22"/>
              </w:rPr>
            </w:pPr>
            <w:r w:rsidRPr="00F243E9">
              <w:rPr>
                <w:sz w:val="22"/>
                <w:szCs w:val="22"/>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3855"/>
        </w:trPr>
        <w:tc>
          <w:tcPr>
            <w:tcW w:w="4962" w:type="dxa"/>
            <w:vMerge w:val="restart"/>
            <w:hideMark/>
          </w:tcPr>
          <w:p w:rsidR="00F243E9" w:rsidRPr="00F243E9" w:rsidRDefault="00F243E9">
            <w:pPr>
              <w:rPr>
                <w:sz w:val="22"/>
                <w:szCs w:val="22"/>
              </w:rPr>
            </w:pPr>
            <w:r w:rsidRPr="00F243E9">
              <w:rPr>
                <w:sz w:val="22"/>
                <w:szCs w:val="22"/>
              </w:rPr>
              <w:t>насърчаване на организацията на хранителната верига, включително преработката и предлагането на пазара на селскостопански продукти,на хуманното отношение към животните и управлението на риска в селското стопанство с акцент върху следните области:</w:t>
            </w:r>
          </w:p>
        </w:tc>
        <w:tc>
          <w:tcPr>
            <w:tcW w:w="701" w:type="dxa"/>
            <w:hideMark/>
          </w:tcPr>
          <w:p w:rsidR="00F243E9" w:rsidRPr="00F243E9" w:rsidRDefault="00F243E9">
            <w:pPr>
              <w:rPr>
                <w:sz w:val="22"/>
                <w:szCs w:val="22"/>
              </w:rPr>
            </w:pPr>
            <w:r w:rsidRPr="00F243E9">
              <w:rPr>
                <w:sz w:val="22"/>
                <w:szCs w:val="22"/>
              </w:rPr>
              <w:t>3A</w:t>
            </w:r>
          </w:p>
        </w:tc>
        <w:tc>
          <w:tcPr>
            <w:tcW w:w="2613" w:type="dxa"/>
            <w:hideMark/>
          </w:tcPr>
          <w:p w:rsidR="00F243E9" w:rsidRPr="00F243E9" w:rsidRDefault="00F243E9">
            <w:pPr>
              <w:rPr>
                <w:sz w:val="22"/>
                <w:szCs w:val="22"/>
              </w:rPr>
            </w:pPr>
            <w:r w:rsidRPr="00F243E9">
              <w:rPr>
                <w:sz w:val="22"/>
                <w:szCs w:val="22"/>
              </w:rPr>
              <w:t xml:space="preserve">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w:t>
            </w:r>
            <w:r w:rsidRPr="00F243E9">
              <w:rPr>
                <w:sz w:val="22"/>
                <w:szCs w:val="22"/>
              </w:rPr>
              <w:lastRenderedPageBreak/>
              <w:t xml:space="preserve">групи на производителите и организации и </w:t>
            </w:r>
            <w:proofErr w:type="spellStart"/>
            <w:r w:rsidRPr="00F243E9">
              <w:rPr>
                <w:sz w:val="22"/>
                <w:szCs w:val="22"/>
              </w:rPr>
              <w:t>междубраншови</w:t>
            </w:r>
            <w:proofErr w:type="spellEnd"/>
            <w:r w:rsidRPr="00F243E9">
              <w:rPr>
                <w:sz w:val="22"/>
                <w:szCs w:val="22"/>
              </w:rPr>
              <w:t xml:space="preserve"> организации;</w:t>
            </w:r>
          </w:p>
        </w:tc>
        <w:tc>
          <w:tcPr>
            <w:tcW w:w="1246" w:type="dxa"/>
            <w:hideMark/>
          </w:tcPr>
          <w:p w:rsidR="00F243E9" w:rsidRPr="00F243E9" w:rsidRDefault="00F243E9" w:rsidP="00F243E9">
            <w:pPr>
              <w:rPr>
                <w:sz w:val="22"/>
                <w:szCs w:val="22"/>
              </w:rPr>
            </w:pPr>
            <w:r w:rsidRPr="00F243E9">
              <w:rPr>
                <w:sz w:val="22"/>
                <w:szCs w:val="22"/>
              </w:rPr>
              <w:lastRenderedPageBreak/>
              <w:t>1</w:t>
            </w:r>
          </w:p>
        </w:tc>
        <w:tc>
          <w:tcPr>
            <w:tcW w:w="1246" w:type="dxa"/>
            <w:hideMark/>
          </w:tcPr>
          <w:p w:rsidR="00F243E9" w:rsidRPr="00F243E9" w:rsidRDefault="00F243E9" w:rsidP="00F243E9">
            <w:pPr>
              <w:rPr>
                <w:sz w:val="22"/>
                <w:szCs w:val="22"/>
              </w:rPr>
            </w:pPr>
            <w:r w:rsidRPr="00F243E9">
              <w:rPr>
                <w:sz w:val="22"/>
                <w:szCs w:val="22"/>
              </w:rPr>
              <w:t>1</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rsidP="00F243E9">
            <w:pPr>
              <w:rPr>
                <w:sz w:val="22"/>
                <w:szCs w:val="22"/>
              </w:rPr>
            </w:pPr>
            <w:r w:rsidRPr="00F243E9">
              <w:rPr>
                <w:sz w:val="22"/>
                <w:szCs w:val="22"/>
              </w:rPr>
              <w:t>97743,5</w:t>
            </w:r>
          </w:p>
        </w:tc>
        <w:tc>
          <w:tcPr>
            <w:tcW w:w="1296" w:type="dxa"/>
            <w:hideMark/>
          </w:tcPr>
          <w:p w:rsidR="00F243E9" w:rsidRPr="00F243E9" w:rsidRDefault="00F243E9" w:rsidP="00F243E9">
            <w:pPr>
              <w:rPr>
                <w:sz w:val="22"/>
                <w:szCs w:val="22"/>
              </w:rPr>
            </w:pPr>
            <w:r w:rsidRPr="00F243E9">
              <w:rPr>
                <w:sz w:val="22"/>
                <w:szCs w:val="22"/>
              </w:rPr>
              <w:t>97743,5</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73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3B</w:t>
            </w:r>
          </w:p>
        </w:tc>
        <w:tc>
          <w:tcPr>
            <w:tcW w:w="2613" w:type="dxa"/>
            <w:hideMark/>
          </w:tcPr>
          <w:p w:rsidR="00F243E9" w:rsidRPr="00F243E9" w:rsidRDefault="00F243E9">
            <w:pPr>
              <w:rPr>
                <w:sz w:val="22"/>
                <w:szCs w:val="22"/>
              </w:rPr>
            </w:pPr>
            <w:r w:rsidRPr="00F243E9">
              <w:rPr>
                <w:sz w:val="22"/>
                <w:szCs w:val="22"/>
              </w:rPr>
              <w:t>Подпомагане на превенцията и управлението на риска на стопанствата;</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7695"/>
        </w:trPr>
        <w:tc>
          <w:tcPr>
            <w:tcW w:w="4962" w:type="dxa"/>
            <w:vMerge w:val="restart"/>
            <w:hideMark/>
          </w:tcPr>
          <w:p w:rsidR="00F243E9" w:rsidRPr="00F243E9" w:rsidRDefault="00F243E9">
            <w:pPr>
              <w:rPr>
                <w:sz w:val="22"/>
                <w:szCs w:val="22"/>
              </w:rPr>
            </w:pPr>
            <w:r w:rsidRPr="00F243E9">
              <w:rPr>
                <w:sz w:val="22"/>
                <w:szCs w:val="22"/>
              </w:rPr>
              <w:lastRenderedPageBreak/>
              <w:t>Възстановяване, опазване и укрепване на екосистемите, свързани със селското и горското стопанство, с акцент върху следните области:</w:t>
            </w:r>
          </w:p>
        </w:tc>
        <w:tc>
          <w:tcPr>
            <w:tcW w:w="701" w:type="dxa"/>
            <w:hideMark/>
          </w:tcPr>
          <w:p w:rsidR="00F243E9" w:rsidRPr="00F243E9" w:rsidRDefault="00F243E9">
            <w:pPr>
              <w:rPr>
                <w:sz w:val="22"/>
                <w:szCs w:val="22"/>
              </w:rPr>
            </w:pPr>
            <w:r w:rsidRPr="00F243E9">
              <w:rPr>
                <w:sz w:val="22"/>
                <w:szCs w:val="22"/>
              </w:rPr>
              <w:t>4A</w:t>
            </w:r>
          </w:p>
        </w:tc>
        <w:tc>
          <w:tcPr>
            <w:tcW w:w="2613" w:type="dxa"/>
            <w:hideMark/>
          </w:tcPr>
          <w:p w:rsidR="00F243E9" w:rsidRPr="00F243E9" w:rsidRDefault="00F243E9">
            <w:pPr>
              <w:rPr>
                <w:sz w:val="22"/>
                <w:szCs w:val="22"/>
              </w:rPr>
            </w:pPr>
            <w:r w:rsidRPr="00F243E9">
              <w:rPr>
                <w:sz w:val="22"/>
                <w:szCs w:val="22"/>
              </w:rPr>
              <w:t>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289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4B</w:t>
            </w:r>
          </w:p>
        </w:tc>
        <w:tc>
          <w:tcPr>
            <w:tcW w:w="2613" w:type="dxa"/>
            <w:hideMark/>
          </w:tcPr>
          <w:p w:rsidR="00F243E9" w:rsidRPr="00F243E9" w:rsidRDefault="00F243E9">
            <w:pPr>
              <w:rPr>
                <w:sz w:val="22"/>
                <w:szCs w:val="22"/>
              </w:rPr>
            </w:pPr>
            <w:r w:rsidRPr="00F243E9">
              <w:rPr>
                <w:sz w:val="22"/>
                <w:szCs w:val="22"/>
              </w:rPr>
              <w:t>Подобряване управлението на водите, включително управлението на торовете и пестицидите;</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73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4C</w:t>
            </w:r>
          </w:p>
        </w:tc>
        <w:tc>
          <w:tcPr>
            <w:tcW w:w="2613" w:type="dxa"/>
            <w:hideMark/>
          </w:tcPr>
          <w:p w:rsidR="00F243E9" w:rsidRPr="00F243E9" w:rsidRDefault="00F243E9">
            <w:pPr>
              <w:rPr>
                <w:sz w:val="22"/>
                <w:szCs w:val="22"/>
              </w:rPr>
            </w:pPr>
            <w:r w:rsidRPr="00F243E9">
              <w:rPr>
                <w:sz w:val="22"/>
                <w:szCs w:val="22"/>
              </w:rPr>
              <w:t>Предотвратяване на ерозията на почвите и подобряване на управлението им;</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735"/>
        </w:trPr>
        <w:tc>
          <w:tcPr>
            <w:tcW w:w="4962" w:type="dxa"/>
            <w:vMerge w:val="restart"/>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 с акцент върху следните области:</w:t>
            </w:r>
          </w:p>
        </w:tc>
        <w:tc>
          <w:tcPr>
            <w:tcW w:w="701" w:type="dxa"/>
            <w:hideMark/>
          </w:tcPr>
          <w:p w:rsidR="00F243E9" w:rsidRPr="00F243E9" w:rsidRDefault="00F243E9">
            <w:pPr>
              <w:rPr>
                <w:sz w:val="22"/>
                <w:szCs w:val="22"/>
              </w:rPr>
            </w:pPr>
            <w:r w:rsidRPr="00F243E9">
              <w:rPr>
                <w:sz w:val="22"/>
                <w:szCs w:val="22"/>
              </w:rPr>
              <w:t>5A</w:t>
            </w:r>
          </w:p>
        </w:tc>
        <w:tc>
          <w:tcPr>
            <w:tcW w:w="2613" w:type="dxa"/>
            <w:hideMark/>
          </w:tcPr>
          <w:p w:rsidR="00F243E9" w:rsidRPr="00F243E9" w:rsidRDefault="00F243E9">
            <w:pPr>
              <w:rPr>
                <w:sz w:val="22"/>
                <w:szCs w:val="22"/>
              </w:rPr>
            </w:pPr>
            <w:r w:rsidRPr="00F243E9">
              <w:rPr>
                <w:sz w:val="22"/>
                <w:szCs w:val="22"/>
              </w:rPr>
              <w:t xml:space="preserve">Повишаване на ефективността при потреблението на вода в селското стопанство; </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121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5B</w:t>
            </w:r>
          </w:p>
        </w:tc>
        <w:tc>
          <w:tcPr>
            <w:tcW w:w="2613" w:type="dxa"/>
            <w:hideMark/>
          </w:tcPr>
          <w:p w:rsidR="00F243E9" w:rsidRPr="00F243E9" w:rsidRDefault="00F243E9">
            <w:pPr>
              <w:rPr>
                <w:sz w:val="22"/>
                <w:szCs w:val="22"/>
              </w:rPr>
            </w:pPr>
            <w:r w:rsidRPr="00F243E9">
              <w:rPr>
                <w:sz w:val="22"/>
                <w:szCs w:val="22"/>
              </w:rPr>
              <w:t xml:space="preserve">Повишаване на ефективността при потреблението на енергия в селското стопанство и хранително-вкусовата промишленост; </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169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5C</w:t>
            </w:r>
          </w:p>
        </w:tc>
        <w:tc>
          <w:tcPr>
            <w:tcW w:w="2613" w:type="dxa"/>
            <w:hideMark/>
          </w:tcPr>
          <w:p w:rsidR="00F243E9" w:rsidRPr="00F243E9" w:rsidRDefault="00F243E9">
            <w:pPr>
              <w:rPr>
                <w:sz w:val="22"/>
                <w:szCs w:val="22"/>
              </w:rPr>
            </w:pPr>
            <w:r w:rsidRPr="00F243E9">
              <w:rPr>
                <w:sz w:val="22"/>
                <w:szCs w:val="22"/>
              </w:rPr>
              <w:t xml:space="preserve">Улесняване на доставките и използването на </w:t>
            </w:r>
            <w:proofErr w:type="spellStart"/>
            <w:r w:rsidRPr="00F243E9">
              <w:rPr>
                <w:sz w:val="22"/>
                <w:szCs w:val="22"/>
              </w:rPr>
              <w:t>възобновяеми</w:t>
            </w:r>
            <w:proofErr w:type="spellEnd"/>
            <w:r w:rsidRPr="00F243E9">
              <w:rPr>
                <w:sz w:val="22"/>
                <w:szCs w:val="22"/>
              </w:rPr>
              <w:t xml:space="preserve"> източници на енергия, на странични продукти, отпадъци и остатъци, и други нехранителни суровини за целите на </w:t>
            </w:r>
            <w:proofErr w:type="spellStart"/>
            <w:r w:rsidRPr="00F243E9">
              <w:rPr>
                <w:sz w:val="22"/>
                <w:szCs w:val="22"/>
              </w:rPr>
              <w:t>биоикономиката</w:t>
            </w:r>
            <w:proofErr w:type="spellEnd"/>
            <w:r w:rsidRPr="00F243E9">
              <w:rPr>
                <w:sz w:val="22"/>
                <w:szCs w:val="22"/>
              </w:rPr>
              <w:t>;</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73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5D</w:t>
            </w:r>
          </w:p>
        </w:tc>
        <w:tc>
          <w:tcPr>
            <w:tcW w:w="2613" w:type="dxa"/>
            <w:hideMark/>
          </w:tcPr>
          <w:p w:rsidR="00F243E9" w:rsidRPr="00F243E9" w:rsidRDefault="00F243E9">
            <w:pPr>
              <w:rPr>
                <w:sz w:val="22"/>
                <w:szCs w:val="22"/>
              </w:rPr>
            </w:pPr>
            <w:r w:rsidRPr="00F243E9">
              <w:rPr>
                <w:sz w:val="22"/>
                <w:szCs w:val="22"/>
              </w:rPr>
              <w:t xml:space="preserve">Намаляване на емисиите на парникови газове и амоняк от селското </w:t>
            </w:r>
            <w:r w:rsidRPr="00F243E9">
              <w:rPr>
                <w:sz w:val="22"/>
                <w:szCs w:val="22"/>
              </w:rPr>
              <w:lastRenderedPageBreak/>
              <w:t>стопанство;</w:t>
            </w:r>
          </w:p>
        </w:tc>
        <w:tc>
          <w:tcPr>
            <w:tcW w:w="1246" w:type="dxa"/>
            <w:hideMark/>
          </w:tcPr>
          <w:p w:rsidR="00F243E9" w:rsidRPr="00F243E9" w:rsidRDefault="00F243E9">
            <w:pPr>
              <w:rPr>
                <w:sz w:val="22"/>
                <w:szCs w:val="22"/>
              </w:rPr>
            </w:pPr>
            <w:r w:rsidRPr="00F243E9">
              <w:rPr>
                <w:sz w:val="22"/>
                <w:szCs w:val="22"/>
              </w:rPr>
              <w:lastRenderedPageBreak/>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97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5E</w:t>
            </w:r>
          </w:p>
        </w:tc>
        <w:tc>
          <w:tcPr>
            <w:tcW w:w="2613" w:type="dxa"/>
            <w:hideMark/>
          </w:tcPr>
          <w:p w:rsidR="00F243E9" w:rsidRPr="00F243E9" w:rsidRDefault="00F243E9">
            <w:pPr>
              <w:rPr>
                <w:sz w:val="22"/>
                <w:szCs w:val="22"/>
              </w:rPr>
            </w:pPr>
            <w:r w:rsidRPr="00F243E9">
              <w:rPr>
                <w:sz w:val="22"/>
                <w:szCs w:val="22"/>
              </w:rPr>
              <w:t>Стимулиране на съхраняването и поглъщането на въглерода в сектора на селското и горското стопанство;</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1815"/>
        </w:trPr>
        <w:tc>
          <w:tcPr>
            <w:tcW w:w="4962" w:type="dxa"/>
            <w:vMerge w:val="restart"/>
            <w:hideMark/>
          </w:tcPr>
          <w:p w:rsidR="00F243E9" w:rsidRPr="00F243E9" w:rsidRDefault="00F243E9">
            <w:pPr>
              <w:rPr>
                <w:sz w:val="22"/>
                <w:szCs w:val="22"/>
              </w:rPr>
            </w:pPr>
            <w:r w:rsidRPr="00F243E9">
              <w:rPr>
                <w:sz w:val="22"/>
                <w:szCs w:val="22"/>
              </w:rPr>
              <w:t>Насърчаване на социалното приобщаване, намаляването на бедността и икономическото развитие в селските райони, с акцент върху следните области:</w:t>
            </w:r>
          </w:p>
        </w:tc>
        <w:tc>
          <w:tcPr>
            <w:tcW w:w="701" w:type="dxa"/>
            <w:hideMark/>
          </w:tcPr>
          <w:p w:rsidR="00F243E9" w:rsidRPr="00F243E9" w:rsidRDefault="00F243E9">
            <w:pPr>
              <w:rPr>
                <w:sz w:val="22"/>
                <w:szCs w:val="22"/>
              </w:rPr>
            </w:pPr>
            <w:r w:rsidRPr="00F243E9">
              <w:rPr>
                <w:sz w:val="22"/>
                <w:szCs w:val="22"/>
              </w:rPr>
              <w:t>6A</w:t>
            </w:r>
          </w:p>
        </w:tc>
        <w:tc>
          <w:tcPr>
            <w:tcW w:w="2613" w:type="dxa"/>
            <w:hideMark/>
          </w:tcPr>
          <w:p w:rsidR="00F243E9" w:rsidRPr="00F243E9" w:rsidRDefault="00F243E9">
            <w:pPr>
              <w:rPr>
                <w:sz w:val="22"/>
                <w:szCs w:val="22"/>
              </w:rPr>
            </w:pPr>
            <w:r w:rsidRPr="00F243E9">
              <w:rPr>
                <w:sz w:val="22"/>
                <w:szCs w:val="22"/>
              </w:rPr>
              <w:t>Улесняване на разнообразяването, създаването и развитието на малки предприятия, както и разкриването на работни места;</w:t>
            </w:r>
          </w:p>
        </w:tc>
        <w:tc>
          <w:tcPr>
            <w:tcW w:w="1246" w:type="dxa"/>
            <w:hideMark/>
          </w:tcPr>
          <w:p w:rsidR="00F243E9" w:rsidRPr="00F243E9" w:rsidRDefault="00F243E9" w:rsidP="00F243E9">
            <w:pPr>
              <w:rPr>
                <w:sz w:val="22"/>
                <w:szCs w:val="22"/>
              </w:rPr>
            </w:pPr>
            <w:r w:rsidRPr="00F243E9">
              <w:rPr>
                <w:sz w:val="22"/>
                <w:szCs w:val="22"/>
              </w:rPr>
              <w:t>6</w:t>
            </w:r>
          </w:p>
        </w:tc>
        <w:tc>
          <w:tcPr>
            <w:tcW w:w="1246" w:type="dxa"/>
            <w:hideMark/>
          </w:tcPr>
          <w:p w:rsidR="00F243E9" w:rsidRPr="00F243E9" w:rsidRDefault="00F243E9" w:rsidP="00F243E9">
            <w:pPr>
              <w:rPr>
                <w:sz w:val="22"/>
                <w:szCs w:val="22"/>
              </w:rPr>
            </w:pPr>
            <w:r w:rsidRPr="00F243E9">
              <w:rPr>
                <w:sz w:val="22"/>
                <w:szCs w:val="22"/>
              </w:rPr>
              <w:t>6</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rsidP="00F243E9">
            <w:pPr>
              <w:rPr>
                <w:sz w:val="22"/>
                <w:szCs w:val="22"/>
              </w:rPr>
            </w:pPr>
            <w:r w:rsidRPr="00F243E9">
              <w:rPr>
                <w:sz w:val="22"/>
                <w:szCs w:val="22"/>
              </w:rPr>
              <w:t>681539,63</w:t>
            </w:r>
          </w:p>
        </w:tc>
        <w:tc>
          <w:tcPr>
            <w:tcW w:w="1296" w:type="dxa"/>
            <w:hideMark/>
          </w:tcPr>
          <w:p w:rsidR="00F243E9" w:rsidRPr="00F243E9" w:rsidRDefault="00F243E9" w:rsidP="00F243E9">
            <w:pPr>
              <w:rPr>
                <w:sz w:val="22"/>
                <w:szCs w:val="22"/>
              </w:rPr>
            </w:pPr>
            <w:r w:rsidRPr="00F243E9">
              <w:rPr>
                <w:sz w:val="22"/>
                <w:szCs w:val="22"/>
              </w:rPr>
              <w:t>681539,63</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241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6B</w:t>
            </w:r>
          </w:p>
        </w:tc>
        <w:tc>
          <w:tcPr>
            <w:tcW w:w="2613" w:type="dxa"/>
            <w:hideMark/>
          </w:tcPr>
          <w:p w:rsidR="00F243E9" w:rsidRPr="00F243E9" w:rsidRDefault="00F243E9">
            <w:pPr>
              <w:rPr>
                <w:sz w:val="22"/>
                <w:szCs w:val="22"/>
              </w:rPr>
            </w:pPr>
            <w:r w:rsidRPr="00F243E9">
              <w:rPr>
                <w:sz w:val="22"/>
                <w:szCs w:val="22"/>
              </w:rPr>
              <w:t xml:space="preserve">Стимулиране на местното развитие в селските райони; </w:t>
            </w:r>
          </w:p>
        </w:tc>
        <w:tc>
          <w:tcPr>
            <w:tcW w:w="1246" w:type="dxa"/>
            <w:hideMark/>
          </w:tcPr>
          <w:p w:rsidR="00F243E9" w:rsidRPr="00F243E9" w:rsidRDefault="00F243E9" w:rsidP="00F243E9">
            <w:pPr>
              <w:rPr>
                <w:sz w:val="22"/>
                <w:szCs w:val="22"/>
              </w:rPr>
            </w:pPr>
            <w:r w:rsidRPr="00F243E9">
              <w:rPr>
                <w:sz w:val="22"/>
                <w:szCs w:val="22"/>
              </w:rPr>
              <w:t>5</w:t>
            </w:r>
          </w:p>
        </w:tc>
        <w:tc>
          <w:tcPr>
            <w:tcW w:w="1246" w:type="dxa"/>
            <w:hideMark/>
          </w:tcPr>
          <w:p w:rsidR="00F243E9" w:rsidRPr="00F243E9" w:rsidRDefault="00F243E9" w:rsidP="00F243E9">
            <w:pPr>
              <w:rPr>
                <w:sz w:val="22"/>
                <w:szCs w:val="22"/>
              </w:rPr>
            </w:pPr>
            <w:r w:rsidRPr="00F243E9">
              <w:rPr>
                <w:sz w:val="22"/>
                <w:szCs w:val="22"/>
              </w:rPr>
              <w:t>5</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rsidP="00F243E9">
            <w:pPr>
              <w:rPr>
                <w:sz w:val="22"/>
                <w:szCs w:val="22"/>
              </w:rPr>
            </w:pPr>
            <w:r w:rsidRPr="00F243E9">
              <w:rPr>
                <w:sz w:val="22"/>
                <w:szCs w:val="22"/>
              </w:rPr>
              <w:t>707853,19</w:t>
            </w:r>
          </w:p>
        </w:tc>
        <w:tc>
          <w:tcPr>
            <w:tcW w:w="1296" w:type="dxa"/>
            <w:hideMark/>
          </w:tcPr>
          <w:p w:rsidR="00F243E9" w:rsidRPr="00F243E9" w:rsidRDefault="00F243E9" w:rsidP="00F243E9">
            <w:pPr>
              <w:rPr>
                <w:sz w:val="22"/>
                <w:szCs w:val="22"/>
              </w:rPr>
            </w:pPr>
            <w:r w:rsidRPr="00F243E9">
              <w:rPr>
                <w:sz w:val="22"/>
                <w:szCs w:val="22"/>
              </w:rPr>
              <w:t>707853,19</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3615"/>
        </w:trPr>
        <w:tc>
          <w:tcPr>
            <w:tcW w:w="4962" w:type="dxa"/>
            <w:vMerge/>
            <w:hideMark/>
          </w:tcPr>
          <w:p w:rsidR="00F243E9" w:rsidRPr="00F243E9" w:rsidRDefault="00F243E9">
            <w:pPr>
              <w:rPr>
                <w:sz w:val="22"/>
                <w:szCs w:val="22"/>
              </w:rPr>
            </w:pPr>
          </w:p>
        </w:tc>
        <w:tc>
          <w:tcPr>
            <w:tcW w:w="701" w:type="dxa"/>
            <w:hideMark/>
          </w:tcPr>
          <w:p w:rsidR="00F243E9" w:rsidRPr="00F243E9" w:rsidRDefault="00F243E9">
            <w:pPr>
              <w:rPr>
                <w:sz w:val="22"/>
                <w:szCs w:val="22"/>
              </w:rPr>
            </w:pPr>
            <w:r w:rsidRPr="00F243E9">
              <w:rPr>
                <w:sz w:val="22"/>
                <w:szCs w:val="22"/>
              </w:rPr>
              <w:t>6C</w:t>
            </w:r>
          </w:p>
        </w:tc>
        <w:tc>
          <w:tcPr>
            <w:tcW w:w="2613" w:type="dxa"/>
            <w:hideMark/>
          </w:tcPr>
          <w:p w:rsidR="00F243E9" w:rsidRPr="00F243E9" w:rsidRDefault="00F243E9">
            <w:pPr>
              <w:rPr>
                <w:sz w:val="22"/>
                <w:szCs w:val="22"/>
              </w:rPr>
            </w:pPr>
            <w:r w:rsidRPr="00F243E9">
              <w:rPr>
                <w:sz w:val="22"/>
                <w:szCs w:val="22"/>
              </w:rPr>
              <w:t>Подобряване на достъпа до информационни и комуникационни технологии (ИКТ), използването и качеството им в селските райони;</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r w:rsidR="00F243E9" w:rsidRPr="00F243E9" w:rsidTr="00F243E9">
        <w:trPr>
          <w:trHeight w:val="495"/>
        </w:trPr>
        <w:tc>
          <w:tcPr>
            <w:tcW w:w="4962" w:type="dxa"/>
            <w:hideMark/>
          </w:tcPr>
          <w:p w:rsidR="00F243E9" w:rsidRPr="00F243E9" w:rsidRDefault="00F243E9">
            <w:pPr>
              <w:rPr>
                <w:sz w:val="22"/>
                <w:szCs w:val="22"/>
              </w:rPr>
            </w:pPr>
            <w:r w:rsidRPr="00F243E9">
              <w:rPr>
                <w:sz w:val="22"/>
                <w:szCs w:val="22"/>
              </w:rPr>
              <w:t> </w:t>
            </w:r>
          </w:p>
        </w:tc>
        <w:tc>
          <w:tcPr>
            <w:tcW w:w="701" w:type="dxa"/>
            <w:hideMark/>
          </w:tcPr>
          <w:p w:rsidR="00F243E9" w:rsidRPr="00F243E9" w:rsidRDefault="00F243E9">
            <w:pPr>
              <w:rPr>
                <w:sz w:val="22"/>
                <w:szCs w:val="22"/>
              </w:rPr>
            </w:pPr>
            <w:r w:rsidRPr="00F243E9">
              <w:rPr>
                <w:sz w:val="22"/>
                <w:szCs w:val="22"/>
              </w:rPr>
              <w:t>FA</w:t>
            </w:r>
          </w:p>
        </w:tc>
        <w:tc>
          <w:tcPr>
            <w:tcW w:w="2613" w:type="dxa"/>
            <w:hideMark/>
          </w:tcPr>
          <w:p w:rsidR="00F243E9" w:rsidRPr="00F243E9" w:rsidRDefault="00F243E9">
            <w:pPr>
              <w:rPr>
                <w:sz w:val="22"/>
                <w:szCs w:val="22"/>
              </w:rPr>
            </w:pPr>
            <w:r w:rsidRPr="00F243E9">
              <w:rPr>
                <w:sz w:val="22"/>
                <w:szCs w:val="22"/>
              </w:rPr>
              <w:t xml:space="preserve">Друга област </w:t>
            </w:r>
          </w:p>
        </w:tc>
        <w:tc>
          <w:tcPr>
            <w:tcW w:w="1246" w:type="dxa"/>
            <w:hideMark/>
          </w:tcPr>
          <w:p w:rsidR="00F243E9" w:rsidRPr="00F243E9" w:rsidRDefault="00F243E9">
            <w:pPr>
              <w:rPr>
                <w:sz w:val="22"/>
                <w:szCs w:val="22"/>
              </w:rPr>
            </w:pPr>
            <w:r w:rsidRPr="00F243E9">
              <w:rPr>
                <w:sz w:val="22"/>
                <w:szCs w:val="22"/>
              </w:rPr>
              <w:t> </w:t>
            </w:r>
          </w:p>
        </w:tc>
        <w:tc>
          <w:tcPr>
            <w:tcW w:w="1246" w:type="dxa"/>
            <w:hideMark/>
          </w:tcPr>
          <w:p w:rsidR="00F243E9" w:rsidRPr="00F243E9" w:rsidRDefault="00F243E9">
            <w:pPr>
              <w:rPr>
                <w:sz w:val="22"/>
                <w:szCs w:val="22"/>
              </w:rPr>
            </w:pPr>
            <w:r w:rsidRPr="00F243E9">
              <w:rPr>
                <w:sz w:val="22"/>
                <w:szCs w:val="22"/>
              </w:rPr>
              <w:t> </w:t>
            </w:r>
          </w:p>
        </w:tc>
        <w:tc>
          <w:tcPr>
            <w:tcW w:w="1251"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96" w:type="dxa"/>
            <w:hideMark/>
          </w:tcPr>
          <w:p w:rsidR="00F243E9" w:rsidRPr="00F243E9" w:rsidRDefault="00F243E9">
            <w:pPr>
              <w:rPr>
                <w:sz w:val="22"/>
                <w:szCs w:val="22"/>
              </w:rPr>
            </w:pPr>
            <w:r w:rsidRPr="00F243E9">
              <w:rPr>
                <w:sz w:val="22"/>
                <w:szCs w:val="22"/>
              </w:rPr>
              <w:t> </w:t>
            </w:r>
          </w:p>
        </w:tc>
        <w:tc>
          <w:tcPr>
            <w:tcW w:w="1279" w:type="dxa"/>
            <w:hideMark/>
          </w:tcPr>
          <w:p w:rsidR="00F243E9" w:rsidRPr="00F243E9" w:rsidRDefault="00F243E9">
            <w:pPr>
              <w:rPr>
                <w:sz w:val="22"/>
                <w:szCs w:val="22"/>
              </w:rPr>
            </w:pPr>
            <w:r w:rsidRPr="00F243E9">
              <w:rPr>
                <w:sz w:val="22"/>
                <w:szCs w:val="22"/>
              </w:rPr>
              <w:t> </w:t>
            </w:r>
          </w:p>
        </w:tc>
      </w:tr>
    </w:tbl>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p w:rsidR="00F243E9" w:rsidRDefault="00F243E9" w:rsidP="00206AC8">
      <w:pPr>
        <w:rPr>
          <w:sz w:val="22"/>
          <w:szCs w:val="22"/>
        </w:rPr>
      </w:pPr>
    </w:p>
    <w:tbl>
      <w:tblPr>
        <w:tblStyle w:val="af4"/>
        <w:tblW w:w="0" w:type="auto"/>
        <w:tblLook w:val="04A0" w:firstRow="1" w:lastRow="0" w:firstColumn="1" w:lastColumn="0" w:noHBand="0" w:noVBand="1"/>
      </w:tblPr>
      <w:tblGrid>
        <w:gridCol w:w="2280"/>
        <w:gridCol w:w="960"/>
        <w:gridCol w:w="2560"/>
        <w:gridCol w:w="960"/>
        <w:gridCol w:w="2613"/>
        <w:gridCol w:w="2200"/>
        <w:gridCol w:w="2440"/>
      </w:tblGrid>
      <w:tr w:rsidR="00F243E9" w:rsidRPr="00F243E9" w:rsidTr="00526D05">
        <w:trPr>
          <w:trHeight w:val="300"/>
        </w:trPr>
        <w:tc>
          <w:tcPr>
            <w:tcW w:w="14013" w:type="dxa"/>
            <w:gridSpan w:val="7"/>
            <w:noWrap/>
            <w:hideMark/>
          </w:tcPr>
          <w:p w:rsidR="00F243E9" w:rsidRPr="00F243E9" w:rsidRDefault="00F243E9" w:rsidP="00F243E9">
            <w:pPr>
              <w:jc w:val="center"/>
              <w:rPr>
                <w:b/>
                <w:sz w:val="22"/>
                <w:szCs w:val="22"/>
              </w:rPr>
            </w:pPr>
            <w:r w:rsidRPr="00F243E9">
              <w:rPr>
                <w:b/>
                <w:sz w:val="22"/>
                <w:szCs w:val="22"/>
              </w:rPr>
              <w:lastRenderedPageBreak/>
              <w:t>Таблица 10: Приоритети на съюза за развитие на селските райони по мерки финансирани от ЕЗФРСР</w:t>
            </w:r>
          </w:p>
        </w:tc>
      </w:tr>
      <w:tr w:rsidR="00F243E9" w:rsidRPr="00F243E9" w:rsidTr="00526D05">
        <w:trPr>
          <w:trHeight w:val="300"/>
        </w:trPr>
        <w:tc>
          <w:tcPr>
            <w:tcW w:w="14013" w:type="dxa"/>
            <w:gridSpan w:val="7"/>
            <w:noWrap/>
            <w:hideMark/>
          </w:tcPr>
          <w:p w:rsidR="00F243E9" w:rsidRPr="00F243E9" w:rsidRDefault="00F243E9" w:rsidP="00F243E9">
            <w:pPr>
              <w:jc w:val="center"/>
              <w:rPr>
                <w:sz w:val="22"/>
                <w:szCs w:val="22"/>
              </w:rPr>
            </w:pPr>
            <w:r w:rsidRPr="00F243E9">
              <w:rPr>
                <w:sz w:val="22"/>
                <w:szCs w:val="22"/>
              </w:rPr>
              <w:t>Таблицата се попълва за годината на доклада</w:t>
            </w:r>
          </w:p>
        </w:tc>
      </w:tr>
      <w:tr w:rsidR="00F243E9" w:rsidRPr="00F243E9" w:rsidTr="00526D05">
        <w:trPr>
          <w:trHeight w:val="315"/>
        </w:trPr>
        <w:tc>
          <w:tcPr>
            <w:tcW w:w="14013" w:type="dxa"/>
            <w:gridSpan w:val="7"/>
            <w:noWrap/>
            <w:hideMark/>
          </w:tcPr>
          <w:p w:rsidR="00F243E9" w:rsidRPr="00F243E9" w:rsidRDefault="00F243E9">
            <w:pPr>
              <w:rPr>
                <w:sz w:val="22"/>
                <w:szCs w:val="22"/>
              </w:rPr>
            </w:pPr>
          </w:p>
        </w:tc>
      </w:tr>
      <w:tr w:rsidR="00F243E9" w:rsidRPr="00F243E9" w:rsidTr="00F243E9">
        <w:trPr>
          <w:trHeight w:val="300"/>
        </w:trPr>
        <w:tc>
          <w:tcPr>
            <w:tcW w:w="2280" w:type="dxa"/>
            <w:vMerge w:val="restart"/>
            <w:hideMark/>
          </w:tcPr>
          <w:p w:rsidR="00F243E9" w:rsidRPr="00F243E9" w:rsidRDefault="00F243E9" w:rsidP="00F243E9">
            <w:pPr>
              <w:rPr>
                <w:b/>
                <w:bCs/>
                <w:sz w:val="22"/>
                <w:szCs w:val="22"/>
              </w:rPr>
            </w:pPr>
            <w:r w:rsidRPr="00F243E9">
              <w:rPr>
                <w:b/>
                <w:bCs/>
                <w:sz w:val="22"/>
                <w:szCs w:val="22"/>
              </w:rPr>
              <w:t>Мярка</w:t>
            </w:r>
          </w:p>
        </w:tc>
        <w:tc>
          <w:tcPr>
            <w:tcW w:w="3520" w:type="dxa"/>
            <w:gridSpan w:val="2"/>
            <w:vMerge w:val="restart"/>
            <w:hideMark/>
          </w:tcPr>
          <w:p w:rsidR="00F243E9" w:rsidRPr="00F243E9" w:rsidRDefault="00F243E9" w:rsidP="00F243E9">
            <w:pPr>
              <w:rPr>
                <w:b/>
                <w:bCs/>
                <w:sz w:val="22"/>
                <w:szCs w:val="22"/>
              </w:rPr>
            </w:pPr>
            <w:r w:rsidRPr="00F243E9">
              <w:rPr>
                <w:b/>
                <w:bCs/>
                <w:sz w:val="22"/>
                <w:szCs w:val="22"/>
              </w:rPr>
              <w:t>Приоритет</w:t>
            </w:r>
          </w:p>
        </w:tc>
        <w:tc>
          <w:tcPr>
            <w:tcW w:w="3573" w:type="dxa"/>
            <w:gridSpan w:val="2"/>
            <w:vMerge w:val="restart"/>
            <w:hideMark/>
          </w:tcPr>
          <w:p w:rsidR="00F243E9" w:rsidRPr="00F243E9" w:rsidRDefault="00F243E9" w:rsidP="00F243E9">
            <w:pPr>
              <w:rPr>
                <w:b/>
                <w:bCs/>
                <w:sz w:val="22"/>
                <w:szCs w:val="22"/>
              </w:rPr>
            </w:pPr>
            <w:r w:rsidRPr="00F243E9">
              <w:rPr>
                <w:b/>
                <w:bCs/>
                <w:sz w:val="22"/>
                <w:szCs w:val="22"/>
              </w:rPr>
              <w:t>Област</w:t>
            </w:r>
          </w:p>
        </w:tc>
        <w:tc>
          <w:tcPr>
            <w:tcW w:w="2200" w:type="dxa"/>
            <w:vMerge w:val="restart"/>
            <w:hideMark/>
          </w:tcPr>
          <w:p w:rsidR="00F243E9" w:rsidRPr="00F243E9" w:rsidRDefault="00F243E9" w:rsidP="00F243E9">
            <w:pPr>
              <w:rPr>
                <w:b/>
                <w:bCs/>
                <w:sz w:val="22"/>
                <w:szCs w:val="22"/>
              </w:rPr>
            </w:pPr>
            <w:r w:rsidRPr="00F243E9">
              <w:rPr>
                <w:b/>
                <w:bCs/>
                <w:sz w:val="22"/>
                <w:szCs w:val="22"/>
              </w:rPr>
              <w:t>Индикатор</w:t>
            </w:r>
          </w:p>
        </w:tc>
        <w:tc>
          <w:tcPr>
            <w:tcW w:w="2440" w:type="dxa"/>
            <w:hideMark/>
          </w:tcPr>
          <w:p w:rsidR="00F243E9" w:rsidRPr="00F243E9" w:rsidRDefault="00F243E9" w:rsidP="00F243E9">
            <w:pPr>
              <w:rPr>
                <w:b/>
                <w:bCs/>
                <w:sz w:val="22"/>
                <w:szCs w:val="22"/>
              </w:rPr>
            </w:pPr>
            <w:r w:rsidRPr="00F243E9">
              <w:rPr>
                <w:b/>
                <w:bCs/>
                <w:sz w:val="22"/>
                <w:szCs w:val="22"/>
              </w:rPr>
              <w:t xml:space="preserve">Брой/ </w:t>
            </w:r>
          </w:p>
        </w:tc>
      </w:tr>
      <w:tr w:rsidR="00F243E9" w:rsidRPr="00F243E9" w:rsidTr="00F243E9">
        <w:trPr>
          <w:trHeight w:val="300"/>
        </w:trPr>
        <w:tc>
          <w:tcPr>
            <w:tcW w:w="2280" w:type="dxa"/>
            <w:vMerge/>
            <w:hideMark/>
          </w:tcPr>
          <w:p w:rsidR="00F243E9" w:rsidRPr="00F243E9" w:rsidRDefault="00F243E9">
            <w:pPr>
              <w:rPr>
                <w:b/>
                <w:bCs/>
                <w:sz w:val="22"/>
                <w:szCs w:val="22"/>
              </w:rPr>
            </w:pPr>
          </w:p>
        </w:tc>
        <w:tc>
          <w:tcPr>
            <w:tcW w:w="3520" w:type="dxa"/>
            <w:gridSpan w:val="2"/>
            <w:vMerge/>
            <w:hideMark/>
          </w:tcPr>
          <w:p w:rsidR="00F243E9" w:rsidRPr="00F243E9" w:rsidRDefault="00F243E9">
            <w:pPr>
              <w:rPr>
                <w:b/>
                <w:bCs/>
                <w:sz w:val="22"/>
                <w:szCs w:val="22"/>
              </w:rPr>
            </w:pPr>
          </w:p>
        </w:tc>
        <w:tc>
          <w:tcPr>
            <w:tcW w:w="3573" w:type="dxa"/>
            <w:gridSpan w:val="2"/>
            <w:vMerge/>
            <w:hideMark/>
          </w:tcPr>
          <w:p w:rsidR="00F243E9" w:rsidRPr="00F243E9" w:rsidRDefault="00F243E9">
            <w:pPr>
              <w:rPr>
                <w:b/>
                <w:bCs/>
                <w:sz w:val="22"/>
                <w:szCs w:val="22"/>
              </w:rPr>
            </w:pPr>
          </w:p>
        </w:tc>
        <w:tc>
          <w:tcPr>
            <w:tcW w:w="2200" w:type="dxa"/>
            <w:vMerge/>
            <w:hideMark/>
          </w:tcPr>
          <w:p w:rsidR="00F243E9" w:rsidRPr="00F243E9" w:rsidRDefault="00F243E9">
            <w:pPr>
              <w:rPr>
                <w:b/>
                <w:bCs/>
                <w:sz w:val="22"/>
                <w:szCs w:val="22"/>
              </w:rPr>
            </w:pPr>
          </w:p>
        </w:tc>
        <w:tc>
          <w:tcPr>
            <w:tcW w:w="2440" w:type="dxa"/>
            <w:hideMark/>
          </w:tcPr>
          <w:p w:rsidR="00F243E9" w:rsidRPr="00F243E9" w:rsidRDefault="00F243E9" w:rsidP="00F243E9">
            <w:pPr>
              <w:rPr>
                <w:b/>
                <w:bCs/>
                <w:sz w:val="22"/>
                <w:szCs w:val="22"/>
              </w:rPr>
            </w:pPr>
            <w:r w:rsidRPr="00F243E9">
              <w:rPr>
                <w:b/>
                <w:bCs/>
                <w:sz w:val="22"/>
                <w:szCs w:val="22"/>
              </w:rPr>
              <w:t>Площ/</w:t>
            </w:r>
          </w:p>
        </w:tc>
      </w:tr>
      <w:tr w:rsidR="00F243E9" w:rsidRPr="00F243E9" w:rsidTr="00F243E9">
        <w:trPr>
          <w:trHeight w:val="735"/>
        </w:trPr>
        <w:tc>
          <w:tcPr>
            <w:tcW w:w="2280" w:type="dxa"/>
            <w:vMerge/>
            <w:hideMark/>
          </w:tcPr>
          <w:p w:rsidR="00F243E9" w:rsidRPr="00F243E9" w:rsidRDefault="00F243E9">
            <w:pPr>
              <w:rPr>
                <w:b/>
                <w:bCs/>
                <w:sz w:val="22"/>
                <w:szCs w:val="22"/>
              </w:rPr>
            </w:pPr>
          </w:p>
        </w:tc>
        <w:tc>
          <w:tcPr>
            <w:tcW w:w="3520" w:type="dxa"/>
            <w:gridSpan w:val="2"/>
            <w:vMerge/>
            <w:hideMark/>
          </w:tcPr>
          <w:p w:rsidR="00F243E9" w:rsidRPr="00F243E9" w:rsidRDefault="00F243E9">
            <w:pPr>
              <w:rPr>
                <w:b/>
                <w:bCs/>
                <w:sz w:val="22"/>
                <w:szCs w:val="22"/>
              </w:rPr>
            </w:pPr>
          </w:p>
        </w:tc>
        <w:tc>
          <w:tcPr>
            <w:tcW w:w="3573" w:type="dxa"/>
            <w:gridSpan w:val="2"/>
            <w:vMerge/>
            <w:hideMark/>
          </w:tcPr>
          <w:p w:rsidR="00F243E9" w:rsidRPr="00F243E9" w:rsidRDefault="00F243E9">
            <w:pPr>
              <w:rPr>
                <w:b/>
                <w:bCs/>
                <w:sz w:val="22"/>
                <w:szCs w:val="22"/>
              </w:rPr>
            </w:pPr>
          </w:p>
        </w:tc>
        <w:tc>
          <w:tcPr>
            <w:tcW w:w="2200" w:type="dxa"/>
            <w:vMerge/>
            <w:hideMark/>
          </w:tcPr>
          <w:p w:rsidR="00F243E9" w:rsidRPr="00F243E9" w:rsidRDefault="00F243E9">
            <w:pPr>
              <w:rPr>
                <w:b/>
                <w:bCs/>
                <w:sz w:val="22"/>
                <w:szCs w:val="22"/>
              </w:rPr>
            </w:pPr>
          </w:p>
        </w:tc>
        <w:tc>
          <w:tcPr>
            <w:tcW w:w="2440" w:type="dxa"/>
            <w:hideMark/>
          </w:tcPr>
          <w:p w:rsidR="00F243E9" w:rsidRPr="00F243E9" w:rsidRDefault="00F243E9" w:rsidP="00F243E9">
            <w:pPr>
              <w:rPr>
                <w:b/>
                <w:bCs/>
                <w:sz w:val="22"/>
                <w:szCs w:val="22"/>
              </w:rPr>
            </w:pPr>
            <w:r w:rsidRPr="00F243E9">
              <w:rPr>
                <w:b/>
                <w:bCs/>
                <w:sz w:val="22"/>
                <w:szCs w:val="22"/>
              </w:rPr>
              <w:t>Размер за проекти, одобрени от ДФЗ за периода на доклада</w:t>
            </w:r>
          </w:p>
        </w:tc>
      </w:tr>
      <w:tr w:rsidR="00F243E9" w:rsidRPr="00F243E9" w:rsidTr="00F243E9">
        <w:trPr>
          <w:trHeight w:val="315"/>
        </w:trPr>
        <w:tc>
          <w:tcPr>
            <w:tcW w:w="2280" w:type="dxa"/>
            <w:hideMark/>
          </w:tcPr>
          <w:p w:rsidR="00F243E9" w:rsidRPr="00F243E9" w:rsidRDefault="00F243E9" w:rsidP="00F243E9">
            <w:pPr>
              <w:rPr>
                <w:sz w:val="22"/>
                <w:szCs w:val="22"/>
              </w:rPr>
            </w:pPr>
            <w:r w:rsidRPr="00F243E9">
              <w:rPr>
                <w:sz w:val="22"/>
                <w:szCs w:val="22"/>
              </w:rPr>
              <w:t>1</w:t>
            </w:r>
          </w:p>
        </w:tc>
        <w:tc>
          <w:tcPr>
            <w:tcW w:w="960" w:type="dxa"/>
            <w:hideMark/>
          </w:tcPr>
          <w:p w:rsidR="00F243E9" w:rsidRPr="00F243E9" w:rsidRDefault="00F243E9" w:rsidP="00F243E9">
            <w:pPr>
              <w:rPr>
                <w:sz w:val="22"/>
                <w:szCs w:val="22"/>
              </w:rPr>
            </w:pPr>
            <w:r w:rsidRPr="00F243E9">
              <w:rPr>
                <w:sz w:val="22"/>
                <w:szCs w:val="22"/>
              </w:rPr>
              <w:t>2</w:t>
            </w:r>
          </w:p>
        </w:tc>
        <w:tc>
          <w:tcPr>
            <w:tcW w:w="2560" w:type="dxa"/>
            <w:hideMark/>
          </w:tcPr>
          <w:p w:rsidR="00F243E9" w:rsidRPr="00F243E9" w:rsidRDefault="00F243E9" w:rsidP="00F243E9">
            <w:pPr>
              <w:rPr>
                <w:sz w:val="22"/>
                <w:szCs w:val="22"/>
              </w:rPr>
            </w:pPr>
            <w:r w:rsidRPr="00F243E9">
              <w:rPr>
                <w:sz w:val="22"/>
                <w:szCs w:val="22"/>
              </w:rPr>
              <w:t>3</w:t>
            </w:r>
          </w:p>
        </w:tc>
        <w:tc>
          <w:tcPr>
            <w:tcW w:w="960" w:type="dxa"/>
            <w:hideMark/>
          </w:tcPr>
          <w:p w:rsidR="00F243E9" w:rsidRPr="00F243E9" w:rsidRDefault="00F243E9" w:rsidP="00F243E9">
            <w:pPr>
              <w:rPr>
                <w:sz w:val="22"/>
                <w:szCs w:val="22"/>
              </w:rPr>
            </w:pPr>
            <w:r w:rsidRPr="00F243E9">
              <w:rPr>
                <w:sz w:val="22"/>
                <w:szCs w:val="22"/>
              </w:rPr>
              <w:t>4</w:t>
            </w:r>
          </w:p>
        </w:tc>
        <w:tc>
          <w:tcPr>
            <w:tcW w:w="2613" w:type="dxa"/>
            <w:hideMark/>
          </w:tcPr>
          <w:p w:rsidR="00F243E9" w:rsidRPr="00F243E9" w:rsidRDefault="00F243E9" w:rsidP="00F243E9">
            <w:pPr>
              <w:rPr>
                <w:sz w:val="22"/>
                <w:szCs w:val="22"/>
              </w:rPr>
            </w:pPr>
            <w:r w:rsidRPr="00F243E9">
              <w:rPr>
                <w:sz w:val="22"/>
                <w:szCs w:val="22"/>
              </w:rPr>
              <w:t>5</w:t>
            </w:r>
          </w:p>
        </w:tc>
        <w:tc>
          <w:tcPr>
            <w:tcW w:w="2200" w:type="dxa"/>
            <w:hideMark/>
          </w:tcPr>
          <w:p w:rsidR="00F243E9" w:rsidRPr="00F243E9" w:rsidRDefault="00F243E9" w:rsidP="00F243E9">
            <w:pPr>
              <w:rPr>
                <w:sz w:val="22"/>
                <w:szCs w:val="22"/>
              </w:rPr>
            </w:pPr>
            <w:r w:rsidRPr="00F243E9">
              <w:rPr>
                <w:sz w:val="22"/>
                <w:szCs w:val="22"/>
              </w:rPr>
              <w:t>6</w:t>
            </w:r>
          </w:p>
        </w:tc>
        <w:tc>
          <w:tcPr>
            <w:tcW w:w="2440" w:type="dxa"/>
            <w:hideMark/>
          </w:tcPr>
          <w:p w:rsidR="00F243E9" w:rsidRPr="00F243E9" w:rsidRDefault="00F243E9" w:rsidP="00F243E9">
            <w:pPr>
              <w:rPr>
                <w:sz w:val="22"/>
                <w:szCs w:val="22"/>
              </w:rPr>
            </w:pPr>
            <w:r w:rsidRPr="00F243E9">
              <w:rPr>
                <w:sz w:val="22"/>
                <w:szCs w:val="22"/>
              </w:rPr>
              <w:t>7</w:t>
            </w:r>
          </w:p>
        </w:tc>
      </w:tr>
      <w:tr w:rsidR="00F243E9" w:rsidRPr="00F243E9" w:rsidTr="00F243E9">
        <w:trPr>
          <w:trHeight w:val="3075"/>
        </w:trPr>
        <w:tc>
          <w:tcPr>
            <w:tcW w:w="2280" w:type="dxa"/>
            <w:hideMark/>
          </w:tcPr>
          <w:p w:rsidR="00F243E9" w:rsidRPr="00F243E9" w:rsidRDefault="00F243E9">
            <w:pPr>
              <w:rPr>
                <w:sz w:val="22"/>
                <w:szCs w:val="22"/>
              </w:rPr>
            </w:pPr>
            <w:r w:rsidRPr="00F243E9">
              <w:rPr>
                <w:sz w:val="22"/>
                <w:szCs w:val="22"/>
              </w:rPr>
              <w:t>За мярката за сътрудничество (член 35 от Регламент (ЕС) № 1305/2013, където е приложимо</w:t>
            </w:r>
          </w:p>
        </w:tc>
        <w:tc>
          <w:tcPr>
            <w:tcW w:w="960" w:type="dxa"/>
            <w:hideMark/>
          </w:tcPr>
          <w:p w:rsidR="00F243E9" w:rsidRPr="00F243E9" w:rsidRDefault="00F243E9">
            <w:pPr>
              <w:rPr>
                <w:sz w:val="22"/>
                <w:szCs w:val="22"/>
              </w:rPr>
            </w:pPr>
            <w:r w:rsidRPr="00F243E9">
              <w:rPr>
                <w:sz w:val="22"/>
                <w:szCs w:val="22"/>
              </w:rPr>
              <w:t>P1</w:t>
            </w:r>
          </w:p>
        </w:tc>
        <w:tc>
          <w:tcPr>
            <w:tcW w:w="2560" w:type="dxa"/>
            <w:hideMark/>
          </w:tcPr>
          <w:p w:rsidR="00F243E9" w:rsidRPr="00F243E9" w:rsidRDefault="00F243E9">
            <w:pPr>
              <w:rPr>
                <w:sz w:val="22"/>
                <w:szCs w:val="22"/>
              </w:rPr>
            </w:pPr>
            <w:r w:rsidRPr="00F243E9">
              <w:rPr>
                <w:sz w:val="22"/>
                <w:szCs w:val="22"/>
              </w:rPr>
              <w:t>Стимулиране на трансфера на знания и иновациите в областта на селското и горското стопанство и селските райони</w:t>
            </w:r>
          </w:p>
        </w:tc>
        <w:tc>
          <w:tcPr>
            <w:tcW w:w="960" w:type="dxa"/>
            <w:hideMark/>
          </w:tcPr>
          <w:p w:rsidR="00F243E9" w:rsidRPr="00F243E9" w:rsidRDefault="00F243E9">
            <w:pPr>
              <w:rPr>
                <w:sz w:val="22"/>
                <w:szCs w:val="22"/>
              </w:rPr>
            </w:pPr>
            <w:r w:rsidRPr="00F243E9">
              <w:rPr>
                <w:sz w:val="22"/>
                <w:szCs w:val="22"/>
              </w:rPr>
              <w:t>1B</w:t>
            </w:r>
          </w:p>
        </w:tc>
        <w:tc>
          <w:tcPr>
            <w:tcW w:w="2613" w:type="dxa"/>
            <w:hideMark/>
          </w:tcPr>
          <w:p w:rsidR="00F243E9" w:rsidRPr="00F243E9" w:rsidRDefault="00F243E9">
            <w:pPr>
              <w:rPr>
                <w:sz w:val="22"/>
                <w:szCs w:val="22"/>
              </w:rPr>
            </w:pPr>
            <w:r w:rsidRPr="00F243E9">
              <w:rPr>
                <w:sz w:val="22"/>
                <w:szCs w:val="22"/>
              </w:rPr>
              <w:t xml:space="preserve">Укрепване на връзките между селското стопанство, производството на храни, горското стопанство и научноизследователската дейност и иновациите, включително с цел подобряване на екологичното управление и екологичните показатели </w:t>
            </w:r>
          </w:p>
        </w:tc>
        <w:tc>
          <w:tcPr>
            <w:tcW w:w="2200" w:type="dxa"/>
            <w:hideMark/>
          </w:tcPr>
          <w:p w:rsidR="00F243E9" w:rsidRPr="00F243E9" w:rsidRDefault="00F243E9">
            <w:pPr>
              <w:rPr>
                <w:sz w:val="22"/>
                <w:szCs w:val="22"/>
              </w:rPr>
            </w:pPr>
            <w:r w:rsidRPr="00F243E9">
              <w:rPr>
                <w:sz w:val="22"/>
                <w:szCs w:val="22"/>
              </w:rPr>
              <w:t>Проекти за сътрудничество по мярката за сътрудничество (член 35 от Регламент (ЕС) № 1305/2013</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400"/>
        </w:trPr>
        <w:tc>
          <w:tcPr>
            <w:tcW w:w="2280" w:type="dxa"/>
            <w:hideMark/>
          </w:tcPr>
          <w:p w:rsidR="00F243E9" w:rsidRPr="00F243E9" w:rsidRDefault="00F243E9">
            <w:pPr>
              <w:rPr>
                <w:sz w:val="22"/>
                <w:szCs w:val="22"/>
              </w:rPr>
            </w:pPr>
            <w:r w:rsidRPr="00F243E9">
              <w:rPr>
                <w:sz w:val="22"/>
                <w:szCs w:val="22"/>
              </w:rPr>
              <w:t>За мярка 1.1 и др. подобни, включени в стратегията за ВОМР</w:t>
            </w:r>
          </w:p>
        </w:tc>
        <w:tc>
          <w:tcPr>
            <w:tcW w:w="960" w:type="dxa"/>
            <w:hideMark/>
          </w:tcPr>
          <w:p w:rsidR="00F243E9" w:rsidRPr="00F243E9" w:rsidRDefault="00F243E9">
            <w:pPr>
              <w:rPr>
                <w:sz w:val="22"/>
                <w:szCs w:val="22"/>
              </w:rPr>
            </w:pPr>
            <w:r w:rsidRPr="00F243E9">
              <w:rPr>
                <w:sz w:val="22"/>
                <w:szCs w:val="22"/>
              </w:rPr>
              <w:t>P1</w:t>
            </w:r>
          </w:p>
        </w:tc>
        <w:tc>
          <w:tcPr>
            <w:tcW w:w="2560" w:type="dxa"/>
            <w:hideMark/>
          </w:tcPr>
          <w:p w:rsidR="00F243E9" w:rsidRPr="00F243E9" w:rsidRDefault="00F243E9">
            <w:pPr>
              <w:rPr>
                <w:sz w:val="22"/>
                <w:szCs w:val="22"/>
              </w:rPr>
            </w:pPr>
            <w:r w:rsidRPr="00F243E9">
              <w:rPr>
                <w:sz w:val="22"/>
                <w:szCs w:val="22"/>
              </w:rPr>
              <w:t>Стимулиране на трансфера на знания и иновациите в областта на селското и горското стопанство и селските райони</w:t>
            </w:r>
          </w:p>
        </w:tc>
        <w:tc>
          <w:tcPr>
            <w:tcW w:w="960" w:type="dxa"/>
            <w:hideMark/>
          </w:tcPr>
          <w:p w:rsidR="00F243E9" w:rsidRPr="00F243E9" w:rsidRDefault="00F243E9">
            <w:pPr>
              <w:rPr>
                <w:sz w:val="22"/>
                <w:szCs w:val="22"/>
              </w:rPr>
            </w:pPr>
            <w:r w:rsidRPr="00F243E9">
              <w:rPr>
                <w:sz w:val="22"/>
                <w:szCs w:val="22"/>
              </w:rPr>
              <w:t>1C</w:t>
            </w:r>
          </w:p>
        </w:tc>
        <w:tc>
          <w:tcPr>
            <w:tcW w:w="2613" w:type="dxa"/>
            <w:hideMark/>
          </w:tcPr>
          <w:p w:rsidR="00F243E9" w:rsidRPr="00F243E9" w:rsidRDefault="00F243E9">
            <w:pPr>
              <w:rPr>
                <w:sz w:val="22"/>
                <w:szCs w:val="22"/>
              </w:rPr>
            </w:pPr>
            <w:r w:rsidRPr="00F243E9">
              <w:rPr>
                <w:sz w:val="22"/>
                <w:szCs w:val="22"/>
              </w:rPr>
              <w:t>Поощряване на ученето през целия живот и професионалното обучение в секторите на селското и горското стопанство</w:t>
            </w:r>
          </w:p>
        </w:tc>
        <w:tc>
          <w:tcPr>
            <w:tcW w:w="2200" w:type="dxa"/>
            <w:hideMark/>
          </w:tcPr>
          <w:p w:rsidR="00F243E9" w:rsidRPr="00F243E9" w:rsidRDefault="00F243E9">
            <w:pPr>
              <w:rPr>
                <w:sz w:val="22"/>
                <w:szCs w:val="22"/>
              </w:rPr>
            </w:pPr>
            <w:r w:rsidRPr="00F243E9">
              <w:rPr>
                <w:sz w:val="22"/>
                <w:szCs w:val="22"/>
              </w:rPr>
              <w:t>Брой на участниците в обучения</w:t>
            </w:r>
          </w:p>
        </w:tc>
        <w:tc>
          <w:tcPr>
            <w:tcW w:w="2440" w:type="dxa"/>
            <w:hideMark/>
          </w:tcPr>
          <w:p w:rsidR="00F243E9" w:rsidRPr="00F243E9" w:rsidRDefault="00F243E9" w:rsidP="00F243E9">
            <w:pPr>
              <w:rPr>
                <w:sz w:val="22"/>
                <w:szCs w:val="22"/>
              </w:rPr>
            </w:pPr>
            <w:r w:rsidRPr="00F243E9">
              <w:rPr>
                <w:sz w:val="22"/>
                <w:szCs w:val="22"/>
              </w:rPr>
              <w:t>2</w:t>
            </w:r>
          </w:p>
        </w:tc>
      </w:tr>
      <w:tr w:rsidR="00F243E9" w:rsidRPr="00F243E9" w:rsidTr="00F243E9">
        <w:trPr>
          <w:trHeight w:val="3285"/>
        </w:trPr>
        <w:tc>
          <w:tcPr>
            <w:tcW w:w="2280" w:type="dxa"/>
            <w:vMerge w:val="restart"/>
            <w:hideMark/>
          </w:tcPr>
          <w:p w:rsidR="00F243E9" w:rsidRPr="00F243E9" w:rsidRDefault="00F243E9">
            <w:pPr>
              <w:rPr>
                <w:sz w:val="22"/>
                <w:szCs w:val="22"/>
              </w:rPr>
            </w:pPr>
            <w:r w:rsidRPr="00F243E9">
              <w:rPr>
                <w:sz w:val="22"/>
                <w:szCs w:val="22"/>
              </w:rPr>
              <w:lastRenderedPageBreak/>
              <w:t>За мерки 3.1, 4.1, 5, 6, 8.1 до 8.4, 17.1 и др. подобни на тях, включени в стратегията за ВОМР</w:t>
            </w:r>
          </w:p>
        </w:tc>
        <w:tc>
          <w:tcPr>
            <w:tcW w:w="960" w:type="dxa"/>
            <w:hideMark/>
          </w:tcPr>
          <w:p w:rsidR="00F243E9" w:rsidRPr="00F243E9" w:rsidRDefault="00F243E9">
            <w:pPr>
              <w:rPr>
                <w:sz w:val="22"/>
                <w:szCs w:val="22"/>
              </w:rPr>
            </w:pPr>
            <w:r w:rsidRPr="00F243E9">
              <w:rPr>
                <w:sz w:val="22"/>
                <w:szCs w:val="22"/>
              </w:rPr>
              <w:t>P2</w:t>
            </w:r>
          </w:p>
        </w:tc>
        <w:tc>
          <w:tcPr>
            <w:tcW w:w="2560" w:type="dxa"/>
            <w:hideMark/>
          </w:tcPr>
          <w:p w:rsidR="00F243E9" w:rsidRPr="00F243E9" w:rsidRDefault="00F243E9">
            <w:pPr>
              <w:rPr>
                <w:sz w:val="22"/>
                <w:szCs w:val="22"/>
              </w:rPr>
            </w:pPr>
            <w:r w:rsidRPr="00F243E9">
              <w:rPr>
                <w:sz w:val="22"/>
                <w:szCs w:val="22"/>
              </w:rPr>
              <w:t>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tc>
        <w:tc>
          <w:tcPr>
            <w:tcW w:w="960" w:type="dxa"/>
            <w:hideMark/>
          </w:tcPr>
          <w:p w:rsidR="00F243E9" w:rsidRPr="00F243E9" w:rsidRDefault="00F243E9">
            <w:pPr>
              <w:rPr>
                <w:sz w:val="22"/>
                <w:szCs w:val="22"/>
              </w:rPr>
            </w:pPr>
            <w:r w:rsidRPr="00F243E9">
              <w:rPr>
                <w:sz w:val="22"/>
                <w:szCs w:val="22"/>
              </w:rPr>
              <w:t>2A</w:t>
            </w:r>
          </w:p>
        </w:tc>
        <w:tc>
          <w:tcPr>
            <w:tcW w:w="2613" w:type="dxa"/>
            <w:hideMark/>
          </w:tcPr>
          <w:p w:rsidR="00F243E9" w:rsidRPr="00F243E9" w:rsidRDefault="00F243E9">
            <w:pPr>
              <w:rPr>
                <w:sz w:val="22"/>
                <w:szCs w:val="22"/>
              </w:rPr>
            </w:pPr>
            <w:r w:rsidRPr="00F243E9">
              <w:rPr>
                <w:sz w:val="22"/>
                <w:szCs w:val="22"/>
              </w:rPr>
              <w:t>Подобряване на икономическите резултати на всички земеделски стопанства и улесняване на преструктурирането и модернизирането на стопанствата, особено с оглед на увеличаването на пазарното участие и ориентация и на разнообразяването в селското стопанство</w:t>
            </w:r>
          </w:p>
        </w:tc>
        <w:tc>
          <w:tcPr>
            <w:tcW w:w="2200" w:type="dxa"/>
            <w:hideMark/>
          </w:tcPr>
          <w:p w:rsidR="00F243E9" w:rsidRPr="00F243E9" w:rsidRDefault="00F243E9">
            <w:pPr>
              <w:rPr>
                <w:sz w:val="22"/>
                <w:szCs w:val="22"/>
              </w:rPr>
            </w:pPr>
            <w:r w:rsidRPr="00F243E9">
              <w:rPr>
                <w:sz w:val="22"/>
                <w:szCs w:val="22"/>
              </w:rPr>
              <w:t>Брой на стопанствата/ бенефициентите, получаващи подкрепа</w:t>
            </w:r>
          </w:p>
        </w:tc>
        <w:tc>
          <w:tcPr>
            <w:tcW w:w="2440" w:type="dxa"/>
            <w:hideMark/>
          </w:tcPr>
          <w:p w:rsidR="00F243E9" w:rsidRPr="00F243E9" w:rsidRDefault="00F243E9" w:rsidP="00F243E9">
            <w:pPr>
              <w:rPr>
                <w:sz w:val="22"/>
                <w:szCs w:val="22"/>
              </w:rPr>
            </w:pPr>
            <w:r w:rsidRPr="00F243E9">
              <w:rPr>
                <w:sz w:val="22"/>
                <w:szCs w:val="22"/>
              </w:rPr>
              <w:t>10</w:t>
            </w:r>
          </w:p>
        </w:tc>
      </w:tr>
      <w:tr w:rsidR="00F243E9" w:rsidRPr="00F243E9" w:rsidTr="00F243E9">
        <w:trPr>
          <w:trHeight w:val="2355"/>
        </w:trPr>
        <w:tc>
          <w:tcPr>
            <w:tcW w:w="2280" w:type="dxa"/>
            <w:vMerge/>
            <w:hideMark/>
          </w:tcPr>
          <w:p w:rsidR="00F243E9" w:rsidRPr="00F243E9" w:rsidRDefault="00F243E9">
            <w:pPr>
              <w:rPr>
                <w:sz w:val="22"/>
                <w:szCs w:val="22"/>
              </w:rPr>
            </w:pPr>
          </w:p>
        </w:tc>
        <w:tc>
          <w:tcPr>
            <w:tcW w:w="960" w:type="dxa"/>
            <w:hideMark/>
          </w:tcPr>
          <w:p w:rsidR="00F243E9" w:rsidRPr="00F243E9" w:rsidRDefault="00F243E9">
            <w:pPr>
              <w:rPr>
                <w:sz w:val="22"/>
                <w:szCs w:val="22"/>
              </w:rPr>
            </w:pPr>
            <w:r w:rsidRPr="00F243E9">
              <w:rPr>
                <w:sz w:val="22"/>
                <w:szCs w:val="22"/>
              </w:rPr>
              <w:t>P2</w:t>
            </w:r>
          </w:p>
        </w:tc>
        <w:tc>
          <w:tcPr>
            <w:tcW w:w="2560" w:type="dxa"/>
            <w:hideMark/>
          </w:tcPr>
          <w:p w:rsidR="00F243E9" w:rsidRPr="00F243E9" w:rsidRDefault="00F243E9">
            <w:pPr>
              <w:rPr>
                <w:sz w:val="22"/>
                <w:szCs w:val="22"/>
              </w:rPr>
            </w:pPr>
            <w:r w:rsidRPr="00F243E9">
              <w:rPr>
                <w:sz w:val="22"/>
                <w:szCs w:val="22"/>
              </w:rPr>
              <w:t>Подобряване на жизнеспособността на стопанствата и конкурентоспособността на всички видове земеделие във всички региони; насърчаване на новаторски селскостопански технологии и устойчивото управление на горите</w:t>
            </w:r>
          </w:p>
        </w:tc>
        <w:tc>
          <w:tcPr>
            <w:tcW w:w="960" w:type="dxa"/>
            <w:hideMark/>
          </w:tcPr>
          <w:p w:rsidR="00F243E9" w:rsidRPr="00F243E9" w:rsidRDefault="00F243E9">
            <w:pPr>
              <w:rPr>
                <w:sz w:val="22"/>
                <w:szCs w:val="22"/>
              </w:rPr>
            </w:pPr>
            <w:r w:rsidRPr="00F243E9">
              <w:rPr>
                <w:sz w:val="22"/>
                <w:szCs w:val="22"/>
              </w:rPr>
              <w:t>2B</w:t>
            </w:r>
          </w:p>
        </w:tc>
        <w:tc>
          <w:tcPr>
            <w:tcW w:w="2613" w:type="dxa"/>
            <w:hideMark/>
          </w:tcPr>
          <w:p w:rsidR="00F243E9" w:rsidRPr="00F243E9" w:rsidRDefault="00F243E9">
            <w:pPr>
              <w:rPr>
                <w:sz w:val="22"/>
                <w:szCs w:val="22"/>
              </w:rPr>
            </w:pPr>
            <w:r w:rsidRPr="00F243E9">
              <w:rPr>
                <w:sz w:val="22"/>
                <w:szCs w:val="22"/>
              </w:rPr>
              <w:t>Улесняване на навлизането на земеделски стопани с подходяща квалификация в селскостопанския сектор, и по-специално приемствеността между поколенията</w:t>
            </w:r>
          </w:p>
        </w:tc>
        <w:tc>
          <w:tcPr>
            <w:tcW w:w="2200" w:type="dxa"/>
            <w:hideMark/>
          </w:tcPr>
          <w:p w:rsidR="00F243E9" w:rsidRPr="00F243E9" w:rsidRDefault="00F243E9">
            <w:pPr>
              <w:rPr>
                <w:sz w:val="22"/>
                <w:szCs w:val="22"/>
              </w:rPr>
            </w:pPr>
            <w:r w:rsidRPr="00F243E9">
              <w:rPr>
                <w:sz w:val="22"/>
                <w:szCs w:val="22"/>
              </w:rPr>
              <w:t>Брой на стопанствата/ бенефициентите, получаващи подкрепа</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4335"/>
        </w:trPr>
        <w:tc>
          <w:tcPr>
            <w:tcW w:w="2280" w:type="dxa"/>
            <w:vMerge/>
            <w:hideMark/>
          </w:tcPr>
          <w:p w:rsidR="00F243E9" w:rsidRPr="00F243E9" w:rsidRDefault="00F243E9">
            <w:pPr>
              <w:rPr>
                <w:sz w:val="22"/>
                <w:szCs w:val="22"/>
              </w:rPr>
            </w:pPr>
          </w:p>
        </w:tc>
        <w:tc>
          <w:tcPr>
            <w:tcW w:w="960" w:type="dxa"/>
            <w:hideMark/>
          </w:tcPr>
          <w:p w:rsidR="00F243E9" w:rsidRPr="00F243E9" w:rsidRDefault="00F243E9">
            <w:pPr>
              <w:rPr>
                <w:sz w:val="22"/>
                <w:szCs w:val="22"/>
              </w:rPr>
            </w:pPr>
            <w:r w:rsidRPr="00F243E9">
              <w:rPr>
                <w:sz w:val="22"/>
                <w:szCs w:val="22"/>
              </w:rPr>
              <w:t>P3</w:t>
            </w:r>
          </w:p>
        </w:tc>
        <w:tc>
          <w:tcPr>
            <w:tcW w:w="2560" w:type="dxa"/>
            <w:hideMark/>
          </w:tcPr>
          <w:p w:rsidR="00F243E9" w:rsidRPr="00F243E9" w:rsidRDefault="00F243E9">
            <w:pPr>
              <w:rPr>
                <w:sz w:val="22"/>
                <w:szCs w:val="22"/>
              </w:rPr>
            </w:pPr>
            <w:r w:rsidRPr="00F243E9">
              <w:rPr>
                <w:sz w:val="22"/>
                <w:szCs w:val="22"/>
              </w:rPr>
              <w:t>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p>
        </w:tc>
        <w:tc>
          <w:tcPr>
            <w:tcW w:w="960" w:type="dxa"/>
            <w:hideMark/>
          </w:tcPr>
          <w:p w:rsidR="00F243E9" w:rsidRPr="00F243E9" w:rsidRDefault="00F243E9">
            <w:pPr>
              <w:rPr>
                <w:sz w:val="22"/>
                <w:szCs w:val="22"/>
              </w:rPr>
            </w:pPr>
            <w:r w:rsidRPr="00F243E9">
              <w:rPr>
                <w:sz w:val="22"/>
                <w:szCs w:val="22"/>
              </w:rPr>
              <w:t>3A</w:t>
            </w:r>
          </w:p>
        </w:tc>
        <w:tc>
          <w:tcPr>
            <w:tcW w:w="2613" w:type="dxa"/>
            <w:hideMark/>
          </w:tcPr>
          <w:p w:rsidR="00F243E9" w:rsidRPr="00F243E9" w:rsidRDefault="00F243E9">
            <w:pPr>
              <w:rPr>
                <w:sz w:val="22"/>
                <w:szCs w:val="22"/>
              </w:rPr>
            </w:pPr>
            <w:r w:rsidRPr="00F243E9">
              <w:rPr>
                <w:sz w:val="22"/>
                <w:szCs w:val="22"/>
              </w:rPr>
              <w:t xml:space="preserve">Подобряване на конкурентоспособността на първичните производители чрез по-доброто им интегриране в селскостопанската и хранителната верига посредством схеми за качество, които да добавят стойност към селскостопанските продукти, популяризиране на местните пазари и къси вериги на доставки, групи на производителите и организации и </w:t>
            </w:r>
            <w:proofErr w:type="spellStart"/>
            <w:r w:rsidRPr="00F243E9">
              <w:rPr>
                <w:sz w:val="22"/>
                <w:szCs w:val="22"/>
              </w:rPr>
              <w:t>междубраншови</w:t>
            </w:r>
            <w:proofErr w:type="spellEnd"/>
            <w:r w:rsidRPr="00F243E9">
              <w:rPr>
                <w:sz w:val="22"/>
                <w:szCs w:val="22"/>
              </w:rPr>
              <w:t xml:space="preserve"> организации</w:t>
            </w:r>
          </w:p>
        </w:tc>
        <w:tc>
          <w:tcPr>
            <w:tcW w:w="2200" w:type="dxa"/>
            <w:hideMark/>
          </w:tcPr>
          <w:p w:rsidR="00F243E9" w:rsidRPr="00F243E9" w:rsidRDefault="00F243E9">
            <w:pPr>
              <w:rPr>
                <w:sz w:val="22"/>
                <w:szCs w:val="22"/>
              </w:rPr>
            </w:pPr>
            <w:r w:rsidRPr="00F243E9">
              <w:rPr>
                <w:sz w:val="22"/>
                <w:szCs w:val="22"/>
              </w:rPr>
              <w:t>Брой на стопанствата/ бенефициентите, получаващи подкрепа</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475"/>
        </w:trPr>
        <w:tc>
          <w:tcPr>
            <w:tcW w:w="2280" w:type="dxa"/>
            <w:vMerge/>
            <w:hideMark/>
          </w:tcPr>
          <w:p w:rsidR="00F243E9" w:rsidRPr="00F243E9" w:rsidRDefault="00F243E9">
            <w:pPr>
              <w:rPr>
                <w:sz w:val="22"/>
                <w:szCs w:val="22"/>
              </w:rPr>
            </w:pPr>
          </w:p>
        </w:tc>
        <w:tc>
          <w:tcPr>
            <w:tcW w:w="960" w:type="dxa"/>
            <w:hideMark/>
          </w:tcPr>
          <w:p w:rsidR="00F243E9" w:rsidRPr="00F243E9" w:rsidRDefault="00F243E9">
            <w:pPr>
              <w:rPr>
                <w:sz w:val="22"/>
                <w:szCs w:val="22"/>
              </w:rPr>
            </w:pPr>
            <w:r w:rsidRPr="00F243E9">
              <w:rPr>
                <w:sz w:val="22"/>
                <w:szCs w:val="22"/>
              </w:rPr>
              <w:t>P3</w:t>
            </w:r>
          </w:p>
        </w:tc>
        <w:tc>
          <w:tcPr>
            <w:tcW w:w="2560" w:type="dxa"/>
            <w:hideMark/>
          </w:tcPr>
          <w:p w:rsidR="00F243E9" w:rsidRPr="00F243E9" w:rsidRDefault="00F243E9">
            <w:pPr>
              <w:rPr>
                <w:sz w:val="22"/>
                <w:szCs w:val="22"/>
              </w:rPr>
            </w:pPr>
            <w:r w:rsidRPr="00F243E9">
              <w:rPr>
                <w:sz w:val="22"/>
                <w:szCs w:val="22"/>
              </w:rPr>
              <w:t>Насърчаване на добро организиране на хранителната верига, в т.ч. преработката и търговията със селскостопански продукти, хуманното отношение към животните и управлението на риска в селското стопанство</w:t>
            </w:r>
          </w:p>
        </w:tc>
        <w:tc>
          <w:tcPr>
            <w:tcW w:w="960" w:type="dxa"/>
            <w:hideMark/>
          </w:tcPr>
          <w:p w:rsidR="00F243E9" w:rsidRPr="00F243E9" w:rsidRDefault="00F243E9">
            <w:pPr>
              <w:rPr>
                <w:sz w:val="22"/>
                <w:szCs w:val="22"/>
              </w:rPr>
            </w:pPr>
            <w:r w:rsidRPr="00F243E9">
              <w:rPr>
                <w:sz w:val="22"/>
                <w:szCs w:val="22"/>
              </w:rPr>
              <w:t>3B</w:t>
            </w:r>
          </w:p>
        </w:tc>
        <w:tc>
          <w:tcPr>
            <w:tcW w:w="2613" w:type="dxa"/>
            <w:hideMark/>
          </w:tcPr>
          <w:p w:rsidR="00F243E9" w:rsidRPr="00F243E9" w:rsidRDefault="00F243E9">
            <w:pPr>
              <w:rPr>
                <w:sz w:val="22"/>
                <w:szCs w:val="22"/>
              </w:rPr>
            </w:pPr>
            <w:r w:rsidRPr="00F243E9">
              <w:rPr>
                <w:sz w:val="22"/>
                <w:szCs w:val="22"/>
              </w:rPr>
              <w:t>Подпомагане на превенцията и управлението на риска на стопанствата</w:t>
            </w:r>
          </w:p>
        </w:tc>
        <w:tc>
          <w:tcPr>
            <w:tcW w:w="2200" w:type="dxa"/>
            <w:hideMark/>
          </w:tcPr>
          <w:p w:rsidR="00F243E9" w:rsidRPr="00F243E9" w:rsidRDefault="00F243E9">
            <w:pPr>
              <w:rPr>
                <w:sz w:val="22"/>
                <w:szCs w:val="22"/>
              </w:rPr>
            </w:pPr>
            <w:r w:rsidRPr="00F243E9">
              <w:rPr>
                <w:sz w:val="22"/>
                <w:szCs w:val="22"/>
              </w:rPr>
              <w:t>Брой на стопанствата/ бенефициентите, получаващи подкрепа</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3105"/>
        </w:trPr>
        <w:tc>
          <w:tcPr>
            <w:tcW w:w="2280" w:type="dxa"/>
            <w:vMerge w:val="restart"/>
            <w:hideMark/>
          </w:tcPr>
          <w:p w:rsidR="00F243E9" w:rsidRPr="00F243E9" w:rsidRDefault="00F243E9">
            <w:pPr>
              <w:rPr>
                <w:sz w:val="22"/>
                <w:szCs w:val="22"/>
              </w:rPr>
            </w:pPr>
            <w:r w:rsidRPr="00F243E9">
              <w:rPr>
                <w:sz w:val="22"/>
                <w:szCs w:val="22"/>
              </w:rPr>
              <w:lastRenderedPageBreak/>
              <w:t>За мерки 4, 8.1 до 8.5, 15.1 и др. подобни на тях, включени в стратегията за ВОМР</w:t>
            </w:r>
          </w:p>
        </w:tc>
        <w:tc>
          <w:tcPr>
            <w:tcW w:w="960" w:type="dxa"/>
            <w:hideMark/>
          </w:tcPr>
          <w:p w:rsidR="00F243E9" w:rsidRPr="00F243E9" w:rsidRDefault="00F243E9">
            <w:pPr>
              <w:rPr>
                <w:sz w:val="22"/>
                <w:szCs w:val="22"/>
              </w:rPr>
            </w:pPr>
            <w:r w:rsidRPr="00F243E9">
              <w:rPr>
                <w:sz w:val="22"/>
                <w:szCs w:val="22"/>
              </w:rPr>
              <w:t>P4</w:t>
            </w:r>
          </w:p>
        </w:tc>
        <w:tc>
          <w:tcPr>
            <w:tcW w:w="2560" w:type="dxa"/>
            <w:hideMark/>
          </w:tcPr>
          <w:p w:rsidR="00F243E9" w:rsidRPr="00F243E9" w:rsidRDefault="00F243E9">
            <w:pPr>
              <w:rPr>
                <w:sz w:val="22"/>
                <w:szCs w:val="22"/>
              </w:rPr>
            </w:pPr>
            <w:r w:rsidRPr="00F243E9">
              <w:rPr>
                <w:sz w:val="22"/>
                <w:szCs w:val="22"/>
              </w:rPr>
              <w:t>Възстановяване, опазване и укрепване на екосистемите, свързани със селското и горското стопанство</w:t>
            </w:r>
          </w:p>
        </w:tc>
        <w:tc>
          <w:tcPr>
            <w:tcW w:w="960" w:type="dxa"/>
            <w:hideMark/>
          </w:tcPr>
          <w:p w:rsidR="00F243E9" w:rsidRPr="00F243E9" w:rsidRDefault="00F243E9">
            <w:pPr>
              <w:rPr>
                <w:sz w:val="22"/>
                <w:szCs w:val="22"/>
              </w:rPr>
            </w:pPr>
            <w:r w:rsidRPr="00F243E9">
              <w:rPr>
                <w:sz w:val="22"/>
                <w:szCs w:val="22"/>
              </w:rPr>
              <w:t>4A</w:t>
            </w:r>
          </w:p>
        </w:tc>
        <w:tc>
          <w:tcPr>
            <w:tcW w:w="2613" w:type="dxa"/>
            <w:hideMark/>
          </w:tcPr>
          <w:p w:rsidR="00F243E9" w:rsidRPr="00F243E9" w:rsidRDefault="00F243E9">
            <w:pPr>
              <w:rPr>
                <w:sz w:val="22"/>
                <w:szCs w:val="22"/>
              </w:rPr>
            </w:pPr>
            <w:r w:rsidRPr="00F243E9">
              <w:rPr>
                <w:sz w:val="22"/>
                <w:szCs w:val="22"/>
              </w:rPr>
              <w:t>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w:t>
            </w:r>
            <w:r w:rsidRPr="00F243E9">
              <w:rPr>
                <w:b/>
                <w:bCs/>
                <w:sz w:val="22"/>
                <w:szCs w:val="22"/>
              </w:rPr>
              <w:t xml:space="preserve"> (За земеделие и развитие на селските райони)</w:t>
            </w:r>
          </w:p>
        </w:tc>
        <w:tc>
          <w:tcPr>
            <w:tcW w:w="2200" w:type="dxa"/>
            <w:hideMark/>
          </w:tcPr>
          <w:p w:rsidR="00F243E9" w:rsidRPr="00F243E9" w:rsidRDefault="00F243E9">
            <w:pPr>
              <w:rPr>
                <w:sz w:val="22"/>
                <w:szCs w:val="22"/>
              </w:rPr>
            </w:pPr>
            <w:r w:rsidRPr="00F243E9">
              <w:rPr>
                <w:sz w:val="22"/>
                <w:szCs w:val="22"/>
              </w:rPr>
              <w:t xml:space="preserve">Обща подпомогната площ (ха) </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655"/>
        </w:trPr>
        <w:tc>
          <w:tcPr>
            <w:tcW w:w="2280" w:type="dxa"/>
            <w:vMerge/>
            <w:hideMark/>
          </w:tcPr>
          <w:p w:rsidR="00F243E9" w:rsidRPr="00F243E9" w:rsidRDefault="00F243E9">
            <w:pPr>
              <w:rPr>
                <w:sz w:val="22"/>
                <w:szCs w:val="22"/>
              </w:rPr>
            </w:pPr>
          </w:p>
        </w:tc>
        <w:tc>
          <w:tcPr>
            <w:tcW w:w="960" w:type="dxa"/>
            <w:hideMark/>
          </w:tcPr>
          <w:p w:rsidR="00F243E9" w:rsidRPr="00F243E9" w:rsidRDefault="00F243E9" w:rsidP="00F243E9">
            <w:pPr>
              <w:rPr>
                <w:sz w:val="22"/>
                <w:szCs w:val="22"/>
              </w:rPr>
            </w:pPr>
            <w:r w:rsidRPr="00F243E9">
              <w:rPr>
                <w:sz w:val="22"/>
                <w:szCs w:val="22"/>
              </w:rPr>
              <w:t>P4</w:t>
            </w:r>
          </w:p>
        </w:tc>
        <w:tc>
          <w:tcPr>
            <w:tcW w:w="2560" w:type="dxa"/>
            <w:hideMark/>
          </w:tcPr>
          <w:p w:rsidR="00F243E9" w:rsidRPr="00F243E9" w:rsidRDefault="00F243E9">
            <w:pPr>
              <w:rPr>
                <w:sz w:val="22"/>
                <w:szCs w:val="22"/>
              </w:rPr>
            </w:pPr>
            <w:r w:rsidRPr="00F243E9">
              <w:rPr>
                <w:sz w:val="22"/>
                <w:szCs w:val="22"/>
              </w:rPr>
              <w:t>Възстановяване, опазване и укрепване на екосистемите, свързани със селското и горското стопанство</w:t>
            </w:r>
          </w:p>
        </w:tc>
        <w:tc>
          <w:tcPr>
            <w:tcW w:w="960" w:type="dxa"/>
            <w:hideMark/>
          </w:tcPr>
          <w:p w:rsidR="00F243E9" w:rsidRPr="00F243E9" w:rsidRDefault="00F243E9" w:rsidP="00F243E9">
            <w:pPr>
              <w:rPr>
                <w:sz w:val="22"/>
                <w:szCs w:val="22"/>
              </w:rPr>
            </w:pPr>
            <w:r w:rsidRPr="00F243E9">
              <w:rPr>
                <w:sz w:val="22"/>
                <w:szCs w:val="22"/>
              </w:rPr>
              <w:t>4A</w:t>
            </w:r>
          </w:p>
        </w:tc>
        <w:tc>
          <w:tcPr>
            <w:tcW w:w="2613" w:type="dxa"/>
            <w:hideMark/>
          </w:tcPr>
          <w:p w:rsidR="00F243E9" w:rsidRPr="00F243E9" w:rsidRDefault="00F243E9" w:rsidP="00F243E9">
            <w:pPr>
              <w:rPr>
                <w:sz w:val="22"/>
                <w:szCs w:val="22"/>
              </w:rPr>
            </w:pPr>
            <w:r w:rsidRPr="00F243E9">
              <w:rPr>
                <w:sz w:val="22"/>
                <w:szCs w:val="22"/>
              </w:rPr>
              <w:t xml:space="preserve">Възстановяване, опазване и укрепване на биологичното разнообразие, включително в зони по „Натура 2000“ и в зони с природни или други специфични ограничения и земеделие с висока природна стойност, както и на състоянието на европейските ландшафти </w:t>
            </w:r>
            <w:r w:rsidRPr="00F243E9">
              <w:rPr>
                <w:b/>
                <w:bCs/>
                <w:sz w:val="22"/>
                <w:szCs w:val="22"/>
              </w:rPr>
              <w:t>(За горско стопанство)</w:t>
            </w:r>
          </w:p>
        </w:tc>
        <w:tc>
          <w:tcPr>
            <w:tcW w:w="2200" w:type="dxa"/>
            <w:hideMark/>
          </w:tcPr>
          <w:p w:rsidR="00F243E9" w:rsidRPr="00F243E9" w:rsidRDefault="00F243E9" w:rsidP="00F243E9">
            <w:pPr>
              <w:rPr>
                <w:sz w:val="22"/>
                <w:szCs w:val="22"/>
              </w:rPr>
            </w:pPr>
            <w:r w:rsidRPr="00F243E9">
              <w:rPr>
                <w:sz w:val="22"/>
                <w:szCs w:val="22"/>
              </w:rPr>
              <w:t xml:space="preserve">Обща подпомогната площ (ха) </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1455"/>
        </w:trPr>
        <w:tc>
          <w:tcPr>
            <w:tcW w:w="2280" w:type="dxa"/>
            <w:vMerge/>
            <w:hideMark/>
          </w:tcPr>
          <w:p w:rsidR="00F243E9" w:rsidRPr="00F243E9" w:rsidRDefault="00F243E9">
            <w:pPr>
              <w:rPr>
                <w:sz w:val="22"/>
                <w:szCs w:val="22"/>
              </w:rPr>
            </w:pPr>
          </w:p>
        </w:tc>
        <w:tc>
          <w:tcPr>
            <w:tcW w:w="960" w:type="dxa"/>
            <w:hideMark/>
          </w:tcPr>
          <w:p w:rsidR="00F243E9" w:rsidRPr="00F243E9" w:rsidRDefault="00F243E9" w:rsidP="00F243E9">
            <w:pPr>
              <w:rPr>
                <w:sz w:val="22"/>
                <w:szCs w:val="22"/>
              </w:rPr>
            </w:pPr>
            <w:r w:rsidRPr="00F243E9">
              <w:rPr>
                <w:sz w:val="22"/>
                <w:szCs w:val="22"/>
              </w:rPr>
              <w:t>P4</w:t>
            </w:r>
          </w:p>
        </w:tc>
        <w:tc>
          <w:tcPr>
            <w:tcW w:w="2560" w:type="dxa"/>
            <w:hideMark/>
          </w:tcPr>
          <w:p w:rsidR="00F243E9" w:rsidRPr="00F243E9" w:rsidRDefault="00F243E9">
            <w:pPr>
              <w:rPr>
                <w:sz w:val="22"/>
                <w:szCs w:val="22"/>
              </w:rPr>
            </w:pPr>
            <w:r w:rsidRPr="00F243E9">
              <w:rPr>
                <w:sz w:val="22"/>
                <w:szCs w:val="22"/>
              </w:rPr>
              <w:t>Възстановяване, опазване и укрепване на екосистемите, свързани със селското и горското стопанство</w:t>
            </w:r>
          </w:p>
        </w:tc>
        <w:tc>
          <w:tcPr>
            <w:tcW w:w="960" w:type="dxa"/>
            <w:hideMark/>
          </w:tcPr>
          <w:p w:rsidR="00F243E9" w:rsidRPr="00F243E9" w:rsidRDefault="00F243E9" w:rsidP="00F243E9">
            <w:pPr>
              <w:rPr>
                <w:sz w:val="22"/>
                <w:szCs w:val="22"/>
              </w:rPr>
            </w:pPr>
            <w:r w:rsidRPr="00F243E9">
              <w:rPr>
                <w:sz w:val="22"/>
                <w:szCs w:val="22"/>
              </w:rPr>
              <w:t>4B</w:t>
            </w:r>
          </w:p>
        </w:tc>
        <w:tc>
          <w:tcPr>
            <w:tcW w:w="2613" w:type="dxa"/>
            <w:hideMark/>
          </w:tcPr>
          <w:p w:rsidR="00F243E9" w:rsidRPr="00F243E9" w:rsidRDefault="00F243E9">
            <w:pPr>
              <w:rPr>
                <w:sz w:val="22"/>
                <w:szCs w:val="22"/>
              </w:rPr>
            </w:pPr>
            <w:r w:rsidRPr="00F243E9">
              <w:rPr>
                <w:sz w:val="22"/>
                <w:szCs w:val="22"/>
              </w:rPr>
              <w:t xml:space="preserve">Подобряване управлението на водите, включително управлението на торовете и пестицидите </w:t>
            </w:r>
            <w:r w:rsidRPr="00F243E9">
              <w:rPr>
                <w:b/>
                <w:bCs/>
                <w:sz w:val="22"/>
                <w:szCs w:val="22"/>
              </w:rPr>
              <w:t>(За земеделие и развитие на селските райони)</w:t>
            </w:r>
          </w:p>
        </w:tc>
        <w:tc>
          <w:tcPr>
            <w:tcW w:w="2200" w:type="dxa"/>
            <w:hideMark/>
          </w:tcPr>
          <w:p w:rsidR="00F243E9" w:rsidRPr="00F243E9" w:rsidRDefault="00F243E9" w:rsidP="00F243E9">
            <w:pPr>
              <w:rPr>
                <w:sz w:val="22"/>
                <w:szCs w:val="22"/>
              </w:rPr>
            </w:pPr>
            <w:r w:rsidRPr="00F243E9">
              <w:rPr>
                <w:sz w:val="22"/>
                <w:szCs w:val="22"/>
              </w:rPr>
              <w:t xml:space="preserve">Обща подпомогната площ (ха) </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970"/>
        </w:trPr>
        <w:tc>
          <w:tcPr>
            <w:tcW w:w="2280" w:type="dxa"/>
            <w:vMerge/>
            <w:hideMark/>
          </w:tcPr>
          <w:p w:rsidR="00F243E9" w:rsidRPr="00F243E9" w:rsidRDefault="00F243E9">
            <w:pPr>
              <w:rPr>
                <w:sz w:val="22"/>
                <w:szCs w:val="22"/>
              </w:rPr>
            </w:pPr>
          </w:p>
        </w:tc>
        <w:tc>
          <w:tcPr>
            <w:tcW w:w="960" w:type="dxa"/>
            <w:hideMark/>
          </w:tcPr>
          <w:p w:rsidR="00F243E9" w:rsidRPr="00F243E9" w:rsidRDefault="00F243E9" w:rsidP="00F243E9">
            <w:pPr>
              <w:rPr>
                <w:sz w:val="22"/>
                <w:szCs w:val="22"/>
              </w:rPr>
            </w:pPr>
            <w:r w:rsidRPr="00F243E9">
              <w:rPr>
                <w:sz w:val="22"/>
                <w:szCs w:val="22"/>
              </w:rPr>
              <w:t>P4</w:t>
            </w:r>
          </w:p>
        </w:tc>
        <w:tc>
          <w:tcPr>
            <w:tcW w:w="2560" w:type="dxa"/>
            <w:hideMark/>
          </w:tcPr>
          <w:p w:rsidR="00F243E9" w:rsidRPr="00F243E9" w:rsidRDefault="00F243E9">
            <w:pPr>
              <w:rPr>
                <w:sz w:val="22"/>
                <w:szCs w:val="22"/>
              </w:rPr>
            </w:pPr>
            <w:r w:rsidRPr="00F243E9">
              <w:rPr>
                <w:sz w:val="22"/>
                <w:szCs w:val="22"/>
              </w:rPr>
              <w:t>Възстановяване, опазване и укрепване на екосистемите, свързани със селското и горското стопанство</w:t>
            </w:r>
          </w:p>
        </w:tc>
        <w:tc>
          <w:tcPr>
            <w:tcW w:w="960" w:type="dxa"/>
            <w:hideMark/>
          </w:tcPr>
          <w:p w:rsidR="00F243E9" w:rsidRPr="00F243E9" w:rsidRDefault="00F243E9" w:rsidP="00F243E9">
            <w:pPr>
              <w:rPr>
                <w:sz w:val="22"/>
                <w:szCs w:val="22"/>
              </w:rPr>
            </w:pPr>
            <w:r w:rsidRPr="00F243E9">
              <w:rPr>
                <w:sz w:val="22"/>
                <w:szCs w:val="22"/>
              </w:rPr>
              <w:t>4B</w:t>
            </w:r>
          </w:p>
        </w:tc>
        <w:tc>
          <w:tcPr>
            <w:tcW w:w="2613" w:type="dxa"/>
            <w:hideMark/>
          </w:tcPr>
          <w:p w:rsidR="00F243E9" w:rsidRPr="00F243E9" w:rsidRDefault="00F243E9">
            <w:pPr>
              <w:rPr>
                <w:sz w:val="22"/>
                <w:szCs w:val="22"/>
              </w:rPr>
            </w:pPr>
            <w:r w:rsidRPr="00F243E9">
              <w:rPr>
                <w:sz w:val="22"/>
                <w:szCs w:val="22"/>
              </w:rPr>
              <w:t xml:space="preserve">Подобряване управлението на водите, включително управлението на торовете и пестицидите </w:t>
            </w:r>
            <w:r w:rsidRPr="00F243E9">
              <w:rPr>
                <w:b/>
                <w:bCs/>
                <w:sz w:val="22"/>
                <w:szCs w:val="22"/>
              </w:rPr>
              <w:t>(За горско стопанство)</w:t>
            </w:r>
          </w:p>
        </w:tc>
        <w:tc>
          <w:tcPr>
            <w:tcW w:w="2200" w:type="dxa"/>
            <w:hideMark/>
          </w:tcPr>
          <w:p w:rsidR="00F243E9" w:rsidRPr="00F243E9" w:rsidRDefault="00F243E9" w:rsidP="00F243E9">
            <w:pPr>
              <w:rPr>
                <w:sz w:val="22"/>
                <w:szCs w:val="22"/>
              </w:rPr>
            </w:pPr>
            <w:r w:rsidRPr="00F243E9">
              <w:rPr>
                <w:sz w:val="22"/>
                <w:szCs w:val="22"/>
              </w:rPr>
              <w:t xml:space="preserve">Обща подпомогната площ (ха) </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565"/>
        </w:trPr>
        <w:tc>
          <w:tcPr>
            <w:tcW w:w="2280" w:type="dxa"/>
            <w:vMerge/>
            <w:hideMark/>
          </w:tcPr>
          <w:p w:rsidR="00F243E9" w:rsidRPr="00F243E9" w:rsidRDefault="00F243E9">
            <w:pPr>
              <w:rPr>
                <w:sz w:val="22"/>
                <w:szCs w:val="22"/>
              </w:rPr>
            </w:pPr>
          </w:p>
        </w:tc>
        <w:tc>
          <w:tcPr>
            <w:tcW w:w="960" w:type="dxa"/>
            <w:hideMark/>
          </w:tcPr>
          <w:p w:rsidR="00F243E9" w:rsidRPr="00F243E9" w:rsidRDefault="00F243E9" w:rsidP="00F243E9">
            <w:pPr>
              <w:rPr>
                <w:sz w:val="22"/>
                <w:szCs w:val="22"/>
              </w:rPr>
            </w:pPr>
            <w:r w:rsidRPr="00F243E9">
              <w:rPr>
                <w:sz w:val="22"/>
                <w:szCs w:val="22"/>
              </w:rPr>
              <w:t>P4</w:t>
            </w:r>
          </w:p>
        </w:tc>
        <w:tc>
          <w:tcPr>
            <w:tcW w:w="2560" w:type="dxa"/>
            <w:hideMark/>
          </w:tcPr>
          <w:p w:rsidR="00F243E9" w:rsidRPr="00F243E9" w:rsidRDefault="00F243E9">
            <w:pPr>
              <w:rPr>
                <w:sz w:val="22"/>
                <w:szCs w:val="22"/>
              </w:rPr>
            </w:pPr>
            <w:r w:rsidRPr="00F243E9">
              <w:rPr>
                <w:sz w:val="22"/>
                <w:szCs w:val="22"/>
              </w:rPr>
              <w:t>Възстановяване, опазване и укрепване на екосистемите, свързани със селското и горското стопанство</w:t>
            </w:r>
          </w:p>
        </w:tc>
        <w:tc>
          <w:tcPr>
            <w:tcW w:w="960" w:type="dxa"/>
            <w:hideMark/>
          </w:tcPr>
          <w:p w:rsidR="00F243E9" w:rsidRPr="00F243E9" w:rsidRDefault="00F243E9" w:rsidP="00F243E9">
            <w:pPr>
              <w:rPr>
                <w:sz w:val="22"/>
                <w:szCs w:val="22"/>
              </w:rPr>
            </w:pPr>
            <w:r w:rsidRPr="00F243E9">
              <w:rPr>
                <w:sz w:val="22"/>
                <w:szCs w:val="22"/>
              </w:rPr>
              <w:t>4C</w:t>
            </w:r>
          </w:p>
        </w:tc>
        <w:tc>
          <w:tcPr>
            <w:tcW w:w="2613" w:type="dxa"/>
            <w:hideMark/>
          </w:tcPr>
          <w:p w:rsidR="00F243E9" w:rsidRPr="00F243E9" w:rsidRDefault="00F243E9" w:rsidP="00F243E9">
            <w:pPr>
              <w:rPr>
                <w:sz w:val="22"/>
                <w:szCs w:val="22"/>
              </w:rPr>
            </w:pPr>
            <w:r w:rsidRPr="00F243E9">
              <w:rPr>
                <w:sz w:val="22"/>
                <w:szCs w:val="22"/>
              </w:rPr>
              <w:t xml:space="preserve">Предотвратяване на ерозията на почвите и подобряване на управлението им </w:t>
            </w:r>
            <w:r w:rsidRPr="00F243E9">
              <w:rPr>
                <w:b/>
                <w:bCs/>
                <w:sz w:val="22"/>
                <w:szCs w:val="22"/>
              </w:rPr>
              <w:t xml:space="preserve"> (За земеделие и развитие на селските райони)</w:t>
            </w:r>
          </w:p>
        </w:tc>
        <w:tc>
          <w:tcPr>
            <w:tcW w:w="2200" w:type="dxa"/>
            <w:hideMark/>
          </w:tcPr>
          <w:p w:rsidR="00F243E9" w:rsidRPr="00F243E9" w:rsidRDefault="00F243E9" w:rsidP="00F243E9">
            <w:pPr>
              <w:rPr>
                <w:sz w:val="22"/>
                <w:szCs w:val="22"/>
              </w:rPr>
            </w:pPr>
            <w:r w:rsidRPr="00F243E9">
              <w:rPr>
                <w:sz w:val="22"/>
                <w:szCs w:val="22"/>
              </w:rPr>
              <w:t xml:space="preserve">Обща подпомогната площ (ха) </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175"/>
        </w:trPr>
        <w:tc>
          <w:tcPr>
            <w:tcW w:w="2280" w:type="dxa"/>
            <w:vMerge/>
            <w:hideMark/>
          </w:tcPr>
          <w:p w:rsidR="00F243E9" w:rsidRPr="00F243E9" w:rsidRDefault="00F243E9">
            <w:pPr>
              <w:rPr>
                <w:sz w:val="22"/>
                <w:szCs w:val="22"/>
              </w:rPr>
            </w:pPr>
          </w:p>
        </w:tc>
        <w:tc>
          <w:tcPr>
            <w:tcW w:w="960" w:type="dxa"/>
            <w:hideMark/>
          </w:tcPr>
          <w:p w:rsidR="00F243E9" w:rsidRPr="00F243E9" w:rsidRDefault="00F243E9" w:rsidP="00F243E9">
            <w:pPr>
              <w:rPr>
                <w:sz w:val="22"/>
                <w:szCs w:val="22"/>
              </w:rPr>
            </w:pPr>
            <w:r w:rsidRPr="00F243E9">
              <w:rPr>
                <w:sz w:val="22"/>
                <w:szCs w:val="22"/>
              </w:rPr>
              <w:t>P4</w:t>
            </w:r>
          </w:p>
        </w:tc>
        <w:tc>
          <w:tcPr>
            <w:tcW w:w="2560" w:type="dxa"/>
            <w:hideMark/>
          </w:tcPr>
          <w:p w:rsidR="00F243E9" w:rsidRPr="00F243E9" w:rsidRDefault="00F243E9">
            <w:pPr>
              <w:rPr>
                <w:sz w:val="22"/>
                <w:szCs w:val="22"/>
              </w:rPr>
            </w:pPr>
            <w:r w:rsidRPr="00F243E9">
              <w:rPr>
                <w:sz w:val="22"/>
                <w:szCs w:val="22"/>
              </w:rPr>
              <w:t>Възстановяване, опазване и укрепване на екосистемите, свързани със селското и горското стопанство</w:t>
            </w:r>
          </w:p>
        </w:tc>
        <w:tc>
          <w:tcPr>
            <w:tcW w:w="960" w:type="dxa"/>
            <w:hideMark/>
          </w:tcPr>
          <w:p w:rsidR="00F243E9" w:rsidRPr="00F243E9" w:rsidRDefault="00F243E9" w:rsidP="00F243E9">
            <w:pPr>
              <w:rPr>
                <w:sz w:val="22"/>
                <w:szCs w:val="22"/>
              </w:rPr>
            </w:pPr>
            <w:r w:rsidRPr="00F243E9">
              <w:rPr>
                <w:sz w:val="22"/>
                <w:szCs w:val="22"/>
              </w:rPr>
              <w:t>4C</w:t>
            </w:r>
          </w:p>
        </w:tc>
        <w:tc>
          <w:tcPr>
            <w:tcW w:w="2613" w:type="dxa"/>
            <w:hideMark/>
          </w:tcPr>
          <w:p w:rsidR="00F243E9" w:rsidRPr="00F243E9" w:rsidRDefault="00F243E9" w:rsidP="00F243E9">
            <w:pPr>
              <w:rPr>
                <w:sz w:val="22"/>
                <w:szCs w:val="22"/>
              </w:rPr>
            </w:pPr>
            <w:r w:rsidRPr="00F243E9">
              <w:rPr>
                <w:sz w:val="22"/>
                <w:szCs w:val="22"/>
              </w:rPr>
              <w:t xml:space="preserve">Предотвратяване на ерозията на почвите и подобряване на управлението им </w:t>
            </w:r>
            <w:r w:rsidRPr="00F243E9">
              <w:rPr>
                <w:b/>
                <w:bCs/>
                <w:sz w:val="22"/>
                <w:szCs w:val="22"/>
              </w:rPr>
              <w:t>(За горско стопанство)</w:t>
            </w:r>
          </w:p>
        </w:tc>
        <w:tc>
          <w:tcPr>
            <w:tcW w:w="2200" w:type="dxa"/>
            <w:hideMark/>
          </w:tcPr>
          <w:p w:rsidR="00F243E9" w:rsidRPr="00F243E9" w:rsidRDefault="00F243E9" w:rsidP="00F243E9">
            <w:pPr>
              <w:rPr>
                <w:sz w:val="22"/>
                <w:szCs w:val="22"/>
              </w:rPr>
            </w:pPr>
            <w:r w:rsidRPr="00F243E9">
              <w:rPr>
                <w:sz w:val="22"/>
                <w:szCs w:val="22"/>
              </w:rPr>
              <w:t xml:space="preserve">Обща подпомогната площ (ха) </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2400"/>
        </w:trPr>
        <w:tc>
          <w:tcPr>
            <w:tcW w:w="2280" w:type="dxa"/>
            <w:vMerge/>
            <w:hideMark/>
          </w:tcPr>
          <w:p w:rsidR="00F243E9" w:rsidRPr="00F243E9" w:rsidRDefault="00F243E9">
            <w:pPr>
              <w:rPr>
                <w:sz w:val="22"/>
                <w:szCs w:val="22"/>
              </w:rPr>
            </w:pPr>
          </w:p>
        </w:tc>
        <w:tc>
          <w:tcPr>
            <w:tcW w:w="960" w:type="dxa"/>
            <w:vMerge w:val="restart"/>
            <w:hideMark/>
          </w:tcPr>
          <w:p w:rsidR="00F243E9" w:rsidRPr="00F243E9" w:rsidRDefault="00F243E9" w:rsidP="00F243E9">
            <w:pPr>
              <w:rPr>
                <w:sz w:val="22"/>
                <w:szCs w:val="22"/>
              </w:rPr>
            </w:pPr>
            <w:r w:rsidRPr="00F243E9">
              <w:rPr>
                <w:sz w:val="22"/>
                <w:szCs w:val="22"/>
              </w:rPr>
              <w:t>P5</w:t>
            </w:r>
          </w:p>
        </w:tc>
        <w:tc>
          <w:tcPr>
            <w:tcW w:w="2560" w:type="dxa"/>
            <w:vMerge w:val="restart"/>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w:t>
            </w:r>
          </w:p>
        </w:tc>
        <w:tc>
          <w:tcPr>
            <w:tcW w:w="960" w:type="dxa"/>
            <w:vMerge w:val="restart"/>
            <w:hideMark/>
          </w:tcPr>
          <w:p w:rsidR="00F243E9" w:rsidRPr="00F243E9" w:rsidRDefault="00F243E9" w:rsidP="00F243E9">
            <w:pPr>
              <w:rPr>
                <w:sz w:val="22"/>
                <w:szCs w:val="22"/>
              </w:rPr>
            </w:pPr>
            <w:r w:rsidRPr="00F243E9">
              <w:rPr>
                <w:sz w:val="22"/>
                <w:szCs w:val="22"/>
              </w:rPr>
              <w:t>5A</w:t>
            </w:r>
          </w:p>
        </w:tc>
        <w:tc>
          <w:tcPr>
            <w:tcW w:w="2613" w:type="dxa"/>
            <w:vMerge w:val="restart"/>
            <w:hideMark/>
          </w:tcPr>
          <w:p w:rsidR="00F243E9" w:rsidRPr="00F243E9" w:rsidRDefault="00F243E9" w:rsidP="00F243E9">
            <w:pPr>
              <w:rPr>
                <w:sz w:val="22"/>
                <w:szCs w:val="22"/>
              </w:rPr>
            </w:pPr>
            <w:r w:rsidRPr="00F243E9">
              <w:rPr>
                <w:sz w:val="22"/>
                <w:szCs w:val="22"/>
              </w:rPr>
              <w:t xml:space="preserve">Повишаване на ефективността при потреблението на вода в селското стопанство </w:t>
            </w:r>
          </w:p>
        </w:tc>
        <w:tc>
          <w:tcPr>
            <w:tcW w:w="2200" w:type="dxa"/>
            <w:hideMark/>
          </w:tcPr>
          <w:p w:rsidR="00F243E9" w:rsidRPr="00F243E9" w:rsidRDefault="00F243E9" w:rsidP="00F243E9">
            <w:pPr>
              <w:rPr>
                <w:sz w:val="22"/>
                <w:szCs w:val="22"/>
              </w:rPr>
            </w:pPr>
            <w:r w:rsidRPr="00F243E9">
              <w:rPr>
                <w:sz w:val="22"/>
                <w:szCs w:val="22"/>
              </w:rPr>
              <w:t>Обща подпомогната площ (ха)</w:t>
            </w:r>
          </w:p>
        </w:tc>
        <w:tc>
          <w:tcPr>
            <w:tcW w:w="2440" w:type="dxa"/>
            <w:vMerge w:val="restart"/>
            <w:hideMark/>
          </w:tcPr>
          <w:p w:rsidR="00F243E9" w:rsidRPr="00F243E9" w:rsidRDefault="00F243E9">
            <w:pPr>
              <w:rPr>
                <w:sz w:val="22"/>
                <w:szCs w:val="22"/>
              </w:rPr>
            </w:pPr>
            <w:r w:rsidRPr="00F243E9">
              <w:rPr>
                <w:sz w:val="22"/>
                <w:szCs w:val="22"/>
              </w:rPr>
              <w:t> </w:t>
            </w:r>
          </w:p>
        </w:tc>
      </w:tr>
      <w:tr w:rsidR="00F243E9" w:rsidRPr="00F243E9" w:rsidTr="00F243E9">
        <w:trPr>
          <w:trHeight w:val="390"/>
        </w:trPr>
        <w:tc>
          <w:tcPr>
            <w:tcW w:w="2280" w:type="dxa"/>
            <w:vMerge/>
            <w:hideMark/>
          </w:tcPr>
          <w:p w:rsidR="00F243E9" w:rsidRPr="00F243E9" w:rsidRDefault="00F243E9">
            <w:pPr>
              <w:rPr>
                <w:sz w:val="22"/>
                <w:szCs w:val="22"/>
              </w:rPr>
            </w:pPr>
          </w:p>
        </w:tc>
        <w:tc>
          <w:tcPr>
            <w:tcW w:w="960" w:type="dxa"/>
            <w:vMerge/>
            <w:hideMark/>
          </w:tcPr>
          <w:p w:rsidR="00F243E9" w:rsidRPr="00F243E9" w:rsidRDefault="00F243E9">
            <w:pPr>
              <w:rPr>
                <w:sz w:val="22"/>
                <w:szCs w:val="22"/>
              </w:rPr>
            </w:pPr>
          </w:p>
        </w:tc>
        <w:tc>
          <w:tcPr>
            <w:tcW w:w="2560" w:type="dxa"/>
            <w:vMerge/>
            <w:hideMark/>
          </w:tcPr>
          <w:p w:rsidR="00F243E9" w:rsidRPr="00F243E9" w:rsidRDefault="00F243E9">
            <w:pPr>
              <w:rPr>
                <w:sz w:val="22"/>
                <w:szCs w:val="22"/>
              </w:rPr>
            </w:pPr>
          </w:p>
        </w:tc>
        <w:tc>
          <w:tcPr>
            <w:tcW w:w="960" w:type="dxa"/>
            <w:vMerge/>
            <w:hideMark/>
          </w:tcPr>
          <w:p w:rsidR="00F243E9" w:rsidRPr="00F243E9" w:rsidRDefault="00F243E9">
            <w:pPr>
              <w:rPr>
                <w:sz w:val="22"/>
                <w:szCs w:val="22"/>
              </w:rPr>
            </w:pPr>
          </w:p>
        </w:tc>
        <w:tc>
          <w:tcPr>
            <w:tcW w:w="2613" w:type="dxa"/>
            <w:vMerge/>
            <w:hideMark/>
          </w:tcPr>
          <w:p w:rsidR="00F243E9" w:rsidRPr="00F243E9" w:rsidRDefault="00F243E9">
            <w:pPr>
              <w:rPr>
                <w:sz w:val="22"/>
                <w:szCs w:val="22"/>
              </w:rPr>
            </w:pPr>
          </w:p>
        </w:tc>
        <w:tc>
          <w:tcPr>
            <w:tcW w:w="2200" w:type="dxa"/>
            <w:hideMark/>
          </w:tcPr>
          <w:p w:rsidR="00F243E9" w:rsidRPr="00F243E9" w:rsidRDefault="00F243E9" w:rsidP="00F243E9">
            <w:pPr>
              <w:rPr>
                <w:i/>
                <w:iCs/>
                <w:sz w:val="22"/>
                <w:szCs w:val="22"/>
              </w:rPr>
            </w:pPr>
            <w:r w:rsidRPr="00F243E9">
              <w:rPr>
                <w:i/>
                <w:iCs/>
                <w:sz w:val="22"/>
                <w:szCs w:val="22"/>
              </w:rPr>
              <w:t>(Отнася се за площта, обхваната от инвестиции за напояване)</w:t>
            </w:r>
          </w:p>
        </w:tc>
        <w:tc>
          <w:tcPr>
            <w:tcW w:w="2440" w:type="dxa"/>
            <w:vMerge/>
            <w:hideMark/>
          </w:tcPr>
          <w:p w:rsidR="00F243E9" w:rsidRPr="00F243E9" w:rsidRDefault="00F243E9">
            <w:pPr>
              <w:rPr>
                <w:sz w:val="22"/>
                <w:szCs w:val="22"/>
              </w:rPr>
            </w:pPr>
          </w:p>
        </w:tc>
      </w:tr>
      <w:tr w:rsidR="00F243E9" w:rsidRPr="00F243E9" w:rsidTr="00F243E9">
        <w:trPr>
          <w:trHeight w:val="2070"/>
        </w:trPr>
        <w:tc>
          <w:tcPr>
            <w:tcW w:w="2280" w:type="dxa"/>
            <w:vMerge w:val="restart"/>
            <w:hideMark/>
          </w:tcPr>
          <w:p w:rsidR="00F243E9" w:rsidRPr="00F243E9" w:rsidRDefault="00F243E9">
            <w:pPr>
              <w:rPr>
                <w:sz w:val="22"/>
                <w:szCs w:val="22"/>
              </w:rPr>
            </w:pPr>
            <w:r w:rsidRPr="00F243E9">
              <w:rPr>
                <w:sz w:val="22"/>
                <w:szCs w:val="22"/>
              </w:rPr>
              <w:t xml:space="preserve">За мерки 4, 5, 6.4, 7.2 до 7.8, </w:t>
            </w:r>
            <w:proofErr w:type="spellStart"/>
            <w:r w:rsidRPr="00F243E9">
              <w:rPr>
                <w:sz w:val="22"/>
                <w:szCs w:val="22"/>
              </w:rPr>
              <w:t>8</w:t>
            </w:r>
            <w:proofErr w:type="spellEnd"/>
            <w:r w:rsidRPr="00F243E9">
              <w:rPr>
                <w:sz w:val="22"/>
                <w:szCs w:val="22"/>
              </w:rPr>
              <w:t>.5 и 8.6 и др. инвестиционни мерки, включени в стратегията за ВОМР</w:t>
            </w:r>
          </w:p>
        </w:tc>
        <w:tc>
          <w:tcPr>
            <w:tcW w:w="960" w:type="dxa"/>
            <w:vMerge w:val="restart"/>
            <w:hideMark/>
          </w:tcPr>
          <w:p w:rsidR="00F243E9" w:rsidRPr="00F243E9" w:rsidRDefault="00F243E9" w:rsidP="00F243E9">
            <w:pPr>
              <w:rPr>
                <w:sz w:val="22"/>
                <w:szCs w:val="22"/>
              </w:rPr>
            </w:pPr>
            <w:r w:rsidRPr="00F243E9">
              <w:rPr>
                <w:sz w:val="22"/>
                <w:szCs w:val="22"/>
              </w:rPr>
              <w:t>P5</w:t>
            </w:r>
          </w:p>
        </w:tc>
        <w:tc>
          <w:tcPr>
            <w:tcW w:w="2560" w:type="dxa"/>
            <w:vMerge w:val="restart"/>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w:t>
            </w:r>
          </w:p>
        </w:tc>
        <w:tc>
          <w:tcPr>
            <w:tcW w:w="960" w:type="dxa"/>
            <w:vMerge w:val="restart"/>
            <w:hideMark/>
          </w:tcPr>
          <w:p w:rsidR="00F243E9" w:rsidRPr="00F243E9" w:rsidRDefault="00F243E9" w:rsidP="00F243E9">
            <w:pPr>
              <w:rPr>
                <w:sz w:val="22"/>
                <w:szCs w:val="22"/>
              </w:rPr>
            </w:pPr>
            <w:r w:rsidRPr="00F243E9">
              <w:rPr>
                <w:sz w:val="22"/>
                <w:szCs w:val="22"/>
              </w:rPr>
              <w:t>5B</w:t>
            </w:r>
          </w:p>
        </w:tc>
        <w:tc>
          <w:tcPr>
            <w:tcW w:w="2613" w:type="dxa"/>
            <w:vMerge w:val="restart"/>
            <w:hideMark/>
          </w:tcPr>
          <w:p w:rsidR="00F243E9" w:rsidRPr="00F243E9" w:rsidRDefault="00F243E9" w:rsidP="00F243E9">
            <w:pPr>
              <w:rPr>
                <w:sz w:val="22"/>
                <w:szCs w:val="22"/>
              </w:rPr>
            </w:pPr>
            <w:r w:rsidRPr="00F243E9">
              <w:rPr>
                <w:sz w:val="22"/>
                <w:szCs w:val="22"/>
              </w:rPr>
              <w:t xml:space="preserve">Повишаване на ефективността при потреблението на енергия в селското стопанство и хранително-вкусовата промишленост </w:t>
            </w:r>
          </w:p>
        </w:tc>
        <w:tc>
          <w:tcPr>
            <w:tcW w:w="2200" w:type="dxa"/>
            <w:hideMark/>
          </w:tcPr>
          <w:p w:rsidR="00F243E9" w:rsidRPr="00F243E9" w:rsidRDefault="00F243E9" w:rsidP="00F243E9">
            <w:pPr>
              <w:rPr>
                <w:sz w:val="22"/>
                <w:szCs w:val="22"/>
              </w:rPr>
            </w:pPr>
            <w:r w:rsidRPr="00F243E9">
              <w:rPr>
                <w:sz w:val="22"/>
                <w:szCs w:val="22"/>
              </w:rPr>
              <w:t>Общ размер на инвестициите</w:t>
            </w:r>
          </w:p>
        </w:tc>
        <w:tc>
          <w:tcPr>
            <w:tcW w:w="2440" w:type="dxa"/>
            <w:vMerge w:val="restart"/>
            <w:hideMark/>
          </w:tcPr>
          <w:p w:rsidR="00F243E9" w:rsidRPr="00F243E9" w:rsidRDefault="00F243E9">
            <w:pPr>
              <w:rPr>
                <w:sz w:val="22"/>
                <w:szCs w:val="22"/>
              </w:rPr>
            </w:pPr>
            <w:r w:rsidRPr="00F243E9">
              <w:rPr>
                <w:sz w:val="22"/>
                <w:szCs w:val="22"/>
              </w:rPr>
              <w:t> </w:t>
            </w:r>
          </w:p>
        </w:tc>
      </w:tr>
      <w:tr w:rsidR="00F243E9" w:rsidRPr="00F243E9" w:rsidTr="00F243E9">
        <w:trPr>
          <w:trHeight w:val="1110"/>
        </w:trPr>
        <w:tc>
          <w:tcPr>
            <w:tcW w:w="2280" w:type="dxa"/>
            <w:vMerge/>
            <w:hideMark/>
          </w:tcPr>
          <w:p w:rsidR="00F243E9" w:rsidRPr="00F243E9" w:rsidRDefault="00F243E9">
            <w:pPr>
              <w:rPr>
                <w:sz w:val="22"/>
                <w:szCs w:val="22"/>
              </w:rPr>
            </w:pPr>
          </w:p>
        </w:tc>
        <w:tc>
          <w:tcPr>
            <w:tcW w:w="960" w:type="dxa"/>
            <w:vMerge/>
            <w:hideMark/>
          </w:tcPr>
          <w:p w:rsidR="00F243E9" w:rsidRPr="00F243E9" w:rsidRDefault="00F243E9">
            <w:pPr>
              <w:rPr>
                <w:sz w:val="22"/>
                <w:szCs w:val="22"/>
              </w:rPr>
            </w:pPr>
          </w:p>
        </w:tc>
        <w:tc>
          <w:tcPr>
            <w:tcW w:w="2560" w:type="dxa"/>
            <w:vMerge/>
            <w:hideMark/>
          </w:tcPr>
          <w:p w:rsidR="00F243E9" w:rsidRPr="00F243E9" w:rsidRDefault="00F243E9">
            <w:pPr>
              <w:rPr>
                <w:sz w:val="22"/>
                <w:szCs w:val="22"/>
              </w:rPr>
            </w:pPr>
          </w:p>
        </w:tc>
        <w:tc>
          <w:tcPr>
            <w:tcW w:w="960" w:type="dxa"/>
            <w:vMerge/>
            <w:hideMark/>
          </w:tcPr>
          <w:p w:rsidR="00F243E9" w:rsidRPr="00F243E9" w:rsidRDefault="00F243E9">
            <w:pPr>
              <w:rPr>
                <w:sz w:val="22"/>
                <w:szCs w:val="22"/>
              </w:rPr>
            </w:pPr>
          </w:p>
        </w:tc>
        <w:tc>
          <w:tcPr>
            <w:tcW w:w="2613" w:type="dxa"/>
            <w:vMerge/>
            <w:hideMark/>
          </w:tcPr>
          <w:p w:rsidR="00F243E9" w:rsidRPr="00F243E9" w:rsidRDefault="00F243E9">
            <w:pPr>
              <w:rPr>
                <w:sz w:val="22"/>
                <w:szCs w:val="22"/>
              </w:rPr>
            </w:pPr>
          </w:p>
        </w:tc>
        <w:tc>
          <w:tcPr>
            <w:tcW w:w="2200" w:type="dxa"/>
            <w:hideMark/>
          </w:tcPr>
          <w:p w:rsidR="00F243E9" w:rsidRPr="00F243E9" w:rsidRDefault="00F243E9" w:rsidP="00F243E9">
            <w:pPr>
              <w:rPr>
                <w:i/>
                <w:iCs/>
                <w:sz w:val="22"/>
                <w:szCs w:val="22"/>
              </w:rPr>
            </w:pPr>
            <w:r w:rsidRPr="00F243E9">
              <w:rPr>
                <w:i/>
                <w:iCs/>
                <w:sz w:val="22"/>
                <w:szCs w:val="22"/>
              </w:rPr>
              <w:t>(Сума от всички допустими инвестиционни разходи - публични и частни)</w:t>
            </w:r>
          </w:p>
        </w:tc>
        <w:tc>
          <w:tcPr>
            <w:tcW w:w="2440" w:type="dxa"/>
            <w:vMerge/>
            <w:hideMark/>
          </w:tcPr>
          <w:p w:rsidR="00F243E9" w:rsidRPr="00F243E9" w:rsidRDefault="00F243E9">
            <w:pPr>
              <w:rPr>
                <w:sz w:val="22"/>
                <w:szCs w:val="22"/>
              </w:rPr>
            </w:pPr>
          </w:p>
        </w:tc>
      </w:tr>
      <w:tr w:rsidR="00F243E9" w:rsidRPr="00F243E9" w:rsidTr="00F243E9">
        <w:trPr>
          <w:trHeight w:val="4065"/>
        </w:trPr>
        <w:tc>
          <w:tcPr>
            <w:tcW w:w="2280" w:type="dxa"/>
            <w:vMerge/>
            <w:hideMark/>
          </w:tcPr>
          <w:p w:rsidR="00F243E9" w:rsidRPr="00F243E9" w:rsidRDefault="00F243E9">
            <w:pPr>
              <w:rPr>
                <w:sz w:val="22"/>
                <w:szCs w:val="22"/>
              </w:rPr>
            </w:pPr>
          </w:p>
        </w:tc>
        <w:tc>
          <w:tcPr>
            <w:tcW w:w="960" w:type="dxa"/>
            <w:vMerge w:val="restart"/>
            <w:hideMark/>
          </w:tcPr>
          <w:p w:rsidR="00F243E9" w:rsidRPr="00F243E9" w:rsidRDefault="00F243E9" w:rsidP="00F243E9">
            <w:pPr>
              <w:rPr>
                <w:sz w:val="22"/>
                <w:szCs w:val="22"/>
              </w:rPr>
            </w:pPr>
            <w:r w:rsidRPr="00F243E9">
              <w:rPr>
                <w:sz w:val="22"/>
                <w:szCs w:val="22"/>
              </w:rPr>
              <w:t>P5</w:t>
            </w:r>
          </w:p>
        </w:tc>
        <w:tc>
          <w:tcPr>
            <w:tcW w:w="2560" w:type="dxa"/>
            <w:vMerge w:val="restart"/>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w:t>
            </w:r>
          </w:p>
        </w:tc>
        <w:tc>
          <w:tcPr>
            <w:tcW w:w="960" w:type="dxa"/>
            <w:vMerge w:val="restart"/>
            <w:hideMark/>
          </w:tcPr>
          <w:p w:rsidR="00F243E9" w:rsidRPr="00F243E9" w:rsidRDefault="00F243E9" w:rsidP="00F243E9">
            <w:pPr>
              <w:rPr>
                <w:sz w:val="22"/>
                <w:szCs w:val="22"/>
              </w:rPr>
            </w:pPr>
            <w:r w:rsidRPr="00F243E9">
              <w:rPr>
                <w:sz w:val="22"/>
                <w:szCs w:val="22"/>
              </w:rPr>
              <w:t>5C</w:t>
            </w:r>
          </w:p>
        </w:tc>
        <w:tc>
          <w:tcPr>
            <w:tcW w:w="2613" w:type="dxa"/>
            <w:vMerge w:val="restart"/>
            <w:hideMark/>
          </w:tcPr>
          <w:p w:rsidR="00F243E9" w:rsidRPr="00F243E9" w:rsidRDefault="00F243E9" w:rsidP="00F243E9">
            <w:pPr>
              <w:rPr>
                <w:sz w:val="22"/>
                <w:szCs w:val="22"/>
              </w:rPr>
            </w:pPr>
            <w:r w:rsidRPr="00F243E9">
              <w:rPr>
                <w:sz w:val="22"/>
                <w:szCs w:val="22"/>
              </w:rPr>
              <w:t xml:space="preserve">Улесняване на доставките и използването на </w:t>
            </w:r>
            <w:proofErr w:type="spellStart"/>
            <w:r w:rsidRPr="00F243E9">
              <w:rPr>
                <w:sz w:val="22"/>
                <w:szCs w:val="22"/>
              </w:rPr>
              <w:t>възобновяеми</w:t>
            </w:r>
            <w:proofErr w:type="spellEnd"/>
            <w:r w:rsidRPr="00F243E9">
              <w:rPr>
                <w:sz w:val="22"/>
                <w:szCs w:val="22"/>
              </w:rPr>
              <w:t xml:space="preserve"> източници на енергия, на странични продукти, отпадъци и остатъци, и други нехранителни суровини за целите на </w:t>
            </w:r>
            <w:proofErr w:type="spellStart"/>
            <w:r w:rsidRPr="00F243E9">
              <w:rPr>
                <w:sz w:val="22"/>
                <w:szCs w:val="22"/>
              </w:rPr>
              <w:t>биоикономиката</w:t>
            </w:r>
            <w:proofErr w:type="spellEnd"/>
          </w:p>
        </w:tc>
        <w:tc>
          <w:tcPr>
            <w:tcW w:w="2200" w:type="dxa"/>
            <w:hideMark/>
          </w:tcPr>
          <w:p w:rsidR="00F243E9" w:rsidRPr="00F243E9" w:rsidRDefault="00F243E9" w:rsidP="00F243E9">
            <w:pPr>
              <w:rPr>
                <w:sz w:val="22"/>
                <w:szCs w:val="22"/>
              </w:rPr>
            </w:pPr>
            <w:r w:rsidRPr="00F243E9">
              <w:rPr>
                <w:sz w:val="22"/>
                <w:szCs w:val="22"/>
              </w:rPr>
              <w:t>Общ размер на инвестициите</w:t>
            </w:r>
          </w:p>
        </w:tc>
        <w:tc>
          <w:tcPr>
            <w:tcW w:w="2440" w:type="dxa"/>
            <w:vMerge w:val="restart"/>
            <w:hideMark/>
          </w:tcPr>
          <w:p w:rsidR="00F243E9" w:rsidRPr="00F243E9" w:rsidRDefault="00F243E9">
            <w:pPr>
              <w:rPr>
                <w:sz w:val="22"/>
                <w:szCs w:val="22"/>
              </w:rPr>
            </w:pPr>
            <w:r w:rsidRPr="00F243E9">
              <w:rPr>
                <w:sz w:val="22"/>
                <w:szCs w:val="22"/>
              </w:rPr>
              <w:t> </w:t>
            </w:r>
          </w:p>
        </w:tc>
      </w:tr>
      <w:tr w:rsidR="00F243E9" w:rsidRPr="00F243E9" w:rsidTr="00F243E9">
        <w:trPr>
          <w:trHeight w:val="2235"/>
        </w:trPr>
        <w:tc>
          <w:tcPr>
            <w:tcW w:w="2280" w:type="dxa"/>
            <w:vMerge/>
            <w:hideMark/>
          </w:tcPr>
          <w:p w:rsidR="00F243E9" w:rsidRPr="00F243E9" w:rsidRDefault="00F243E9">
            <w:pPr>
              <w:rPr>
                <w:sz w:val="22"/>
                <w:szCs w:val="22"/>
              </w:rPr>
            </w:pPr>
          </w:p>
        </w:tc>
        <w:tc>
          <w:tcPr>
            <w:tcW w:w="960" w:type="dxa"/>
            <w:vMerge/>
            <w:hideMark/>
          </w:tcPr>
          <w:p w:rsidR="00F243E9" w:rsidRPr="00F243E9" w:rsidRDefault="00F243E9">
            <w:pPr>
              <w:rPr>
                <w:sz w:val="22"/>
                <w:szCs w:val="22"/>
              </w:rPr>
            </w:pPr>
          </w:p>
        </w:tc>
        <w:tc>
          <w:tcPr>
            <w:tcW w:w="2560" w:type="dxa"/>
            <w:vMerge/>
            <w:hideMark/>
          </w:tcPr>
          <w:p w:rsidR="00F243E9" w:rsidRPr="00F243E9" w:rsidRDefault="00F243E9">
            <w:pPr>
              <w:rPr>
                <w:sz w:val="22"/>
                <w:szCs w:val="22"/>
              </w:rPr>
            </w:pPr>
          </w:p>
        </w:tc>
        <w:tc>
          <w:tcPr>
            <w:tcW w:w="960" w:type="dxa"/>
            <w:vMerge/>
            <w:hideMark/>
          </w:tcPr>
          <w:p w:rsidR="00F243E9" w:rsidRPr="00F243E9" w:rsidRDefault="00F243E9">
            <w:pPr>
              <w:rPr>
                <w:sz w:val="22"/>
                <w:szCs w:val="22"/>
              </w:rPr>
            </w:pPr>
          </w:p>
        </w:tc>
        <w:tc>
          <w:tcPr>
            <w:tcW w:w="2613" w:type="dxa"/>
            <w:vMerge/>
            <w:hideMark/>
          </w:tcPr>
          <w:p w:rsidR="00F243E9" w:rsidRPr="00F243E9" w:rsidRDefault="00F243E9">
            <w:pPr>
              <w:rPr>
                <w:sz w:val="22"/>
                <w:szCs w:val="22"/>
              </w:rPr>
            </w:pPr>
          </w:p>
        </w:tc>
        <w:tc>
          <w:tcPr>
            <w:tcW w:w="2200" w:type="dxa"/>
            <w:hideMark/>
          </w:tcPr>
          <w:p w:rsidR="00F243E9" w:rsidRPr="00F243E9" w:rsidRDefault="00F243E9" w:rsidP="00F243E9">
            <w:pPr>
              <w:rPr>
                <w:i/>
                <w:iCs/>
                <w:sz w:val="22"/>
                <w:szCs w:val="22"/>
              </w:rPr>
            </w:pPr>
            <w:r w:rsidRPr="00F243E9">
              <w:rPr>
                <w:i/>
                <w:iCs/>
                <w:sz w:val="22"/>
                <w:szCs w:val="22"/>
              </w:rPr>
              <w:t>(Сума от всички допустими инвестиционни разходи - публични и частни)</w:t>
            </w:r>
          </w:p>
        </w:tc>
        <w:tc>
          <w:tcPr>
            <w:tcW w:w="2440" w:type="dxa"/>
            <w:vMerge/>
            <w:hideMark/>
          </w:tcPr>
          <w:p w:rsidR="00F243E9" w:rsidRPr="00F243E9" w:rsidRDefault="00F243E9">
            <w:pPr>
              <w:rPr>
                <w:sz w:val="22"/>
                <w:szCs w:val="22"/>
              </w:rPr>
            </w:pPr>
          </w:p>
        </w:tc>
      </w:tr>
      <w:tr w:rsidR="00F243E9" w:rsidRPr="00F243E9" w:rsidTr="00F243E9">
        <w:trPr>
          <w:trHeight w:val="1935"/>
        </w:trPr>
        <w:tc>
          <w:tcPr>
            <w:tcW w:w="2280" w:type="dxa"/>
            <w:hideMark/>
          </w:tcPr>
          <w:p w:rsidR="00F243E9" w:rsidRPr="00F243E9" w:rsidRDefault="00F243E9">
            <w:pPr>
              <w:rPr>
                <w:sz w:val="22"/>
                <w:szCs w:val="22"/>
              </w:rPr>
            </w:pPr>
            <w:r w:rsidRPr="00F243E9">
              <w:rPr>
                <w:sz w:val="22"/>
                <w:szCs w:val="22"/>
              </w:rPr>
              <w:t>За мерки 4, 8.1 до 8.5, 15.1 и др. подобни на тях, включени в стратегията за ВОМР</w:t>
            </w:r>
          </w:p>
        </w:tc>
        <w:tc>
          <w:tcPr>
            <w:tcW w:w="960" w:type="dxa"/>
            <w:hideMark/>
          </w:tcPr>
          <w:p w:rsidR="00F243E9" w:rsidRPr="00F243E9" w:rsidRDefault="00F243E9" w:rsidP="00F243E9">
            <w:pPr>
              <w:rPr>
                <w:sz w:val="22"/>
                <w:szCs w:val="22"/>
              </w:rPr>
            </w:pPr>
            <w:r w:rsidRPr="00F243E9">
              <w:rPr>
                <w:sz w:val="22"/>
                <w:szCs w:val="22"/>
              </w:rPr>
              <w:t>P5</w:t>
            </w:r>
          </w:p>
        </w:tc>
        <w:tc>
          <w:tcPr>
            <w:tcW w:w="2560" w:type="dxa"/>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w:t>
            </w:r>
          </w:p>
        </w:tc>
        <w:tc>
          <w:tcPr>
            <w:tcW w:w="960" w:type="dxa"/>
            <w:hideMark/>
          </w:tcPr>
          <w:p w:rsidR="00F243E9" w:rsidRPr="00F243E9" w:rsidRDefault="00F243E9" w:rsidP="00F243E9">
            <w:pPr>
              <w:rPr>
                <w:sz w:val="22"/>
                <w:szCs w:val="22"/>
              </w:rPr>
            </w:pPr>
            <w:r w:rsidRPr="00F243E9">
              <w:rPr>
                <w:sz w:val="22"/>
                <w:szCs w:val="22"/>
              </w:rPr>
              <w:t>5D</w:t>
            </w:r>
          </w:p>
        </w:tc>
        <w:tc>
          <w:tcPr>
            <w:tcW w:w="2613" w:type="dxa"/>
            <w:hideMark/>
          </w:tcPr>
          <w:p w:rsidR="00F243E9" w:rsidRPr="00F243E9" w:rsidRDefault="00F243E9" w:rsidP="00F243E9">
            <w:pPr>
              <w:rPr>
                <w:sz w:val="22"/>
                <w:szCs w:val="22"/>
              </w:rPr>
            </w:pPr>
            <w:r w:rsidRPr="00F243E9">
              <w:rPr>
                <w:sz w:val="22"/>
                <w:szCs w:val="22"/>
              </w:rPr>
              <w:t>Намаляване на емисиите на парникови газове и амоняк от селското стопанство</w:t>
            </w:r>
          </w:p>
        </w:tc>
        <w:tc>
          <w:tcPr>
            <w:tcW w:w="2200" w:type="dxa"/>
            <w:hideMark/>
          </w:tcPr>
          <w:p w:rsidR="00F243E9" w:rsidRPr="00F243E9" w:rsidRDefault="00F243E9" w:rsidP="00F243E9">
            <w:pPr>
              <w:rPr>
                <w:sz w:val="22"/>
                <w:szCs w:val="22"/>
              </w:rPr>
            </w:pPr>
            <w:r w:rsidRPr="00F243E9">
              <w:rPr>
                <w:sz w:val="22"/>
                <w:szCs w:val="22"/>
              </w:rPr>
              <w:t>Обща площ (ха)</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1935"/>
        </w:trPr>
        <w:tc>
          <w:tcPr>
            <w:tcW w:w="2280" w:type="dxa"/>
            <w:hideMark/>
          </w:tcPr>
          <w:p w:rsidR="00F243E9" w:rsidRPr="00F243E9" w:rsidRDefault="00F243E9">
            <w:pPr>
              <w:rPr>
                <w:sz w:val="22"/>
                <w:szCs w:val="22"/>
              </w:rPr>
            </w:pPr>
            <w:r w:rsidRPr="00F243E9">
              <w:rPr>
                <w:sz w:val="22"/>
                <w:szCs w:val="22"/>
              </w:rPr>
              <w:lastRenderedPageBreak/>
              <w:t>За мярка 4 и др. подобни, включени в стратегията за ВОМР</w:t>
            </w:r>
          </w:p>
        </w:tc>
        <w:tc>
          <w:tcPr>
            <w:tcW w:w="960" w:type="dxa"/>
            <w:hideMark/>
          </w:tcPr>
          <w:p w:rsidR="00F243E9" w:rsidRPr="00F243E9" w:rsidRDefault="00F243E9" w:rsidP="00F243E9">
            <w:pPr>
              <w:rPr>
                <w:sz w:val="22"/>
                <w:szCs w:val="22"/>
              </w:rPr>
            </w:pPr>
            <w:r w:rsidRPr="00F243E9">
              <w:rPr>
                <w:sz w:val="22"/>
                <w:szCs w:val="22"/>
              </w:rPr>
              <w:t>P5</w:t>
            </w:r>
          </w:p>
        </w:tc>
        <w:tc>
          <w:tcPr>
            <w:tcW w:w="2560" w:type="dxa"/>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w:t>
            </w:r>
          </w:p>
        </w:tc>
        <w:tc>
          <w:tcPr>
            <w:tcW w:w="960" w:type="dxa"/>
            <w:hideMark/>
          </w:tcPr>
          <w:p w:rsidR="00F243E9" w:rsidRPr="00F243E9" w:rsidRDefault="00F243E9" w:rsidP="00F243E9">
            <w:pPr>
              <w:rPr>
                <w:sz w:val="22"/>
                <w:szCs w:val="22"/>
              </w:rPr>
            </w:pPr>
            <w:r w:rsidRPr="00F243E9">
              <w:rPr>
                <w:sz w:val="22"/>
                <w:szCs w:val="22"/>
              </w:rPr>
              <w:t>5D</w:t>
            </w:r>
          </w:p>
        </w:tc>
        <w:tc>
          <w:tcPr>
            <w:tcW w:w="2613" w:type="dxa"/>
            <w:hideMark/>
          </w:tcPr>
          <w:p w:rsidR="00F243E9" w:rsidRPr="00F243E9" w:rsidRDefault="00F243E9" w:rsidP="00F243E9">
            <w:pPr>
              <w:rPr>
                <w:sz w:val="22"/>
                <w:szCs w:val="22"/>
              </w:rPr>
            </w:pPr>
            <w:r w:rsidRPr="00F243E9">
              <w:rPr>
                <w:sz w:val="22"/>
                <w:szCs w:val="22"/>
              </w:rPr>
              <w:t>Намаляване на емисиите на парникови газове и амоняк от селското стопанство</w:t>
            </w:r>
          </w:p>
        </w:tc>
        <w:tc>
          <w:tcPr>
            <w:tcW w:w="2200" w:type="dxa"/>
            <w:hideMark/>
          </w:tcPr>
          <w:p w:rsidR="00F243E9" w:rsidRPr="00F243E9" w:rsidRDefault="00F243E9" w:rsidP="00F243E9">
            <w:pPr>
              <w:rPr>
                <w:sz w:val="22"/>
                <w:szCs w:val="22"/>
              </w:rPr>
            </w:pPr>
            <w:r w:rsidRPr="00F243E9">
              <w:rPr>
                <w:sz w:val="22"/>
                <w:szCs w:val="22"/>
              </w:rPr>
              <w:t>Брой на подпомаганите животински единици (ЖЕ)</w:t>
            </w:r>
          </w:p>
        </w:tc>
        <w:tc>
          <w:tcPr>
            <w:tcW w:w="2440" w:type="dxa"/>
            <w:hideMark/>
          </w:tcPr>
          <w:p w:rsidR="00F243E9" w:rsidRPr="00F243E9" w:rsidRDefault="00F243E9">
            <w:pPr>
              <w:rPr>
                <w:sz w:val="22"/>
                <w:szCs w:val="22"/>
              </w:rPr>
            </w:pPr>
            <w:r w:rsidRPr="00F243E9">
              <w:rPr>
                <w:sz w:val="22"/>
                <w:szCs w:val="22"/>
              </w:rPr>
              <w:t> </w:t>
            </w:r>
          </w:p>
        </w:tc>
      </w:tr>
      <w:tr w:rsidR="00F243E9" w:rsidRPr="00F243E9" w:rsidTr="00F243E9">
        <w:trPr>
          <w:trHeight w:val="1935"/>
        </w:trPr>
        <w:tc>
          <w:tcPr>
            <w:tcW w:w="2280" w:type="dxa"/>
            <w:hideMark/>
          </w:tcPr>
          <w:p w:rsidR="00F243E9" w:rsidRPr="00F243E9" w:rsidRDefault="00F243E9">
            <w:pPr>
              <w:rPr>
                <w:sz w:val="22"/>
                <w:szCs w:val="22"/>
              </w:rPr>
            </w:pPr>
            <w:r w:rsidRPr="00F243E9">
              <w:rPr>
                <w:sz w:val="22"/>
                <w:szCs w:val="22"/>
              </w:rPr>
              <w:t>За мерки 4, 8.1 до 8.5, 15.1 и др. подобни на тях, включени в стратегията за ВОМР</w:t>
            </w:r>
          </w:p>
        </w:tc>
        <w:tc>
          <w:tcPr>
            <w:tcW w:w="960" w:type="dxa"/>
            <w:hideMark/>
          </w:tcPr>
          <w:p w:rsidR="00F243E9" w:rsidRPr="00F243E9" w:rsidRDefault="00F243E9" w:rsidP="00F243E9">
            <w:pPr>
              <w:rPr>
                <w:sz w:val="22"/>
                <w:szCs w:val="22"/>
              </w:rPr>
            </w:pPr>
            <w:r w:rsidRPr="00F243E9">
              <w:rPr>
                <w:sz w:val="22"/>
                <w:szCs w:val="22"/>
              </w:rPr>
              <w:t>P5</w:t>
            </w:r>
          </w:p>
        </w:tc>
        <w:tc>
          <w:tcPr>
            <w:tcW w:w="2560" w:type="dxa"/>
            <w:hideMark/>
          </w:tcPr>
          <w:p w:rsidR="00F243E9" w:rsidRPr="00F243E9" w:rsidRDefault="00F243E9">
            <w:pPr>
              <w:rPr>
                <w:sz w:val="22"/>
                <w:szCs w:val="22"/>
              </w:rPr>
            </w:pPr>
            <w:r w:rsidRPr="00F243E9">
              <w:rPr>
                <w:sz w:val="22"/>
                <w:szCs w:val="22"/>
              </w:rPr>
              <w:t xml:space="preserve">Насърчаване на ефективното използване на ресурсите и подпомагане на прехода към </w:t>
            </w:r>
            <w:proofErr w:type="spellStart"/>
            <w:r w:rsidRPr="00F243E9">
              <w:rPr>
                <w:sz w:val="22"/>
                <w:szCs w:val="22"/>
              </w:rPr>
              <w:t>нисковъглеродна</w:t>
            </w:r>
            <w:proofErr w:type="spellEnd"/>
            <w:r w:rsidRPr="00F243E9">
              <w:rPr>
                <w:sz w:val="22"/>
                <w:szCs w:val="22"/>
              </w:rPr>
              <w:t xml:space="preserve"> и устойчива на изменението на климата икономика в селското стопанство, сектора на храните и горското стопанство</w:t>
            </w:r>
          </w:p>
        </w:tc>
        <w:tc>
          <w:tcPr>
            <w:tcW w:w="960" w:type="dxa"/>
            <w:hideMark/>
          </w:tcPr>
          <w:p w:rsidR="00F243E9" w:rsidRPr="00F243E9" w:rsidRDefault="00F243E9" w:rsidP="00F243E9">
            <w:pPr>
              <w:rPr>
                <w:sz w:val="22"/>
                <w:szCs w:val="22"/>
              </w:rPr>
            </w:pPr>
            <w:r w:rsidRPr="00F243E9">
              <w:rPr>
                <w:sz w:val="22"/>
                <w:szCs w:val="22"/>
              </w:rPr>
              <w:t>5E</w:t>
            </w:r>
          </w:p>
        </w:tc>
        <w:tc>
          <w:tcPr>
            <w:tcW w:w="2613" w:type="dxa"/>
            <w:hideMark/>
          </w:tcPr>
          <w:p w:rsidR="00F243E9" w:rsidRPr="00F243E9" w:rsidRDefault="00F243E9" w:rsidP="00F243E9">
            <w:pPr>
              <w:rPr>
                <w:sz w:val="22"/>
                <w:szCs w:val="22"/>
              </w:rPr>
            </w:pPr>
            <w:r w:rsidRPr="00F243E9">
              <w:rPr>
                <w:sz w:val="22"/>
                <w:szCs w:val="22"/>
              </w:rPr>
              <w:t xml:space="preserve">Стимулиране на съхраняването и поглъщането на въглерода в сектора на селското и горското стопанство </w:t>
            </w:r>
          </w:p>
        </w:tc>
        <w:tc>
          <w:tcPr>
            <w:tcW w:w="2200" w:type="dxa"/>
            <w:hideMark/>
          </w:tcPr>
          <w:p w:rsidR="00F243E9" w:rsidRPr="00F243E9" w:rsidRDefault="00F243E9" w:rsidP="00F243E9">
            <w:pPr>
              <w:rPr>
                <w:sz w:val="22"/>
                <w:szCs w:val="22"/>
              </w:rPr>
            </w:pPr>
            <w:r w:rsidRPr="00F243E9">
              <w:rPr>
                <w:sz w:val="22"/>
                <w:szCs w:val="22"/>
              </w:rPr>
              <w:t>Обща площ (ха)</w:t>
            </w:r>
          </w:p>
        </w:tc>
        <w:tc>
          <w:tcPr>
            <w:tcW w:w="2440" w:type="dxa"/>
            <w:hideMark/>
          </w:tcPr>
          <w:p w:rsidR="00F243E9" w:rsidRPr="00F243E9" w:rsidRDefault="00F243E9">
            <w:pPr>
              <w:rPr>
                <w:sz w:val="22"/>
                <w:szCs w:val="22"/>
              </w:rPr>
            </w:pPr>
            <w:r w:rsidRPr="00F243E9">
              <w:rPr>
                <w:sz w:val="22"/>
                <w:szCs w:val="22"/>
              </w:rPr>
              <w:t> </w:t>
            </w:r>
          </w:p>
        </w:tc>
      </w:tr>
    </w:tbl>
    <w:p w:rsidR="00F243E9" w:rsidRDefault="00F243E9"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p w:rsidR="00526D05" w:rsidRDefault="00526D05" w:rsidP="00206AC8">
      <w:pPr>
        <w:rPr>
          <w:sz w:val="22"/>
          <w:szCs w:val="22"/>
        </w:rPr>
      </w:pPr>
    </w:p>
    <w:tbl>
      <w:tblPr>
        <w:tblStyle w:val="af4"/>
        <w:tblW w:w="0" w:type="auto"/>
        <w:tblInd w:w="-743" w:type="dxa"/>
        <w:tblLook w:val="04A0" w:firstRow="1" w:lastRow="0" w:firstColumn="1" w:lastColumn="0" w:noHBand="0" w:noVBand="1"/>
      </w:tblPr>
      <w:tblGrid>
        <w:gridCol w:w="2052"/>
        <w:gridCol w:w="1021"/>
        <w:gridCol w:w="882"/>
        <w:gridCol w:w="891"/>
        <w:gridCol w:w="882"/>
        <w:gridCol w:w="891"/>
        <w:gridCol w:w="882"/>
        <w:gridCol w:w="891"/>
        <w:gridCol w:w="882"/>
        <w:gridCol w:w="891"/>
        <w:gridCol w:w="882"/>
        <w:gridCol w:w="891"/>
        <w:gridCol w:w="1229"/>
        <w:gridCol w:w="882"/>
        <w:gridCol w:w="891"/>
        <w:gridCol w:w="1312"/>
      </w:tblGrid>
      <w:tr w:rsidR="00526D05" w:rsidRPr="00526D05" w:rsidTr="00526D05">
        <w:trPr>
          <w:trHeight w:val="315"/>
        </w:trPr>
        <w:tc>
          <w:tcPr>
            <w:tcW w:w="16252" w:type="dxa"/>
            <w:gridSpan w:val="16"/>
            <w:noWrap/>
            <w:hideMark/>
          </w:tcPr>
          <w:p w:rsidR="00526D05" w:rsidRDefault="00526D05" w:rsidP="00526D05">
            <w:pPr>
              <w:jc w:val="center"/>
              <w:rPr>
                <w:b/>
                <w:sz w:val="22"/>
                <w:szCs w:val="22"/>
              </w:rPr>
            </w:pPr>
          </w:p>
          <w:p w:rsidR="00526D05" w:rsidRDefault="00526D05" w:rsidP="00526D05">
            <w:pPr>
              <w:jc w:val="center"/>
              <w:rPr>
                <w:b/>
                <w:sz w:val="22"/>
                <w:szCs w:val="22"/>
              </w:rPr>
            </w:pPr>
            <w:r w:rsidRPr="00526D05">
              <w:rPr>
                <w:b/>
                <w:sz w:val="22"/>
                <w:szCs w:val="22"/>
              </w:rPr>
              <w:t>Таблица 11: Брой проекти към СВОМР по типове кандидати/получатели и по фондове</w:t>
            </w:r>
          </w:p>
          <w:p w:rsidR="00526D05" w:rsidRPr="00526D05" w:rsidRDefault="00526D05" w:rsidP="00526D05">
            <w:pPr>
              <w:jc w:val="center"/>
              <w:rPr>
                <w:b/>
                <w:sz w:val="22"/>
                <w:szCs w:val="22"/>
              </w:rPr>
            </w:pPr>
          </w:p>
        </w:tc>
      </w:tr>
      <w:tr w:rsidR="00526D05" w:rsidRPr="00526D05" w:rsidTr="00526D05">
        <w:trPr>
          <w:trHeight w:val="975"/>
        </w:trPr>
        <w:tc>
          <w:tcPr>
            <w:tcW w:w="2052" w:type="dxa"/>
            <w:vMerge w:val="restart"/>
            <w:hideMark/>
          </w:tcPr>
          <w:p w:rsidR="00526D05" w:rsidRPr="00526D05" w:rsidRDefault="00526D05" w:rsidP="00526D05">
            <w:pPr>
              <w:rPr>
                <w:b/>
                <w:bCs/>
                <w:sz w:val="22"/>
                <w:szCs w:val="22"/>
              </w:rPr>
            </w:pPr>
            <w:r w:rsidRPr="00526D05">
              <w:rPr>
                <w:b/>
                <w:bCs/>
                <w:sz w:val="22"/>
                <w:szCs w:val="22"/>
              </w:rPr>
              <w:t>ТИПОВЕ КАНДИДАТИ/ ПОЛУЧАТЕЛИ</w:t>
            </w:r>
          </w:p>
        </w:tc>
        <w:tc>
          <w:tcPr>
            <w:tcW w:w="1021" w:type="dxa"/>
            <w:hideMark/>
          </w:tcPr>
          <w:p w:rsidR="00526D05" w:rsidRPr="00526D05" w:rsidRDefault="00526D05" w:rsidP="00526D05">
            <w:pPr>
              <w:rPr>
                <w:b/>
                <w:bCs/>
                <w:sz w:val="22"/>
                <w:szCs w:val="22"/>
              </w:rPr>
            </w:pPr>
            <w:r w:rsidRPr="00526D05">
              <w:rPr>
                <w:b/>
                <w:bCs/>
                <w:sz w:val="22"/>
                <w:szCs w:val="22"/>
              </w:rPr>
              <w:t xml:space="preserve">Цел за периода 2014 – 2020 </w:t>
            </w:r>
          </w:p>
        </w:tc>
        <w:tc>
          <w:tcPr>
            <w:tcW w:w="1773" w:type="dxa"/>
            <w:gridSpan w:val="2"/>
            <w:hideMark/>
          </w:tcPr>
          <w:p w:rsidR="00526D05" w:rsidRPr="00526D05" w:rsidRDefault="00526D05" w:rsidP="00526D05">
            <w:pPr>
              <w:rPr>
                <w:b/>
                <w:bCs/>
                <w:sz w:val="22"/>
                <w:szCs w:val="22"/>
              </w:rPr>
            </w:pPr>
            <w:r w:rsidRPr="00526D05">
              <w:rPr>
                <w:b/>
                <w:bCs/>
                <w:sz w:val="22"/>
                <w:szCs w:val="22"/>
              </w:rPr>
              <w:t>Брой регистрирани заявления от кандидати за одобрение от МИГ</w:t>
            </w:r>
          </w:p>
        </w:tc>
        <w:tc>
          <w:tcPr>
            <w:tcW w:w="1773" w:type="dxa"/>
            <w:gridSpan w:val="2"/>
            <w:hideMark/>
          </w:tcPr>
          <w:p w:rsidR="00526D05" w:rsidRPr="00526D05" w:rsidRDefault="00526D05" w:rsidP="00526D05">
            <w:pPr>
              <w:rPr>
                <w:b/>
                <w:bCs/>
                <w:sz w:val="22"/>
                <w:szCs w:val="22"/>
              </w:rPr>
            </w:pPr>
            <w:r w:rsidRPr="00526D05">
              <w:rPr>
                <w:b/>
                <w:bCs/>
                <w:sz w:val="22"/>
                <w:szCs w:val="22"/>
              </w:rPr>
              <w:t>Брой одобрени заявления от МИГ</w:t>
            </w:r>
          </w:p>
        </w:tc>
        <w:tc>
          <w:tcPr>
            <w:tcW w:w="1773" w:type="dxa"/>
            <w:gridSpan w:val="2"/>
            <w:hideMark/>
          </w:tcPr>
          <w:p w:rsidR="00526D05" w:rsidRPr="00526D05" w:rsidRDefault="00526D05" w:rsidP="00526D05">
            <w:pPr>
              <w:rPr>
                <w:b/>
                <w:bCs/>
                <w:sz w:val="22"/>
                <w:szCs w:val="22"/>
              </w:rPr>
            </w:pPr>
            <w:r w:rsidRPr="00526D05">
              <w:rPr>
                <w:b/>
                <w:bCs/>
                <w:sz w:val="22"/>
                <w:szCs w:val="22"/>
              </w:rPr>
              <w:t>Брой внесени заявления от МИГ за одобрение от УО/ДФЗ</w:t>
            </w:r>
          </w:p>
        </w:tc>
        <w:tc>
          <w:tcPr>
            <w:tcW w:w="1773" w:type="dxa"/>
            <w:gridSpan w:val="2"/>
            <w:hideMark/>
          </w:tcPr>
          <w:p w:rsidR="00526D05" w:rsidRPr="00526D05" w:rsidRDefault="00526D05" w:rsidP="00526D05">
            <w:pPr>
              <w:rPr>
                <w:b/>
                <w:bCs/>
                <w:sz w:val="22"/>
                <w:szCs w:val="22"/>
              </w:rPr>
            </w:pPr>
            <w:r w:rsidRPr="00526D05">
              <w:rPr>
                <w:b/>
                <w:bCs/>
                <w:sz w:val="22"/>
                <w:szCs w:val="22"/>
              </w:rPr>
              <w:t>Брой одобрени заявления от УО/ДФЗ</w:t>
            </w:r>
          </w:p>
        </w:tc>
        <w:tc>
          <w:tcPr>
            <w:tcW w:w="1773" w:type="dxa"/>
            <w:gridSpan w:val="2"/>
            <w:hideMark/>
          </w:tcPr>
          <w:p w:rsidR="00526D05" w:rsidRPr="00526D05" w:rsidRDefault="00526D05" w:rsidP="00526D05">
            <w:pPr>
              <w:rPr>
                <w:b/>
                <w:bCs/>
                <w:sz w:val="22"/>
                <w:szCs w:val="22"/>
              </w:rPr>
            </w:pPr>
            <w:r w:rsidRPr="00526D05">
              <w:rPr>
                <w:b/>
                <w:bCs/>
                <w:sz w:val="22"/>
                <w:szCs w:val="22"/>
              </w:rPr>
              <w:t>Брой сключени договори с кандидати</w:t>
            </w:r>
          </w:p>
        </w:tc>
        <w:tc>
          <w:tcPr>
            <w:tcW w:w="1229" w:type="dxa"/>
            <w:hideMark/>
          </w:tcPr>
          <w:p w:rsidR="00526D05" w:rsidRPr="00526D05" w:rsidRDefault="00526D05" w:rsidP="00526D05">
            <w:pPr>
              <w:rPr>
                <w:b/>
                <w:bCs/>
                <w:sz w:val="22"/>
                <w:szCs w:val="22"/>
              </w:rPr>
            </w:pPr>
            <w:r w:rsidRPr="00526D05">
              <w:rPr>
                <w:b/>
                <w:bCs/>
                <w:sz w:val="22"/>
                <w:szCs w:val="22"/>
              </w:rPr>
              <w:t>Процент на одобрение</w:t>
            </w:r>
          </w:p>
        </w:tc>
        <w:tc>
          <w:tcPr>
            <w:tcW w:w="1773" w:type="dxa"/>
            <w:gridSpan w:val="2"/>
            <w:hideMark/>
          </w:tcPr>
          <w:p w:rsidR="00526D05" w:rsidRPr="00526D05" w:rsidRDefault="00526D05" w:rsidP="00526D05">
            <w:pPr>
              <w:rPr>
                <w:b/>
                <w:bCs/>
                <w:sz w:val="22"/>
                <w:szCs w:val="22"/>
              </w:rPr>
            </w:pPr>
            <w:r w:rsidRPr="00526D05">
              <w:rPr>
                <w:b/>
                <w:bCs/>
                <w:sz w:val="22"/>
                <w:szCs w:val="22"/>
              </w:rPr>
              <w:t xml:space="preserve">Брой договори с изплатена субсидия </w:t>
            </w:r>
          </w:p>
        </w:tc>
        <w:tc>
          <w:tcPr>
            <w:tcW w:w="1312" w:type="dxa"/>
            <w:hideMark/>
          </w:tcPr>
          <w:p w:rsidR="00526D05" w:rsidRPr="00526D05" w:rsidRDefault="00526D05" w:rsidP="00526D05">
            <w:pPr>
              <w:rPr>
                <w:b/>
                <w:bCs/>
                <w:sz w:val="22"/>
                <w:szCs w:val="22"/>
              </w:rPr>
            </w:pPr>
            <w:r w:rsidRPr="00526D05">
              <w:rPr>
                <w:b/>
                <w:bCs/>
                <w:sz w:val="22"/>
                <w:szCs w:val="22"/>
              </w:rPr>
              <w:t>Процент на изплащане</w:t>
            </w:r>
          </w:p>
        </w:tc>
      </w:tr>
      <w:tr w:rsidR="00526D05" w:rsidRPr="00526D05" w:rsidTr="00526D05">
        <w:trPr>
          <w:trHeight w:val="975"/>
        </w:trPr>
        <w:tc>
          <w:tcPr>
            <w:tcW w:w="2052" w:type="dxa"/>
            <w:vMerge/>
            <w:hideMark/>
          </w:tcPr>
          <w:p w:rsidR="00526D05" w:rsidRPr="00526D05" w:rsidRDefault="00526D05">
            <w:pPr>
              <w:rPr>
                <w:b/>
                <w:bCs/>
                <w:sz w:val="22"/>
                <w:szCs w:val="22"/>
              </w:rPr>
            </w:pPr>
          </w:p>
        </w:tc>
        <w:tc>
          <w:tcPr>
            <w:tcW w:w="1021" w:type="dxa"/>
            <w:hideMark/>
          </w:tcPr>
          <w:p w:rsidR="00526D05" w:rsidRPr="00526D05" w:rsidRDefault="00526D05" w:rsidP="00526D05">
            <w:pPr>
              <w:rPr>
                <w:b/>
                <w:bCs/>
                <w:sz w:val="22"/>
                <w:szCs w:val="22"/>
              </w:rPr>
            </w:pPr>
            <w:r w:rsidRPr="00526D05">
              <w:rPr>
                <w:b/>
                <w:bCs/>
                <w:sz w:val="22"/>
                <w:szCs w:val="22"/>
              </w:rPr>
              <w:t>(брой)</w:t>
            </w:r>
          </w:p>
        </w:tc>
        <w:tc>
          <w:tcPr>
            <w:tcW w:w="882" w:type="dxa"/>
            <w:hideMark/>
          </w:tcPr>
          <w:p w:rsidR="00526D05" w:rsidRPr="00526D05" w:rsidRDefault="00526D05" w:rsidP="00526D05">
            <w:pPr>
              <w:rPr>
                <w:sz w:val="22"/>
                <w:szCs w:val="22"/>
              </w:rPr>
            </w:pPr>
            <w:r w:rsidRPr="00526D05">
              <w:rPr>
                <w:sz w:val="22"/>
                <w:szCs w:val="22"/>
              </w:rPr>
              <w:t xml:space="preserve">за </w:t>
            </w:r>
            <w:proofErr w:type="spellStart"/>
            <w:r w:rsidRPr="00526D05">
              <w:rPr>
                <w:sz w:val="22"/>
                <w:szCs w:val="22"/>
              </w:rPr>
              <w:t>отч</w:t>
            </w:r>
            <w:proofErr w:type="spellEnd"/>
            <w:r w:rsidRPr="00526D05">
              <w:rPr>
                <w:sz w:val="22"/>
                <w:szCs w:val="22"/>
              </w:rPr>
              <w:t>. период</w:t>
            </w:r>
          </w:p>
        </w:tc>
        <w:tc>
          <w:tcPr>
            <w:tcW w:w="891" w:type="dxa"/>
            <w:hideMark/>
          </w:tcPr>
          <w:p w:rsidR="00526D05" w:rsidRPr="00526D05" w:rsidRDefault="00526D05" w:rsidP="00526D05">
            <w:pPr>
              <w:rPr>
                <w:sz w:val="22"/>
                <w:szCs w:val="22"/>
              </w:rPr>
            </w:pPr>
            <w:r w:rsidRPr="00526D05">
              <w:rPr>
                <w:sz w:val="22"/>
                <w:szCs w:val="22"/>
              </w:rPr>
              <w:t xml:space="preserve">от </w:t>
            </w:r>
            <w:proofErr w:type="spellStart"/>
            <w:r w:rsidRPr="00526D05">
              <w:rPr>
                <w:sz w:val="22"/>
                <w:szCs w:val="22"/>
              </w:rPr>
              <w:t>скл</w:t>
            </w:r>
            <w:proofErr w:type="spellEnd"/>
            <w:r w:rsidRPr="00526D05">
              <w:rPr>
                <w:sz w:val="22"/>
                <w:szCs w:val="22"/>
              </w:rPr>
              <w:t xml:space="preserve">. на </w:t>
            </w:r>
            <w:proofErr w:type="spellStart"/>
            <w:r w:rsidRPr="00526D05">
              <w:rPr>
                <w:sz w:val="22"/>
                <w:szCs w:val="22"/>
              </w:rPr>
              <w:t>спораз</w:t>
            </w:r>
            <w:proofErr w:type="spellEnd"/>
            <w:r w:rsidRPr="00526D05">
              <w:rPr>
                <w:sz w:val="22"/>
                <w:szCs w:val="22"/>
              </w:rPr>
              <w:t>.</w:t>
            </w:r>
          </w:p>
        </w:tc>
        <w:tc>
          <w:tcPr>
            <w:tcW w:w="882" w:type="dxa"/>
            <w:hideMark/>
          </w:tcPr>
          <w:p w:rsidR="00526D05" w:rsidRPr="00526D05" w:rsidRDefault="00526D05" w:rsidP="00526D05">
            <w:pPr>
              <w:rPr>
                <w:sz w:val="22"/>
                <w:szCs w:val="22"/>
              </w:rPr>
            </w:pPr>
            <w:r w:rsidRPr="00526D05">
              <w:rPr>
                <w:sz w:val="22"/>
                <w:szCs w:val="22"/>
              </w:rPr>
              <w:t xml:space="preserve">за </w:t>
            </w:r>
            <w:proofErr w:type="spellStart"/>
            <w:r w:rsidRPr="00526D05">
              <w:rPr>
                <w:sz w:val="22"/>
                <w:szCs w:val="22"/>
              </w:rPr>
              <w:t>отч</w:t>
            </w:r>
            <w:proofErr w:type="spellEnd"/>
            <w:r w:rsidRPr="00526D05">
              <w:rPr>
                <w:sz w:val="22"/>
                <w:szCs w:val="22"/>
              </w:rPr>
              <w:t xml:space="preserve">. период </w:t>
            </w:r>
          </w:p>
        </w:tc>
        <w:tc>
          <w:tcPr>
            <w:tcW w:w="891" w:type="dxa"/>
            <w:hideMark/>
          </w:tcPr>
          <w:p w:rsidR="00526D05" w:rsidRPr="00526D05" w:rsidRDefault="00526D05" w:rsidP="00526D05">
            <w:pPr>
              <w:rPr>
                <w:sz w:val="22"/>
                <w:szCs w:val="22"/>
              </w:rPr>
            </w:pPr>
            <w:r w:rsidRPr="00526D05">
              <w:rPr>
                <w:sz w:val="22"/>
                <w:szCs w:val="22"/>
              </w:rPr>
              <w:t xml:space="preserve">от </w:t>
            </w:r>
            <w:proofErr w:type="spellStart"/>
            <w:r w:rsidRPr="00526D05">
              <w:rPr>
                <w:sz w:val="22"/>
                <w:szCs w:val="22"/>
              </w:rPr>
              <w:t>скл</w:t>
            </w:r>
            <w:proofErr w:type="spellEnd"/>
            <w:r w:rsidRPr="00526D05">
              <w:rPr>
                <w:sz w:val="22"/>
                <w:szCs w:val="22"/>
              </w:rPr>
              <w:t xml:space="preserve">. на </w:t>
            </w:r>
            <w:proofErr w:type="spellStart"/>
            <w:r w:rsidRPr="00526D05">
              <w:rPr>
                <w:sz w:val="22"/>
                <w:szCs w:val="22"/>
              </w:rPr>
              <w:t>спораз</w:t>
            </w:r>
            <w:proofErr w:type="spellEnd"/>
            <w:r w:rsidRPr="00526D05">
              <w:rPr>
                <w:sz w:val="22"/>
                <w:szCs w:val="22"/>
              </w:rPr>
              <w:t>.</w:t>
            </w:r>
          </w:p>
        </w:tc>
        <w:tc>
          <w:tcPr>
            <w:tcW w:w="882" w:type="dxa"/>
            <w:hideMark/>
          </w:tcPr>
          <w:p w:rsidR="00526D05" w:rsidRPr="00526D05" w:rsidRDefault="00526D05" w:rsidP="00526D05">
            <w:pPr>
              <w:rPr>
                <w:sz w:val="22"/>
                <w:szCs w:val="22"/>
              </w:rPr>
            </w:pPr>
            <w:r w:rsidRPr="00526D05">
              <w:rPr>
                <w:sz w:val="22"/>
                <w:szCs w:val="22"/>
              </w:rPr>
              <w:t xml:space="preserve">за </w:t>
            </w:r>
            <w:proofErr w:type="spellStart"/>
            <w:r w:rsidRPr="00526D05">
              <w:rPr>
                <w:sz w:val="22"/>
                <w:szCs w:val="22"/>
              </w:rPr>
              <w:t>отч</w:t>
            </w:r>
            <w:proofErr w:type="spellEnd"/>
            <w:r w:rsidRPr="00526D05">
              <w:rPr>
                <w:sz w:val="22"/>
                <w:szCs w:val="22"/>
              </w:rPr>
              <w:t xml:space="preserve">. период </w:t>
            </w:r>
          </w:p>
        </w:tc>
        <w:tc>
          <w:tcPr>
            <w:tcW w:w="891" w:type="dxa"/>
            <w:hideMark/>
          </w:tcPr>
          <w:p w:rsidR="00526D05" w:rsidRPr="00526D05" w:rsidRDefault="00526D05" w:rsidP="00526D05">
            <w:pPr>
              <w:rPr>
                <w:sz w:val="22"/>
                <w:szCs w:val="22"/>
              </w:rPr>
            </w:pPr>
            <w:r w:rsidRPr="00526D05">
              <w:rPr>
                <w:sz w:val="22"/>
                <w:szCs w:val="22"/>
              </w:rPr>
              <w:t xml:space="preserve">от </w:t>
            </w:r>
            <w:proofErr w:type="spellStart"/>
            <w:r w:rsidRPr="00526D05">
              <w:rPr>
                <w:sz w:val="22"/>
                <w:szCs w:val="22"/>
              </w:rPr>
              <w:t>скл</w:t>
            </w:r>
            <w:proofErr w:type="spellEnd"/>
            <w:r w:rsidRPr="00526D05">
              <w:rPr>
                <w:sz w:val="22"/>
                <w:szCs w:val="22"/>
              </w:rPr>
              <w:t xml:space="preserve">. на </w:t>
            </w:r>
            <w:proofErr w:type="spellStart"/>
            <w:r w:rsidRPr="00526D05">
              <w:rPr>
                <w:sz w:val="22"/>
                <w:szCs w:val="22"/>
              </w:rPr>
              <w:t>спораз</w:t>
            </w:r>
            <w:proofErr w:type="spellEnd"/>
            <w:r w:rsidRPr="00526D05">
              <w:rPr>
                <w:sz w:val="22"/>
                <w:szCs w:val="22"/>
              </w:rPr>
              <w:t>.</w:t>
            </w:r>
          </w:p>
        </w:tc>
        <w:tc>
          <w:tcPr>
            <w:tcW w:w="882" w:type="dxa"/>
            <w:hideMark/>
          </w:tcPr>
          <w:p w:rsidR="00526D05" w:rsidRPr="00526D05" w:rsidRDefault="00526D05" w:rsidP="00526D05">
            <w:pPr>
              <w:rPr>
                <w:sz w:val="22"/>
                <w:szCs w:val="22"/>
              </w:rPr>
            </w:pPr>
            <w:r w:rsidRPr="00526D05">
              <w:rPr>
                <w:sz w:val="22"/>
                <w:szCs w:val="22"/>
              </w:rPr>
              <w:t xml:space="preserve">за </w:t>
            </w:r>
            <w:proofErr w:type="spellStart"/>
            <w:r w:rsidRPr="00526D05">
              <w:rPr>
                <w:sz w:val="22"/>
                <w:szCs w:val="22"/>
              </w:rPr>
              <w:t>отч</w:t>
            </w:r>
            <w:proofErr w:type="spellEnd"/>
            <w:r w:rsidRPr="00526D05">
              <w:rPr>
                <w:sz w:val="22"/>
                <w:szCs w:val="22"/>
              </w:rPr>
              <w:t>. период</w:t>
            </w:r>
          </w:p>
        </w:tc>
        <w:tc>
          <w:tcPr>
            <w:tcW w:w="891" w:type="dxa"/>
            <w:hideMark/>
          </w:tcPr>
          <w:p w:rsidR="00526D05" w:rsidRPr="00526D05" w:rsidRDefault="00526D05" w:rsidP="00526D05">
            <w:pPr>
              <w:rPr>
                <w:sz w:val="22"/>
                <w:szCs w:val="22"/>
              </w:rPr>
            </w:pPr>
            <w:r w:rsidRPr="00526D05">
              <w:rPr>
                <w:sz w:val="22"/>
                <w:szCs w:val="22"/>
              </w:rPr>
              <w:t xml:space="preserve">от </w:t>
            </w:r>
            <w:proofErr w:type="spellStart"/>
            <w:r w:rsidRPr="00526D05">
              <w:rPr>
                <w:sz w:val="22"/>
                <w:szCs w:val="22"/>
              </w:rPr>
              <w:t>скл</w:t>
            </w:r>
            <w:proofErr w:type="spellEnd"/>
            <w:r w:rsidRPr="00526D05">
              <w:rPr>
                <w:sz w:val="22"/>
                <w:szCs w:val="22"/>
              </w:rPr>
              <w:t xml:space="preserve">. на </w:t>
            </w:r>
            <w:proofErr w:type="spellStart"/>
            <w:r w:rsidRPr="00526D05">
              <w:rPr>
                <w:sz w:val="22"/>
                <w:szCs w:val="22"/>
              </w:rPr>
              <w:t>спораз</w:t>
            </w:r>
            <w:proofErr w:type="spellEnd"/>
            <w:r w:rsidRPr="00526D05">
              <w:rPr>
                <w:sz w:val="22"/>
                <w:szCs w:val="22"/>
              </w:rPr>
              <w:t>.</w:t>
            </w:r>
          </w:p>
        </w:tc>
        <w:tc>
          <w:tcPr>
            <w:tcW w:w="882" w:type="dxa"/>
            <w:hideMark/>
          </w:tcPr>
          <w:p w:rsidR="00526D05" w:rsidRPr="00526D05" w:rsidRDefault="00526D05" w:rsidP="00526D05">
            <w:pPr>
              <w:rPr>
                <w:sz w:val="22"/>
                <w:szCs w:val="22"/>
              </w:rPr>
            </w:pPr>
            <w:r w:rsidRPr="00526D05">
              <w:rPr>
                <w:sz w:val="22"/>
                <w:szCs w:val="22"/>
              </w:rPr>
              <w:t xml:space="preserve">за </w:t>
            </w:r>
            <w:proofErr w:type="spellStart"/>
            <w:r w:rsidRPr="00526D05">
              <w:rPr>
                <w:sz w:val="22"/>
                <w:szCs w:val="22"/>
              </w:rPr>
              <w:t>отч</w:t>
            </w:r>
            <w:proofErr w:type="spellEnd"/>
            <w:r w:rsidRPr="00526D05">
              <w:rPr>
                <w:sz w:val="22"/>
                <w:szCs w:val="22"/>
              </w:rPr>
              <w:t xml:space="preserve">. период </w:t>
            </w:r>
          </w:p>
        </w:tc>
        <w:tc>
          <w:tcPr>
            <w:tcW w:w="891" w:type="dxa"/>
            <w:hideMark/>
          </w:tcPr>
          <w:p w:rsidR="00526D05" w:rsidRPr="00526D05" w:rsidRDefault="00526D05" w:rsidP="00526D05">
            <w:pPr>
              <w:rPr>
                <w:sz w:val="22"/>
                <w:szCs w:val="22"/>
              </w:rPr>
            </w:pPr>
            <w:r w:rsidRPr="00526D05">
              <w:rPr>
                <w:sz w:val="22"/>
                <w:szCs w:val="22"/>
              </w:rPr>
              <w:t xml:space="preserve">от </w:t>
            </w:r>
            <w:proofErr w:type="spellStart"/>
            <w:r w:rsidRPr="00526D05">
              <w:rPr>
                <w:sz w:val="22"/>
                <w:szCs w:val="22"/>
              </w:rPr>
              <w:t>скл</w:t>
            </w:r>
            <w:proofErr w:type="spellEnd"/>
            <w:r w:rsidRPr="00526D05">
              <w:rPr>
                <w:sz w:val="22"/>
                <w:szCs w:val="22"/>
              </w:rPr>
              <w:t xml:space="preserve">. на </w:t>
            </w:r>
            <w:proofErr w:type="spellStart"/>
            <w:r w:rsidRPr="00526D05">
              <w:rPr>
                <w:sz w:val="22"/>
                <w:szCs w:val="22"/>
              </w:rPr>
              <w:t>спораз</w:t>
            </w:r>
            <w:proofErr w:type="spellEnd"/>
            <w:r w:rsidRPr="00526D05">
              <w:rPr>
                <w:sz w:val="22"/>
                <w:szCs w:val="22"/>
              </w:rPr>
              <w:t>.</w:t>
            </w:r>
          </w:p>
        </w:tc>
        <w:tc>
          <w:tcPr>
            <w:tcW w:w="1229" w:type="dxa"/>
            <w:hideMark/>
          </w:tcPr>
          <w:p w:rsidR="00526D05" w:rsidRPr="00526D05" w:rsidRDefault="00526D05" w:rsidP="00526D05">
            <w:pPr>
              <w:rPr>
                <w:b/>
                <w:bCs/>
                <w:i/>
                <w:iCs/>
                <w:sz w:val="22"/>
                <w:szCs w:val="22"/>
              </w:rPr>
            </w:pPr>
            <w:r w:rsidRPr="00526D05">
              <w:rPr>
                <w:b/>
                <w:bCs/>
                <w:i/>
                <w:iCs/>
                <w:sz w:val="22"/>
                <w:szCs w:val="22"/>
              </w:rPr>
              <w:t>колона 12 разделена на колона 2</w:t>
            </w:r>
          </w:p>
        </w:tc>
        <w:tc>
          <w:tcPr>
            <w:tcW w:w="882" w:type="dxa"/>
            <w:hideMark/>
          </w:tcPr>
          <w:p w:rsidR="00526D05" w:rsidRPr="00526D05" w:rsidRDefault="00526D05" w:rsidP="00526D05">
            <w:pPr>
              <w:rPr>
                <w:sz w:val="22"/>
                <w:szCs w:val="22"/>
              </w:rPr>
            </w:pPr>
            <w:r w:rsidRPr="00526D05">
              <w:rPr>
                <w:sz w:val="22"/>
                <w:szCs w:val="22"/>
              </w:rPr>
              <w:t xml:space="preserve">за </w:t>
            </w:r>
            <w:proofErr w:type="spellStart"/>
            <w:r w:rsidRPr="00526D05">
              <w:rPr>
                <w:sz w:val="22"/>
                <w:szCs w:val="22"/>
              </w:rPr>
              <w:t>отч</w:t>
            </w:r>
            <w:proofErr w:type="spellEnd"/>
            <w:r w:rsidRPr="00526D05">
              <w:rPr>
                <w:sz w:val="22"/>
                <w:szCs w:val="22"/>
              </w:rPr>
              <w:t xml:space="preserve">. период </w:t>
            </w:r>
          </w:p>
        </w:tc>
        <w:tc>
          <w:tcPr>
            <w:tcW w:w="891" w:type="dxa"/>
            <w:hideMark/>
          </w:tcPr>
          <w:p w:rsidR="00526D05" w:rsidRPr="00526D05" w:rsidRDefault="00526D05" w:rsidP="00526D05">
            <w:pPr>
              <w:rPr>
                <w:sz w:val="22"/>
                <w:szCs w:val="22"/>
              </w:rPr>
            </w:pPr>
            <w:r w:rsidRPr="00526D05">
              <w:rPr>
                <w:sz w:val="22"/>
                <w:szCs w:val="22"/>
              </w:rPr>
              <w:t xml:space="preserve">от </w:t>
            </w:r>
            <w:proofErr w:type="spellStart"/>
            <w:r w:rsidRPr="00526D05">
              <w:rPr>
                <w:sz w:val="22"/>
                <w:szCs w:val="22"/>
              </w:rPr>
              <w:t>скл</w:t>
            </w:r>
            <w:proofErr w:type="spellEnd"/>
            <w:r w:rsidRPr="00526D05">
              <w:rPr>
                <w:sz w:val="22"/>
                <w:szCs w:val="22"/>
              </w:rPr>
              <w:t xml:space="preserve">. на </w:t>
            </w:r>
            <w:proofErr w:type="spellStart"/>
            <w:r w:rsidRPr="00526D05">
              <w:rPr>
                <w:sz w:val="22"/>
                <w:szCs w:val="22"/>
              </w:rPr>
              <w:t>спораз</w:t>
            </w:r>
            <w:proofErr w:type="spellEnd"/>
            <w:r w:rsidRPr="00526D05">
              <w:rPr>
                <w:sz w:val="22"/>
                <w:szCs w:val="22"/>
              </w:rPr>
              <w:t>.</w:t>
            </w:r>
          </w:p>
        </w:tc>
        <w:tc>
          <w:tcPr>
            <w:tcW w:w="1312" w:type="dxa"/>
            <w:hideMark/>
          </w:tcPr>
          <w:p w:rsidR="00526D05" w:rsidRPr="00526D05" w:rsidRDefault="00526D05" w:rsidP="00526D05">
            <w:pPr>
              <w:rPr>
                <w:b/>
                <w:bCs/>
                <w:i/>
                <w:iCs/>
                <w:sz w:val="22"/>
                <w:szCs w:val="22"/>
              </w:rPr>
            </w:pPr>
            <w:r w:rsidRPr="00526D05">
              <w:rPr>
                <w:b/>
                <w:bCs/>
                <w:i/>
                <w:iCs/>
                <w:sz w:val="22"/>
                <w:szCs w:val="22"/>
              </w:rPr>
              <w:t>колона 15 разделена на колона 2</w:t>
            </w:r>
          </w:p>
        </w:tc>
      </w:tr>
      <w:tr w:rsidR="00526D05" w:rsidRPr="00526D05" w:rsidTr="00526D05">
        <w:trPr>
          <w:trHeight w:val="315"/>
        </w:trPr>
        <w:tc>
          <w:tcPr>
            <w:tcW w:w="2052" w:type="dxa"/>
            <w:hideMark/>
          </w:tcPr>
          <w:p w:rsidR="00526D05" w:rsidRPr="00526D05" w:rsidRDefault="00526D05" w:rsidP="00526D05">
            <w:pPr>
              <w:rPr>
                <w:sz w:val="22"/>
                <w:szCs w:val="22"/>
              </w:rPr>
            </w:pPr>
            <w:r w:rsidRPr="00526D05">
              <w:rPr>
                <w:sz w:val="22"/>
                <w:szCs w:val="22"/>
              </w:rPr>
              <w:t>1</w:t>
            </w:r>
          </w:p>
        </w:tc>
        <w:tc>
          <w:tcPr>
            <w:tcW w:w="102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3</w:t>
            </w:r>
          </w:p>
        </w:tc>
        <w:tc>
          <w:tcPr>
            <w:tcW w:w="89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6</w:t>
            </w:r>
          </w:p>
        </w:tc>
        <w:tc>
          <w:tcPr>
            <w:tcW w:w="882" w:type="dxa"/>
            <w:hideMark/>
          </w:tcPr>
          <w:p w:rsidR="00526D05" w:rsidRPr="00526D05" w:rsidRDefault="00526D05" w:rsidP="00526D05">
            <w:pPr>
              <w:rPr>
                <w:sz w:val="22"/>
                <w:szCs w:val="22"/>
              </w:rPr>
            </w:pPr>
            <w:r w:rsidRPr="00526D05">
              <w:rPr>
                <w:sz w:val="22"/>
                <w:szCs w:val="22"/>
              </w:rPr>
              <w:t>7</w:t>
            </w:r>
          </w:p>
        </w:tc>
        <w:tc>
          <w:tcPr>
            <w:tcW w:w="891" w:type="dxa"/>
            <w:hideMark/>
          </w:tcPr>
          <w:p w:rsidR="00526D05" w:rsidRPr="00526D05" w:rsidRDefault="00526D05" w:rsidP="00526D05">
            <w:pPr>
              <w:rPr>
                <w:sz w:val="22"/>
                <w:szCs w:val="22"/>
              </w:rPr>
            </w:pPr>
            <w:r w:rsidRPr="00526D05">
              <w:rPr>
                <w:sz w:val="22"/>
                <w:szCs w:val="22"/>
              </w:rPr>
              <w:t>8</w:t>
            </w:r>
          </w:p>
        </w:tc>
        <w:tc>
          <w:tcPr>
            <w:tcW w:w="882" w:type="dxa"/>
            <w:hideMark/>
          </w:tcPr>
          <w:p w:rsidR="00526D05" w:rsidRPr="00526D05" w:rsidRDefault="00526D05" w:rsidP="00526D05">
            <w:pPr>
              <w:rPr>
                <w:sz w:val="22"/>
                <w:szCs w:val="22"/>
              </w:rPr>
            </w:pPr>
            <w:r w:rsidRPr="00526D05">
              <w:rPr>
                <w:sz w:val="22"/>
                <w:szCs w:val="22"/>
              </w:rPr>
              <w:t>9</w:t>
            </w:r>
          </w:p>
        </w:tc>
        <w:tc>
          <w:tcPr>
            <w:tcW w:w="891" w:type="dxa"/>
            <w:hideMark/>
          </w:tcPr>
          <w:p w:rsidR="00526D05" w:rsidRPr="00526D05" w:rsidRDefault="00526D05" w:rsidP="00526D05">
            <w:pPr>
              <w:rPr>
                <w:sz w:val="22"/>
                <w:szCs w:val="22"/>
              </w:rPr>
            </w:pPr>
            <w:r w:rsidRPr="00526D05">
              <w:rPr>
                <w:sz w:val="22"/>
                <w:szCs w:val="22"/>
              </w:rPr>
              <w:t>10</w:t>
            </w:r>
          </w:p>
        </w:tc>
        <w:tc>
          <w:tcPr>
            <w:tcW w:w="882" w:type="dxa"/>
            <w:hideMark/>
          </w:tcPr>
          <w:p w:rsidR="00526D05" w:rsidRPr="00526D05" w:rsidRDefault="00526D05" w:rsidP="00526D05">
            <w:pPr>
              <w:rPr>
                <w:sz w:val="22"/>
                <w:szCs w:val="22"/>
              </w:rPr>
            </w:pPr>
            <w:r w:rsidRPr="00526D05">
              <w:rPr>
                <w:sz w:val="22"/>
                <w:szCs w:val="22"/>
              </w:rPr>
              <w:t>11</w:t>
            </w:r>
          </w:p>
        </w:tc>
        <w:tc>
          <w:tcPr>
            <w:tcW w:w="891" w:type="dxa"/>
            <w:hideMark/>
          </w:tcPr>
          <w:p w:rsidR="00526D05" w:rsidRPr="00526D05" w:rsidRDefault="00526D05" w:rsidP="00526D05">
            <w:pPr>
              <w:rPr>
                <w:sz w:val="22"/>
                <w:szCs w:val="22"/>
              </w:rPr>
            </w:pPr>
            <w:r w:rsidRPr="00526D05">
              <w:rPr>
                <w:sz w:val="22"/>
                <w:szCs w:val="22"/>
              </w:rPr>
              <w:t>12</w:t>
            </w:r>
          </w:p>
        </w:tc>
        <w:tc>
          <w:tcPr>
            <w:tcW w:w="1229" w:type="dxa"/>
            <w:hideMark/>
          </w:tcPr>
          <w:p w:rsidR="00526D05" w:rsidRPr="00526D05" w:rsidRDefault="00526D05" w:rsidP="00526D05">
            <w:pPr>
              <w:rPr>
                <w:sz w:val="22"/>
                <w:szCs w:val="22"/>
              </w:rPr>
            </w:pPr>
            <w:r w:rsidRPr="00526D05">
              <w:rPr>
                <w:sz w:val="22"/>
                <w:szCs w:val="22"/>
              </w:rPr>
              <w:t>13</w:t>
            </w:r>
          </w:p>
        </w:tc>
        <w:tc>
          <w:tcPr>
            <w:tcW w:w="882" w:type="dxa"/>
            <w:hideMark/>
          </w:tcPr>
          <w:p w:rsidR="00526D05" w:rsidRPr="00526D05" w:rsidRDefault="00526D05" w:rsidP="00526D05">
            <w:pPr>
              <w:rPr>
                <w:sz w:val="22"/>
                <w:szCs w:val="22"/>
              </w:rPr>
            </w:pPr>
            <w:r w:rsidRPr="00526D05">
              <w:rPr>
                <w:sz w:val="22"/>
                <w:szCs w:val="22"/>
              </w:rPr>
              <w:t>14</w:t>
            </w:r>
          </w:p>
        </w:tc>
        <w:tc>
          <w:tcPr>
            <w:tcW w:w="891" w:type="dxa"/>
            <w:hideMark/>
          </w:tcPr>
          <w:p w:rsidR="00526D05" w:rsidRPr="00526D05" w:rsidRDefault="00526D05" w:rsidP="00526D05">
            <w:pPr>
              <w:rPr>
                <w:sz w:val="22"/>
                <w:szCs w:val="22"/>
              </w:rPr>
            </w:pPr>
            <w:r w:rsidRPr="00526D05">
              <w:rPr>
                <w:sz w:val="22"/>
                <w:szCs w:val="22"/>
              </w:rPr>
              <w:t>15</w:t>
            </w:r>
          </w:p>
        </w:tc>
        <w:tc>
          <w:tcPr>
            <w:tcW w:w="1312" w:type="dxa"/>
            <w:hideMark/>
          </w:tcPr>
          <w:p w:rsidR="00526D05" w:rsidRPr="00526D05" w:rsidRDefault="00526D05" w:rsidP="00526D05">
            <w:pPr>
              <w:rPr>
                <w:sz w:val="22"/>
                <w:szCs w:val="22"/>
              </w:rPr>
            </w:pPr>
            <w:r w:rsidRPr="00526D05">
              <w:rPr>
                <w:sz w:val="22"/>
                <w:szCs w:val="22"/>
              </w:rPr>
              <w:t>16</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от ЕЗФРСР</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ПУБЛИЧНИ</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МИГ</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Публичен орган/ община</w:t>
            </w:r>
          </w:p>
        </w:tc>
        <w:tc>
          <w:tcPr>
            <w:tcW w:w="102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6</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6</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6</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229" w:type="dxa"/>
            <w:hideMark/>
          </w:tcPr>
          <w:p w:rsidR="00526D05" w:rsidRPr="00526D05" w:rsidRDefault="00526D05" w:rsidP="00526D05">
            <w:pPr>
              <w:rPr>
                <w:sz w:val="22"/>
                <w:szCs w:val="22"/>
              </w:rPr>
            </w:pPr>
            <w:r w:rsidRPr="00526D05">
              <w:rPr>
                <w:sz w:val="22"/>
                <w:szCs w:val="22"/>
              </w:rPr>
              <w:t>50%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НПО</w:t>
            </w:r>
          </w:p>
        </w:tc>
        <w:tc>
          <w:tcPr>
            <w:tcW w:w="102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4</w:t>
            </w:r>
          </w:p>
        </w:tc>
        <w:tc>
          <w:tcPr>
            <w:tcW w:w="89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4</w:t>
            </w:r>
          </w:p>
        </w:tc>
        <w:tc>
          <w:tcPr>
            <w:tcW w:w="891" w:type="dxa"/>
            <w:hideMark/>
          </w:tcPr>
          <w:p w:rsidR="00526D05" w:rsidRPr="00526D05" w:rsidRDefault="00526D05" w:rsidP="00526D05">
            <w:pPr>
              <w:rPr>
                <w:sz w:val="22"/>
                <w:szCs w:val="22"/>
              </w:rPr>
            </w:pPr>
            <w:r w:rsidRPr="00526D05">
              <w:rPr>
                <w:sz w:val="22"/>
                <w:szCs w:val="22"/>
              </w:rPr>
              <w:t>4</w:t>
            </w:r>
          </w:p>
        </w:tc>
        <w:tc>
          <w:tcPr>
            <w:tcW w:w="1229" w:type="dxa"/>
            <w:hideMark/>
          </w:tcPr>
          <w:p w:rsidR="00526D05" w:rsidRPr="00526D05" w:rsidRDefault="00526D05" w:rsidP="00526D05">
            <w:pPr>
              <w:rPr>
                <w:sz w:val="22"/>
                <w:szCs w:val="22"/>
              </w:rPr>
            </w:pPr>
            <w:r w:rsidRPr="00526D05">
              <w:rPr>
                <w:sz w:val="22"/>
                <w:szCs w:val="22"/>
              </w:rPr>
              <w:t>100%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 xml:space="preserve">Други / Читалище </w:t>
            </w:r>
          </w:p>
        </w:tc>
        <w:tc>
          <w:tcPr>
            <w:tcW w:w="102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2</w:t>
            </w:r>
          </w:p>
        </w:tc>
        <w:tc>
          <w:tcPr>
            <w:tcW w:w="1229" w:type="dxa"/>
            <w:hideMark/>
          </w:tcPr>
          <w:p w:rsidR="00526D05" w:rsidRPr="00526D05" w:rsidRDefault="00526D05" w:rsidP="00526D05">
            <w:pPr>
              <w:rPr>
                <w:sz w:val="22"/>
                <w:szCs w:val="22"/>
              </w:rPr>
            </w:pPr>
            <w:r w:rsidRPr="00526D05">
              <w:rPr>
                <w:sz w:val="22"/>
                <w:szCs w:val="22"/>
              </w:rPr>
              <w:t>200%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ЧАСТНИ</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Малко или средно предприятие</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735"/>
        </w:trPr>
        <w:tc>
          <w:tcPr>
            <w:tcW w:w="2052" w:type="dxa"/>
            <w:hideMark/>
          </w:tcPr>
          <w:p w:rsidR="00526D05" w:rsidRPr="00526D05" w:rsidRDefault="00526D05">
            <w:pPr>
              <w:rPr>
                <w:sz w:val="22"/>
                <w:szCs w:val="22"/>
              </w:rPr>
            </w:pPr>
            <w:proofErr w:type="spellStart"/>
            <w:r w:rsidRPr="00526D05">
              <w:rPr>
                <w:sz w:val="22"/>
                <w:szCs w:val="22"/>
              </w:rPr>
              <w:t>Микропредприятие</w:t>
            </w:r>
            <w:proofErr w:type="spellEnd"/>
            <w:r w:rsidRPr="00526D05">
              <w:rPr>
                <w:sz w:val="22"/>
                <w:szCs w:val="22"/>
              </w:rPr>
              <w:t xml:space="preserve"> </w:t>
            </w:r>
            <w:r w:rsidRPr="00526D05">
              <w:rPr>
                <w:i/>
                <w:iCs/>
                <w:sz w:val="22"/>
                <w:szCs w:val="22"/>
              </w:rPr>
              <w:t>(Моля, отбележете и юридическата форма)</w:t>
            </w:r>
          </w:p>
        </w:tc>
        <w:tc>
          <w:tcPr>
            <w:tcW w:w="1021" w:type="dxa"/>
            <w:hideMark/>
          </w:tcPr>
          <w:p w:rsidR="00526D05" w:rsidRPr="00526D05" w:rsidRDefault="00526D05" w:rsidP="00526D05">
            <w:pPr>
              <w:rPr>
                <w:sz w:val="22"/>
                <w:szCs w:val="22"/>
              </w:rPr>
            </w:pPr>
            <w:r w:rsidRPr="00526D05">
              <w:rPr>
                <w:sz w:val="22"/>
                <w:szCs w:val="22"/>
              </w:rPr>
              <w:t>4</w:t>
            </w:r>
          </w:p>
        </w:tc>
        <w:tc>
          <w:tcPr>
            <w:tcW w:w="882" w:type="dxa"/>
            <w:hideMark/>
          </w:tcPr>
          <w:p w:rsidR="00526D05" w:rsidRPr="00526D05" w:rsidRDefault="00526D05" w:rsidP="00526D05">
            <w:pPr>
              <w:rPr>
                <w:sz w:val="22"/>
                <w:szCs w:val="22"/>
              </w:rPr>
            </w:pPr>
            <w:r w:rsidRPr="00526D05">
              <w:rPr>
                <w:sz w:val="22"/>
                <w:szCs w:val="22"/>
              </w:rPr>
              <w:t>12</w:t>
            </w:r>
          </w:p>
        </w:tc>
        <w:tc>
          <w:tcPr>
            <w:tcW w:w="891" w:type="dxa"/>
            <w:hideMark/>
          </w:tcPr>
          <w:p w:rsidR="00526D05" w:rsidRPr="00526D05" w:rsidRDefault="00526D05" w:rsidP="00526D05">
            <w:pPr>
              <w:rPr>
                <w:sz w:val="22"/>
                <w:szCs w:val="22"/>
              </w:rPr>
            </w:pPr>
            <w:r w:rsidRPr="00526D05">
              <w:rPr>
                <w:sz w:val="22"/>
                <w:szCs w:val="22"/>
              </w:rPr>
              <w:t>12</w:t>
            </w:r>
          </w:p>
        </w:tc>
        <w:tc>
          <w:tcPr>
            <w:tcW w:w="882" w:type="dxa"/>
            <w:hideMark/>
          </w:tcPr>
          <w:p w:rsidR="00526D05" w:rsidRPr="00526D05" w:rsidRDefault="00526D05" w:rsidP="00526D05">
            <w:pPr>
              <w:rPr>
                <w:sz w:val="22"/>
                <w:szCs w:val="22"/>
              </w:rPr>
            </w:pPr>
            <w:r w:rsidRPr="00526D05">
              <w:rPr>
                <w:sz w:val="22"/>
                <w:szCs w:val="22"/>
              </w:rPr>
              <w:t>12</w:t>
            </w:r>
          </w:p>
        </w:tc>
        <w:tc>
          <w:tcPr>
            <w:tcW w:w="891" w:type="dxa"/>
            <w:hideMark/>
          </w:tcPr>
          <w:p w:rsidR="00526D05" w:rsidRPr="00526D05" w:rsidRDefault="00526D05" w:rsidP="00526D05">
            <w:pPr>
              <w:rPr>
                <w:sz w:val="22"/>
                <w:szCs w:val="22"/>
              </w:rPr>
            </w:pPr>
            <w:r w:rsidRPr="00526D05">
              <w:rPr>
                <w:sz w:val="22"/>
                <w:szCs w:val="22"/>
              </w:rPr>
              <w:t>12</w:t>
            </w:r>
          </w:p>
        </w:tc>
        <w:tc>
          <w:tcPr>
            <w:tcW w:w="882" w:type="dxa"/>
            <w:hideMark/>
          </w:tcPr>
          <w:p w:rsidR="00526D05" w:rsidRPr="00526D05" w:rsidRDefault="00526D05" w:rsidP="00526D05">
            <w:pPr>
              <w:rPr>
                <w:sz w:val="22"/>
                <w:szCs w:val="22"/>
              </w:rPr>
            </w:pPr>
            <w:r w:rsidRPr="00526D05">
              <w:rPr>
                <w:sz w:val="22"/>
                <w:szCs w:val="22"/>
              </w:rPr>
              <w:t>12</w:t>
            </w:r>
          </w:p>
        </w:tc>
        <w:tc>
          <w:tcPr>
            <w:tcW w:w="891" w:type="dxa"/>
            <w:hideMark/>
          </w:tcPr>
          <w:p w:rsidR="00526D05" w:rsidRPr="00526D05" w:rsidRDefault="00526D05" w:rsidP="00526D05">
            <w:pPr>
              <w:rPr>
                <w:sz w:val="22"/>
                <w:szCs w:val="22"/>
              </w:rPr>
            </w:pPr>
            <w:r w:rsidRPr="00526D05">
              <w:rPr>
                <w:sz w:val="22"/>
                <w:szCs w:val="22"/>
              </w:rPr>
              <w:t>12</w:t>
            </w:r>
          </w:p>
        </w:tc>
        <w:tc>
          <w:tcPr>
            <w:tcW w:w="882" w:type="dxa"/>
            <w:hideMark/>
          </w:tcPr>
          <w:p w:rsidR="00526D05" w:rsidRPr="00526D05" w:rsidRDefault="00526D05" w:rsidP="00526D05">
            <w:pPr>
              <w:rPr>
                <w:sz w:val="22"/>
                <w:szCs w:val="22"/>
              </w:rPr>
            </w:pPr>
            <w:r w:rsidRPr="00526D05">
              <w:rPr>
                <w:sz w:val="22"/>
                <w:szCs w:val="22"/>
              </w:rPr>
              <w:t>11</w:t>
            </w:r>
          </w:p>
        </w:tc>
        <w:tc>
          <w:tcPr>
            <w:tcW w:w="891" w:type="dxa"/>
            <w:hideMark/>
          </w:tcPr>
          <w:p w:rsidR="00526D05" w:rsidRPr="00526D05" w:rsidRDefault="00526D05" w:rsidP="00526D05">
            <w:pPr>
              <w:rPr>
                <w:sz w:val="22"/>
                <w:szCs w:val="22"/>
              </w:rPr>
            </w:pPr>
            <w:r w:rsidRPr="00526D05">
              <w:rPr>
                <w:sz w:val="22"/>
                <w:szCs w:val="22"/>
              </w:rPr>
              <w:t>11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229" w:type="dxa"/>
            <w:hideMark/>
          </w:tcPr>
          <w:p w:rsidR="00526D05" w:rsidRPr="00526D05" w:rsidRDefault="00526D05" w:rsidP="00526D05">
            <w:pPr>
              <w:rPr>
                <w:sz w:val="22"/>
                <w:szCs w:val="22"/>
              </w:rPr>
            </w:pPr>
            <w:r w:rsidRPr="00526D05">
              <w:rPr>
                <w:sz w:val="22"/>
                <w:szCs w:val="22"/>
              </w:rPr>
              <w:t>25%</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735"/>
        </w:trPr>
        <w:tc>
          <w:tcPr>
            <w:tcW w:w="2052" w:type="dxa"/>
            <w:hideMark/>
          </w:tcPr>
          <w:p w:rsidR="00526D05" w:rsidRPr="00526D05" w:rsidRDefault="00526D05">
            <w:pPr>
              <w:rPr>
                <w:i/>
                <w:iCs/>
                <w:sz w:val="22"/>
                <w:szCs w:val="22"/>
              </w:rPr>
            </w:pPr>
            <w:r w:rsidRPr="00526D05">
              <w:rPr>
                <w:i/>
                <w:iCs/>
                <w:sz w:val="22"/>
                <w:szCs w:val="22"/>
              </w:rPr>
              <w:t xml:space="preserve">Физическо лице </w:t>
            </w:r>
            <w:r w:rsidRPr="00526D05">
              <w:rPr>
                <w:sz w:val="22"/>
                <w:szCs w:val="22"/>
              </w:rPr>
              <w:t>/Земеделски производител/</w:t>
            </w:r>
          </w:p>
        </w:tc>
        <w:tc>
          <w:tcPr>
            <w:tcW w:w="102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229" w:type="dxa"/>
            <w:hideMark/>
          </w:tcPr>
          <w:p w:rsidR="00526D05" w:rsidRPr="00526D05" w:rsidRDefault="00526D05" w:rsidP="00526D05">
            <w:pPr>
              <w:rPr>
                <w:sz w:val="22"/>
                <w:szCs w:val="22"/>
              </w:rPr>
            </w:pPr>
            <w:r w:rsidRPr="00526D05">
              <w:rPr>
                <w:sz w:val="22"/>
                <w:szCs w:val="22"/>
              </w:rPr>
              <w:t>50%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i/>
                <w:iCs/>
                <w:sz w:val="22"/>
                <w:szCs w:val="22"/>
              </w:rPr>
            </w:pPr>
            <w:r w:rsidRPr="00526D05">
              <w:rPr>
                <w:i/>
                <w:iCs/>
                <w:sz w:val="22"/>
                <w:szCs w:val="22"/>
              </w:rPr>
              <w:t>ЕТ</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i/>
                <w:iCs/>
                <w:sz w:val="22"/>
                <w:szCs w:val="22"/>
              </w:rPr>
            </w:pPr>
            <w:r w:rsidRPr="00526D05">
              <w:rPr>
                <w:i/>
                <w:iCs/>
                <w:sz w:val="22"/>
                <w:szCs w:val="22"/>
              </w:rPr>
              <w:t>Лице, регистрирано по ТЗ</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735"/>
        </w:trPr>
        <w:tc>
          <w:tcPr>
            <w:tcW w:w="2052" w:type="dxa"/>
            <w:hideMark/>
          </w:tcPr>
          <w:p w:rsidR="00526D05" w:rsidRPr="00526D05" w:rsidRDefault="00526D05">
            <w:pPr>
              <w:rPr>
                <w:sz w:val="22"/>
                <w:szCs w:val="22"/>
              </w:rPr>
            </w:pPr>
            <w:r w:rsidRPr="00526D05">
              <w:rPr>
                <w:sz w:val="22"/>
                <w:szCs w:val="22"/>
              </w:rPr>
              <w:lastRenderedPageBreak/>
              <w:t>Друго - Групи производители или организации</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Общо от ЕЗФРСР:</w:t>
            </w:r>
          </w:p>
        </w:tc>
        <w:tc>
          <w:tcPr>
            <w:tcW w:w="1021" w:type="dxa"/>
            <w:hideMark/>
          </w:tcPr>
          <w:p w:rsidR="00526D05" w:rsidRPr="00526D05" w:rsidRDefault="00526D05" w:rsidP="00526D05">
            <w:pPr>
              <w:rPr>
                <w:b/>
                <w:bCs/>
                <w:sz w:val="22"/>
                <w:szCs w:val="22"/>
              </w:rPr>
            </w:pPr>
            <w:r w:rsidRPr="00526D05">
              <w:rPr>
                <w:b/>
                <w:bCs/>
                <w:sz w:val="22"/>
                <w:szCs w:val="22"/>
              </w:rPr>
              <w:t>13</w:t>
            </w:r>
          </w:p>
        </w:tc>
        <w:tc>
          <w:tcPr>
            <w:tcW w:w="882" w:type="dxa"/>
            <w:hideMark/>
          </w:tcPr>
          <w:p w:rsidR="00526D05" w:rsidRPr="00526D05" w:rsidRDefault="00526D05" w:rsidP="00526D05">
            <w:pPr>
              <w:rPr>
                <w:b/>
                <w:bCs/>
                <w:sz w:val="22"/>
                <w:szCs w:val="22"/>
              </w:rPr>
            </w:pPr>
            <w:r w:rsidRPr="00526D05">
              <w:rPr>
                <w:b/>
                <w:bCs/>
                <w:sz w:val="22"/>
                <w:szCs w:val="22"/>
              </w:rPr>
              <w:t>20</w:t>
            </w:r>
          </w:p>
        </w:tc>
        <w:tc>
          <w:tcPr>
            <w:tcW w:w="891" w:type="dxa"/>
            <w:hideMark/>
          </w:tcPr>
          <w:p w:rsidR="00526D05" w:rsidRPr="00526D05" w:rsidRDefault="00526D05" w:rsidP="00526D05">
            <w:pPr>
              <w:rPr>
                <w:b/>
                <w:bCs/>
                <w:sz w:val="22"/>
                <w:szCs w:val="22"/>
              </w:rPr>
            </w:pPr>
            <w:r w:rsidRPr="00526D05">
              <w:rPr>
                <w:b/>
                <w:bCs/>
                <w:sz w:val="22"/>
                <w:szCs w:val="22"/>
              </w:rPr>
              <w:t>31</w:t>
            </w:r>
          </w:p>
        </w:tc>
        <w:tc>
          <w:tcPr>
            <w:tcW w:w="882" w:type="dxa"/>
            <w:hideMark/>
          </w:tcPr>
          <w:p w:rsidR="00526D05" w:rsidRPr="00526D05" w:rsidRDefault="00526D05" w:rsidP="00526D05">
            <w:pPr>
              <w:rPr>
                <w:b/>
                <w:bCs/>
                <w:sz w:val="22"/>
                <w:szCs w:val="22"/>
              </w:rPr>
            </w:pPr>
            <w:r w:rsidRPr="00526D05">
              <w:rPr>
                <w:b/>
                <w:bCs/>
                <w:sz w:val="22"/>
                <w:szCs w:val="22"/>
              </w:rPr>
              <w:t>20</w:t>
            </w:r>
          </w:p>
        </w:tc>
        <w:tc>
          <w:tcPr>
            <w:tcW w:w="891" w:type="dxa"/>
            <w:hideMark/>
          </w:tcPr>
          <w:p w:rsidR="00526D05" w:rsidRPr="00526D05" w:rsidRDefault="00526D05" w:rsidP="00526D05">
            <w:pPr>
              <w:rPr>
                <w:b/>
                <w:bCs/>
                <w:sz w:val="22"/>
                <w:szCs w:val="22"/>
              </w:rPr>
            </w:pPr>
            <w:r w:rsidRPr="00526D05">
              <w:rPr>
                <w:b/>
                <w:bCs/>
                <w:sz w:val="22"/>
                <w:szCs w:val="22"/>
              </w:rPr>
              <w:t>31</w:t>
            </w:r>
          </w:p>
        </w:tc>
        <w:tc>
          <w:tcPr>
            <w:tcW w:w="882" w:type="dxa"/>
            <w:hideMark/>
          </w:tcPr>
          <w:p w:rsidR="00526D05" w:rsidRPr="00526D05" w:rsidRDefault="00526D05" w:rsidP="00526D05">
            <w:pPr>
              <w:rPr>
                <w:b/>
                <w:bCs/>
                <w:sz w:val="22"/>
                <w:szCs w:val="22"/>
              </w:rPr>
            </w:pPr>
            <w:r w:rsidRPr="00526D05">
              <w:rPr>
                <w:b/>
                <w:bCs/>
                <w:sz w:val="22"/>
                <w:szCs w:val="22"/>
              </w:rPr>
              <w:t>20</w:t>
            </w:r>
          </w:p>
        </w:tc>
        <w:tc>
          <w:tcPr>
            <w:tcW w:w="891" w:type="dxa"/>
            <w:hideMark/>
          </w:tcPr>
          <w:p w:rsidR="00526D05" w:rsidRPr="00526D05" w:rsidRDefault="00526D05" w:rsidP="00526D05">
            <w:pPr>
              <w:rPr>
                <w:b/>
                <w:bCs/>
                <w:sz w:val="22"/>
                <w:szCs w:val="22"/>
              </w:rPr>
            </w:pPr>
            <w:r w:rsidRPr="00526D05">
              <w:rPr>
                <w:b/>
                <w:bCs/>
                <w:sz w:val="22"/>
                <w:szCs w:val="22"/>
              </w:rPr>
              <w:t>31</w:t>
            </w:r>
          </w:p>
        </w:tc>
        <w:tc>
          <w:tcPr>
            <w:tcW w:w="882" w:type="dxa"/>
            <w:hideMark/>
          </w:tcPr>
          <w:p w:rsidR="00526D05" w:rsidRPr="00526D05" w:rsidRDefault="00526D05" w:rsidP="00526D05">
            <w:pPr>
              <w:rPr>
                <w:b/>
                <w:bCs/>
                <w:sz w:val="22"/>
                <w:szCs w:val="22"/>
              </w:rPr>
            </w:pPr>
            <w:r w:rsidRPr="00526D05">
              <w:rPr>
                <w:b/>
                <w:bCs/>
                <w:sz w:val="22"/>
                <w:szCs w:val="22"/>
              </w:rPr>
              <w:t>28</w:t>
            </w:r>
          </w:p>
        </w:tc>
        <w:tc>
          <w:tcPr>
            <w:tcW w:w="891" w:type="dxa"/>
            <w:hideMark/>
          </w:tcPr>
          <w:p w:rsidR="00526D05" w:rsidRPr="00526D05" w:rsidRDefault="00526D05" w:rsidP="00526D05">
            <w:pPr>
              <w:rPr>
                <w:b/>
                <w:bCs/>
                <w:sz w:val="22"/>
                <w:szCs w:val="22"/>
              </w:rPr>
            </w:pPr>
            <w:r w:rsidRPr="00526D05">
              <w:rPr>
                <w:b/>
                <w:bCs/>
                <w:sz w:val="22"/>
                <w:szCs w:val="22"/>
              </w:rPr>
              <w:t>28</w:t>
            </w:r>
          </w:p>
        </w:tc>
        <w:tc>
          <w:tcPr>
            <w:tcW w:w="882" w:type="dxa"/>
            <w:hideMark/>
          </w:tcPr>
          <w:p w:rsidR="00526D05" w:rsidRPr="00526D05" w:rsidRDefault="00526D05" w:rsidP="00526D05">
            <w:pPr>
              <w:rPr>
                <w:b/>
                <w:bCs/>
                <w:sz w:val="22"/>
                <w:szCs w:val="22"/>
              </w:rPr>
            </w:pPr>
            <w:r w:rsidRPr="00526D05">
              <w:rPr>
                <w:b/>
                <w:bCs/>
                <w:sz w:val="22"/>
                <w:szCs w:val="22"/>
              </w:rPr>
              <w:t>9</w:t>
            </w:r>
          </w:p>
        </w:tc>
        <w:tc>
          <w:tcPr>
            <w:tcW w:w="891" w:type="dxa"/>
            <w:hideMark/>
          </w:tcPr>
          <w:p w:rsidR="00526D05" w:rsidRPr="00526D05" w:rsidRDefault="00526D05" w:rsidP="00526D05">
            <w:pPr>
              <w:rPr>
                <w:b/>
                <w:bCs/>
                <w:sz w:val="22"/>
                <w:szCs w:val="22"/>
              </w:rPr>
            </w:pPr>
            <w:r w:rsidRPr="00526D05">
              <w:rPr>
                <w:b/>
                <w:bCs/>
                <w:sz w:val="22"/>
                <w:szCs w:val="22"/>
              </w:rPr>
              <w:t>9</w:t>
            </w:r>
          </w:p>
        </w:tc>
        <w:tc>
          <w:tcPr>
            <w:tcW w:w="1229" w:type="dxa"/>
            <w:hideMark/>
          </w:tcPr>
          <w:p w:rsidR="00526D05" w:rsidRPr="00526D05" w:rsidRDefault="00526D05" w:rsidP="00526D05">
            <w:pPr>
              <w:rPr>
                <w:b/>
                <w:bCs/>
                <w:sz w:val="22"/>
                <w:szCs w:val="22"/>
              </w:rPr>
            </w:pPr>
            <w:r w:rsidRPr="00526D05">
              <w:rPr>
                <w:b/>
                <w:bCs/>
                <w:sz w:val="22"/>
                <w:szCs w:val="22"/>
              </w:rPr>
              <w:t>0%</w:t>
            </w:r>
          </w:p>
        </w:tc>
        <w:tc>
          <w:tcPr>
            <w:tcW w:w="882" w:type="dxa"/>
            <w:hideMark/>
          </w:tcPr>
          <w:p w:rsidR="00526D05" w:rsidRPr="00526D05" w:rsidRDefault="00526D05">
            <w:pPr>
              <w:rPr>
                <w:b/>
                <w:bCs/>
                <w:sz w:val="22"/>
                <w:szCs w:val="22"/>
              </w:rPr>
            </w:pPr>
            <w:r w:rsidRPr="00526D05">
              <w:rPr>
                <w:b/>
                <w:bCs/>
                <w:sz w:val="22"/>
                <w:szCs w:val="22"/>
              </w:rPr>
              <w:t> </w:t>
            </w:r>
          </w:p>
        </w:tc>
        <w:tc>
          <w:tcPr>
            <w:tcW w:w="891" w:type="dxa"/>
            <w:hideMark/>
          </w:tcPr>
          <w:p w:rsidR="00526D05" w:rsidRPr="00526D05" w:rsidRDefault="00526D05">
            <w:pPr>
              <w:rPr>
                <w:b/>
                <w:bCs/>
                <w:sz w:val="22"/>
                <w:szCs w:val="22"/>
              </w:rPr>
            </w:pPr>
            <w:r w:rsidRPr="00526D05">
              <w:rPr>
                <w:b/>
                <w:bCs/>
                <w:sz w:val="22"/>
                <w:szCs w:val="22"/>
              </w:rPr>
              <w:t> </w:t>
            </w:r>
          </w:p>
        </w:tc>
        <w:tc>
          <w:tcPr>
            <w:tcW w:w="1312" w:type="dxa"/>
            <w:hideMark/>
          </w:tcPr>
          <w:p w:rsidR="00526D05" w:rsidRPr="00526D05" w:rsidRDefault="00526D05">
            <w:pPr>
              <w:rPr>
                <w:b/>
                <w:bCs/>
                <w:sz w:val="22"/>
                <w:szCs w:val="22"/>
              </w:rPr>
            </w:pPr>
            <w:r w:rsidRPr="00526D05">
              <w:rPr>
                <w:b/>
                <w:bCs/>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 </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от ОПОС</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ЮЛНЦ</w:t>
            </w:r>
          </w:p>
        </w:tc>
        <w:tc>
          <w:tcPr>
            <w:tcW w:w="102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229" w:type="dxa"/>
            <w:hideMark/>
          </w:tcPr>
          <w:p w:rsidR="00526D05" w:rsidRPr="00526D05" w:rsidRDefault="00526D05" w:rsidP="00526D05">
            <w:pPr>
              <w:rPr>
                <w:sz w:val="22"/>
                <w:szCs w:val="22"/>
              </w:rPr>
            </w:pPr>
            <w:r w:rsidRPr="00526D05">
              <w:rPr>
                <w:sz w:val="22"/>
                <w:szCs w:val="22"/>
              </w:rPr>
              <w:t>100%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Публичен орган/ община</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Общо от ОПОС</w:t>
            </w:r>
          </w:p>
        </w:tc>
        <w:tc>
          <w:tcPr>
            <w:tcW w:w="102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229" w:type="dxa"/>
            <w:hideMark/>
          </w:tcPr>
          <w:p w:rsidR="00526D05" w:rsidRPr="00526D05" w:rsidRDefault="00526D05" w:rsidP="00526D05">
            <w:pPr>
              <w:rPr>
                <w:sz w:val="22"/>
                <w:szCs w:val="22"/>
              </w:rPr>
            </w:pPr>
            <w:r w:rsidRPr="00526D05">
              <w:rPr>
                <w:sz w:val="22"/>
                <w:szCs w:val="22"/>
              </w:rPr>
              <w:t>100%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 </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от ОПНОИР</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Публичен орган/ община</w:t>
            </w:r>
          </w:p>
        </w:tc>
        <w:tc>
          <w:tcPr>
            <w:tcW w:w="102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229" w:type="dxa"/>
            <w:hideMark/>
          </w:tcPr>
          <w:p w:rsidR="00526D05" w:rsidRPr="00526D05" w:rsidRDefault="00526D05" w:rsidP="00526D05">
            <w:pPr>
              <w:rPr>
                <w:sz w:val="22"/>
                <w:szCs w:val="22"/>
              </w:rPr>
            </w:pPr>
            <w:r w:rsidRPr="00526D05">
              <w:rPr>
                <w:sz w:val="22"/>
                <w:szCs w:val="22"/>
              </w:rPr>
              <w:t>100%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Детски градини/училища</w:t>
            </w:r>
          </w:p>
        </w:tc>
        <w:tc>
          <w:tcPr>
            <w:tcW w:w="1021" w:type="dxa"/>
            <w:hideMark/>
          </w:tcPr>
          <w:p w:rsidR="00526D05" w:rsidRPr="00526D05" w:rsidRDefault="00526D05" w:rsidP="00526D05">
            <w:pPr>
              <w:rPr>
                <w:sz w:val="22"/>
                <w:szCs w:val="22"/>
              </w:rPr>
            </w:pPr>
            <w:r w:rsidRPr="00526D05">
              <w:rPr>
                <w:sz w:val="22"/>
                <w:szCs w:val="22"/>
              </w:rPr>
              <w:t>1</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2</w:t>
            </w:r>
          </w:p>
        </w:tc>
        <w:tc>
          <w:tcPr>
            <w:tcW w:w="1229" w:type="dxa"/>
            <w:hideMark/>
          </w:tcPr>
          <w:p w:rsidR="00526D05" w:rsidRPr="00526D05" w:rsidRDefault="00526D05" w:rsidP="00526D05">
            <w:pPr>
              <w:rPr>
                <w:sz w:val="22"/>
                <w:szCs w:val="22"/>
              </w:rPr>
            </w:pPr>
            <w:r w:rsidRPr="00526D05">
              <w:rPr>
                <w:sz w:val="22"/>
                <w:szCs w:val="22"/>
              </w:rPr>
              <w:t>200%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 xml:space="preserve">Общо от ОПНОИР </w:t>
            </w:r>
          </w:p>
        </w:tc>
        <w:tc>
          <w:tcPr>
            <w:tcW w:w="102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3</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3</w:t>
            </w:r>
          </w:p>
        </w:tc>
        <w:tc>
          <w:tcPr>
            <w:tcW w:w="891" w:type="dxa"/>
            <w:hideMark/>
          </w:tcPr>
          <w:p w:rsidR="00526D05" w:rsidRPr="00526D05" w:rsidRDefault="00526D05" w:rsidP="00526D05">
            <w:pPr>
              <w:rPr>
                <w:sz w:val="22"/>
                <w:szCs w:val="22"/>
              </w:rPr>
            </w:pPr>
            <w:r w:rsidRPr="00526D05">
              <w:rPr>
                <w:sz w:val="22"/>
                <w:szCs w:val="22"/>
              </w:rPr>
              <w:t>3</w:t>
            </w:r>
          </w:p>
        </w:tc>
        <w:tc>
          <w:tcPr>
            <w:tcW w:w="1229" w:type="dxa"/>
            <w:hideMark/>
          </w:tcPr>
          <w:p w:rsidR="00526D05" w:rsidRPr="00526D05" w:rsidRDefault="00526D05" w:rsidP="00526D05">
            <w:pPr>
              <w:rPr>
                <w:sz w:val="22"/>
                <w:szCs w:val="22"/>
              </w:rPr>
            </w:pPr>
            <w:r w:rsidRPr="00526D05">
              <w:rPr>
                <w:sz w:val="22"/>
                <w:szCs w:val="22"/>
              </w:rPr>
              <w:t>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i/>
                <w:iCs/>
                <w:sz w:val="22"/>
                <w:szCs w:val="22"/>
              </w:rPr>
            </w:pPr>
            <w:r w:rsidRPr="00526D05">
              <w:rPr>
                <w:i/>
                <w:iCs/>
                <w:sz w:val="22"/>
                <w:szCs w:val="22"/>
              </w:rPr>
              <w:t> </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от ОПРЧР</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Публичен орган/ община</w:t>
            </w:r>
          </w:p>
        </w:tc>
        <w:tc>
          <w:tcPr>
            <w:tcW w:w="102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3</w:t>
            </w:r>
          </w:p>
        </w:tc>
        <w:tc>
          <w:tcPr>
            <w:tcW w:w="1229" w:type="dxa"/>
            <w:hideMark/>
          </w:tcPr>
          <w:p w:rsidR="00526D05" w:rsidRPr="00526D05" w:rsidRDefault="00526D05" w:rsidP="00526D05">
            <w:pPr>
              <w:rPr>
                <w:sz w:val="22"/>
                <w:szCs w:val="22"/>
              </w:rPr>
            </w:pPr>
            <w:r w:rsidRPr="00526D05">
              <w:rPr>
                <w:sz w:val="22"/>
                <w:szCs w:val="22"/>
              </w:rPr>
              <w:t>100%</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ЮЛ</w:t>
            </w:r>
          </w:p>
        </w:tc>
        <w:tc>
          <w:tcPr>
            <w:tcW w:w="1021" w:type="dxa"/>
            <w:hideMark/>
          </w:tcPr>
          <w:p w:rsidR="00526D05" w:rsidRPr="00526D05" w:rsidRDefault="00526D05" w:rsidP="00526D05">
            <w:pPr>
              <w:rPr>
                <w:sz w:val="22"/>
                <w:szCs w:val="22"/>
              </w:rPr>
            </w:pPr>
            <w:r w:rsidRPr="00526D05">
              <w:rPr>
                <w:sz w:val="22"/>
                <w:szCs w:val="22"/>
              </w:rPr>
              <w:t>3</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10</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7</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7</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4</w:t>
            </w:r>
          </w:p>
        </w:tc>
        <w:tc>
          <w:tcPr>
            <w:tcW w:w="1229" w:type="dxa"/>
            <w:hideMark/>
          </w:tcPr>
          <w:p w:rsidR="00526D05" w:rsidRPr="00526D05" w:rsidRDefault="00526D05" w:rsidP="00526D05">
            <w:pPr>
              <w:rPr>
                <w:sz w:val="22"/>
                <w:szCs w:val="22"/>
              </w:rPr>
            </w:pPr>
            <w:r w:rsidRPr="00526D05">
              <w:rPr>
                <w:sz w:val="22"/>
                <w:szCs w:val="22"/>
              </w:rPr>
              <w:t>133%</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312" w:type="dxa"/>
            <w:hideMark/>
          </w:tcPr>
          <w:p w:rsidR="00526D05" w:rsidRPr="00526D05" w:rsidRDefault="00526D05" w:rsidP="00526D05">
            <w:pPr>
              <w:rPr>
                <w:sz w:val="22"/>
                <w:szCs w:val="22"/>
              </w:rPr>
            </w:pPr>
            <w:r w:rsidRPr="00526D05">
              <w:rPr>
                <w:sz w:val="22"/>
                <w:szCs w:val="22"/>
              </w:rPr>
              <w:t>33,333333</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Читалища</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Доставчици на социални и здравни услуги</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 xml:space="preserve">Общо от ОПРЧР </w:t>
            </w:r>
          </w:p>
        </w:tc>
        <w:tc>
          <w:tcPr>
            <w:tcW w:w="1021" w:type="dxa"/>
            <w:hideMark/>
          </w:tcPr>
          <w:p w:rsidR="00526D05" w:rsidRPr="00526D05" w:rsidRDefault="00526D05" w:rsidP="00526D05">
            <w:pPr>
              <w:rPr>
                <w:sz w:val="22"/>
                <w:szCs w:val="22"/>
              </w:rPr>
            </w:pPr>
            <w:r w:rsidRPr="00526D05">
              <w:rPr>
                <w:sz w:val="22"/>
                <w:szCs w:val="22"/>
              </w:rPr>
              <w:t>6</w:t>
            </w:r>
          </w:p>
        </w:tc>
        <w:tc>
          <w:tcPr>
            <w:tcW w:w="882" w:type="dxa"/>
            <w:hideMark/>
          </w:tcPr>
          <w:p w:rsidR="00526D05" w:rsidRPr="00526D05" w:rsidRDefault="00526D05" w:rsidP="00526D05">
            <w:pPr>
              <w:rPr>
                <w:sz w:val="22"/>
                <w:szCs w:val="22"/>
              </w:rPr>
            </w:pPr>
            <w:r w:rsidRPr="00526D05">
              <w:rPr>
                <w:sz w:val="22"/>
                <w:szCs w:val="22"/>
              </w:rPr>
              <w:t>5</w:t>
            </w:r>
          </w:p>
        </w:tc>
        <w:tc>
          <w:tcPr>
            <w:tcW w:w="891" w:type="dxa"/>
            <w:hideMark/>
          </w:tcPr>
          <w:p w:rsidR="00526D05" w:rsidRPr="00526D05" w:rsidRDefault="00526D05" w:rsidP="00526D05">
            <w:pPr>
              <w:rPr>
                <w:sz w:val="22"/>
                <w:szCs w:val="22"/>
              </w:rPr>
            </w:pPr>
            <w:r w:rsidRPr="00526D05">
              <w:rPr>
                <w:sz w:val="22"/>
                <w:szCs w:val="22"/>
              </w:rPr>
              <w:t>13</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10</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10</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8</w:t>
            </w:r>
          </w:p>
        </w:tc>
        <w:tc>
          <w:tcPr>
            <w:tcW w:w="882" w:type="dxa"/>
            <w:hideMark/>
          </w:tcPr>
          <w:p w:rsidR="00526D05" w:rsidRPr="00526D05" w:rsidRDefault="00526D05" w:rsidP="00526D05">
            <w:pPr>
              <w:rPr>
                <w:sz w:val="22"/>
                <w:szCs w:val="22"/>
              </w:rPr>
            </w:pPr>
            <w:r w:rsidRPr="00526D05">
              <w:rPr>
                <w:sz w:val="22"/>
                <w:szCs w:val="22"/>
              </w:rPr>
              <w:t>3</w:t>
            </w:r>
          </w:p>
        </w:tc>
        <w:tc>
          <w:tcPr>
            <w:tcW w:w="891" w:type="dxa"/>
            <w:hideMark/>
          </w:tcPr>
          <w:p w:rsidR="00526D05" w:rsidRPr="00526D05" w:rsidRDefault="00526D05" w:rsidP="00526D05">
            <w:pPr>
              <w:rPr>
                <w:sz w:val="22"/>
                <w:szCs w:val="22"/>
              </w:rPr>
            </w:pPr>
            <w:r w:rsidRPr="00526D05">
              <w:rPr>
                <w:sz w:val="22"/>
                <w:szCs w:val="22"/>
              </w:rPr>
              <w:t>7</w:t>
            </w:r>
          </w:p>
        </w:tc>
        <w:tc>
          <w:tcPr>
            <w:tcW w:w="1229" w:type="dxa"/>
            <w:hideMark/>
          </w:tcPr>
          <w:p w:rsidR="00526D05" w:rsidRPr="00526D05" w:rsidRDefault="00526D05" w:rsidP="00526D05">
            <w:pPr>
              <w:rPr>
                <w:sz w:val="22"/>
                <w:szCs w:val="22"/>
              </w:rPr>
            </w:pPr>
            <w:r w:rsidRPr="00526D05">
              <w:rPr>
                <w:sz w:val="22"/>
                <w:szCs w:val="22"/>
              </w:rPr>
              <w:t>117%</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 </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от ОПИК</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495"/>
        </w:trPr>
        <w:tc>
          <w:tcPr>
            <w:tcW w:w="2052" w:type="dxa"/>
            <w:hideMark/>
          </w:tcPr>
          <w:p w:rsidR="00526D05" w:rsidRPr="00526D05" w:rsidRDefault="00526D05">
            <w:pPr>
              <w:rPr>
                <w:sz w:val="22"/>
                <w:szCs w:val="22"/>
              </w:rPr>
            </w:pPr>
            <w:r w:rsidRPr="00526D05">
              <w:rPr>
                <w:sz w:val="22"/>
                <w:szCs w:val="22"/>
              </w:rPr>
              <w:t>Съществуващи или стартиращи МСП</w:t>
            </w:r>
          </w:p>
        </w:tc>
        <w:tc>
          <w:tcPr>
            <w:tcW w:w="102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1229" w:type="dxa"/>
            <w:hideMark/>
          </w:tcPr>
          <w:p w:rsidR="00526D05" w:rsidRPr="00526D05" w:rsidRDefault="00526D05" w:rsidP="00526D05">
            <w:pPr>
              <w:rPr>
                <w:sz w:val="22"/>
                <w:szCs w:val="22"/>
              </w:rPr>
            </w:pPr>
            <w:r w:rsidRPr="00526D05">
              <w:rPr>
                <w:sz w:val="22"/>
                <w:szCs w:val="22"/>
              </w:rPr>
              <w:t>40%</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312" w:type="dxa"/>
            <w:hideMark/>
          </w:tcPr>
          <w:p w:rsidR="00526D05" w:rsidRPr="00526D05" w:rsidRDefault="00526D05" w:rsidP="00526D05">
            <w:pPr>
              <w:rPr>
                <w:sz w:val="22"/>
                <w:szCs w:val="22"/>
              </w:rPr>
            </w:pPr>
            <w:r w:rsidRPr="00526D05">
              <w:rPr>
                <w:sz w:val="22"/>
                <w:szCs w:val="22"/>
              </w:rPr>
              <w:t>20</w:t>
            </w:r>
          </w:p>
        </w:tc>
      </w:tr>
      <w:tr w:rsidR="00526D05" w:rsidRPr="00526D05" w:rsidTr="00526D05">
        <w:trPr>
          <w:trHeight w:val="300"/>
        </w:trPr>
        <w:tc>
          <w:tcPr>
            <w:tcW w:w="2052" w:type="dxa"/>
            <w:vMerge w:val="restart"/>
            <w:hideMark/>
          </w:tcPr>
          <w:p w:rsidR="00526D05" w:rsidRPr="00526D05" w:rsidRDefault="00526D05">
            <w:pPr>
              <w:rPr>
                <w:sz w:val="22"/>
                <w:szCs w:val="22"/>
              </w:rPr>
            </w:pPr>
            <w:r w:rsidRPr="00526D05">
              <w:rPr>
                <w:sz w:val="22"/>
                <w:szCs w:val="22"/>
              </w:rPr>
              <w:t>Клъстери</w:t>
            </w:r>
          </w:p>
        </w:tc>
        <w:tc>
          <w:tcPr>
            <w:tcW w:w="1021" w:type="dxa"/>
            <w:vMerge w:val="restart"/>
            <w:hideMark/>
          </w:tcPr>
          <w:p w:rsidR="00526D05" w:rsidRPr="00526D05" w:rsidRDefault="00526D05">
            <w:pPr>
              <w:rPr>
                <w:sz w:val="22"/>
                <w:szCs w:val="22"/>
              </w:rPr>
            </w:pPr>
            <w:r w:rsidRPr="00526D05">
              <w:rPr>
                <w:sz w:val="22"/>
                <w:szCs w:val="22"/>
              </w:rPr>
              <w:t> </w:t>
            </w:r>
          </w:p>
        </w:tc>
        <w:tc>
          <w:tcPr>
            <w:tcW w:w="882" w:type="dxa"/>
            <w:vMerge w:val="restart"/>
            <w:hideMark/>
          </w:tcPr>
          <w:p w:rsidR="00526D05" w:rsidRPr="00526D05" w:rsidRDefault="00526D05">
            <w:pPr>
              <w:rPr>
                <w:sz w:val="22"/>
                <w:szCs w:val="22"/>
              </w:rPr>
            </w:pPr>
            <w:r w:rsidRPr="00526D05">
              <w:rPr>
                <w:sz w:val="22"/>
                <w:szCs w:val="22"/>
              </w:rPr>
              <w:t> </w:t>
            </w:r>
          </w:p>
        </w:tc>
        <w:tc>
          <w:tcPr>
            <w:tcW w:w="891" w:type="dxa"/>
            <w:vMerge w:val="restart"/>
            <w:hideMark/>
          </w:tcPr>
          <w:p w:rsidR="00526D05" w:rsidRPr="00526D05" w:rsidRDefault="00526D05">
            <w:pPr>
              <w:rPr>
                <w:sz w:val="22"/>
                <w:szCs w:val="22"/>
              </w:rPr>
            </w:pPr>
            <w:r w:rsidRPr="00526D05">
              <w:rPr>
                <w:sz w:val="22"/>
                <w:szCs w:val="22"/>
              </w:rPr>
              <w:t> </w:t>
            </w:r>
          </w:p>
        </w:tc>
        <w:tc>
          <w:tcPr>
            <w:tcW w:w="882" w:type="dxa"/>
            <w:vMerge w:val="restart"/>
            <w:hideMark/>
          </w:tcPr>
          <w:p w:rsidR="00526D05" w:rsidRPr="00526D05" w:rsidRDefault="00526D05">
            <w:pPr>
              <w:rPr>
                <w:sz w:val="22"/>
                <w:szCs w:val="22"/>
              </w:rPr>
            </w:pPr>
            <w:r w:rsidRPr="00526D05">
              <w:rPr>
                <w:sz w:val="22"/>
                <w:szCs w:val="22"/>
              </w:rPr>
              <w:t> </w:t>
            </w:r>
          </w:p>
        </w:tc>
        <w:tc>
          <w:tcPr>
            <w:tcW w:w="891" w:type="dxa"/>
            <w:vMerge w:val="restart"/>
            <w:hideMark/>
          </w:tcPr>
          <w:p w:rsidR="00526D05" w:rsidRPr="00526D05" w:rsidRDefault="00526D05">
            <w:pPr>
              <w:rPr>
                <w:sz w:val="22"/>
                <w:szCs w:val="22"/>
              </w:rPr>
            </w:pPr>
            <w:r w:rsidRPr="00526D05">
              <w:rPr>
                <w:sz w:val="22"/>
                <w:szCs w:val="22"/>
              </w:rPr>
              <w:t> </w:t>
            </w:r>
          </w:p>
        </w:tc>
        <w:tc>
          <w:tcPr>
            <w:tcW w:w="882" w:type="dxa"/>
            <w:vMerge w:val="restart"/>
            <w:hideMark/>
          </w:tcPr>
          <w:p w:rsidR="00526D05" w:rsidRPr="00526D05" w:rsidRDefault="00526D05">
            <w:pPr>
              <w:rPr>
                <w:sz w:val="22"/>
                <w:szCs w:val="22"/>
              </w:rPr>
            </w:pPr>
            <w:r w:rsidRPr="00526D05">
              <w:rPr>
                <w:sz w:val="22"/>
                <w:szCs w:val="22"/>
              </w:rPr>
              <w:t> </w:t>
            </w:r>
          </w:p>
        </w:tc>
        <w:tc>
          <w:tcPr>
            <w:tcW w:w="891" w:type="dxa"/>
            <w:vMerge w:val="restart"/>
            <w:hideMark/>
          </w:tcPr>
          <w:p w:rsidR="00526D05" w:rsidRPr="00526D05" w:rsidRDefault="00526D05">
            <w:pPr>
              <w:rPr>
                <w:sz w:val="22"/>
                <w:szCs w:val="22"/>
              </w:rPr>
            </w:pPr>
            <w:r w:rsidRPr="00526D05">
              <w:rPr>
                <w:sz w:val="22"/>
                <w:szCs w:val="22"/>
              </w:rPr>
              <w:t> </w:t>
            </w:r>
          </w:p>
        </w:tc>
        <w:tc>
          <w:tcPr>
            <w:tcW w:w="882" w:type="dxa"/>
            <w:vMerge w:val="restart"/>
            <w:hideMark/>
          </w:tcPr>
          <w:p w:rsidR="00526D05" w:rsidRPr="00526D05" w:rsidRDefault="00526D05">
            <w:pPr>
              <w:rPr>
                <w:sz w:val="22"/>
                <w:szCs w:val="22"/>
              </w:rPr>
            </w:pPr>
            <w:r w:rsidRPr="00526D05">
              <w:rPr>
                <w:sz w:val="22"/>
                <w:szCs w:val="22"/>
              </w:rPr>
              <w:t> </w:t>
            </w:r>
          </w:p>
        </w:tc>
        <w:tc>
          <w:tcPr>
            <w:tcW w:w="891" w:type="dxa"/>
            <w:vMerge w:val="restart"/>
            <w:hideMark/>
          </w:tcPr>
          <w:p w:rsidR="00526D05" w:rsidRPr="00526D05" w:rsidRDefault="00526D05">
            <w:pPr>
              <w:rPr>
                <w:sz w:val="22"/>
                <w:szCs w:val="22"/>
              </w:rPr>
            </w:pPr>
            <w:r w:rsidRPr="00526D05">
              <w:rPr>
                <w:sz w:val="22"/>
                <w:szCs w:val="22"/>
              </w:rPr>
              <w:t> </w:t>
            </w:r>
          </w:p>
        </w:tc>
        <w:tc>
          <w:tcPr>
            <w:tcW w:w="882" w:type="dxa"/>
            <w:vMerge w:val="restart"/>
            <w:hideMark/>
          </w:tcPr>
          <w:p w:rsidR="00526D05" w:rsidRPr="00526D05" w:rsidRDefault="00526D05">
            <w:pPr>
              <w:rPr>
                <w:sz w:val="22"/>
                <w:szCs w:val="22"/>
              </w:rPr>
            </w:pPr>
            <w:r w:rsidRPr="00526D05">
              <w:rPr>
                <w:sz w:val="22"/>
                <w:szCs w:val="22"/>
              </w:rPr>
              <w:t> </w:t>
            </w:r>
          </w:p>
        </w:tc>
        <w:tc>
          <w:tcPr>
            <w:tcW w:w="891" w:type="dxa"/>
            <w:vMerge w:val="restart"/>
            <w:hideMark/>
          </w:tcPr>
          <w:p w:rsidR="00526D05" w:rsidRPr="00526D05" w:rsidRDefault="00526D05">
            <w:pPr>
              <w:rPr>
                <w:sz w:val="22"/>
                <w:szCs w:val="22"/>
              </w:rPr>
            </w:pPr>
            <w:r w:rsidRPr="00526D05">
              <w:rPr>
                <w:sz w:val="22"/>
                <w:szCs w:val="22"/>
              </w:rPr>
              <w:t> </w:t>
            </w:r>
          </w:p>
        </w:tc>
        <w:tc>
          <w:tcPr>
            <w:tcW w:w="1229" w:type="dxa"/>
            <w:vMerge w:val="restart"/>
            <w:hideMark/>
          </w:tcPr>
          <w:p w:rsidR="00526D05" w:rsidRPr="00526D05" w:rsidRDefault="00526D05">
            <w:pPr>
              <w:rPr>
                <w:sz w:val="22"/>
                <w:szCs w:val="22"/>
              </w:rPr>
            </w:pPr>
            <w:r w:rsidRPr="00526D05">
              <w:rPr>
                <w:sz w:val="22"/>
                <w:szCs w:val="22"/>
              </w:rPr>
              <w:t> </w:t>
            </w:r>
          </w:p>
        </w:tc>
        <w:tc>
          <w:tcPr>
            <w:tcW w:w="882" w:type="dxa"/>
            <w:vMerge w:val="restart"/>
            <w:hideMark/>
          </w:tcPr>
          <w:p w:rsidR="00526D05" w:rsidRPr="00526D05" w:rsidRDefault="00526D05">
            <w:pPr>
              <w:rPr>
                <w:sz w:val="22"/>
                <w:szCs w:val="22"/>
              </w:rPr>
            </w:pPr>
            <w:r w:rsidRPr="00526D05">
              <w:rPr>
                <w:sz w:val="22"/>
                <w:szCs w:val="22"/>
              </w:rPr>
              <w:t> </w:t>
            </w:r>
          </w:p>
        </w:tc>
        <w:tc>
          <w:tcPr>
            <w:tcW w:w="891" w:type="dxa"/>
            <w:vMerge w:val="restart"/>
            <w:hideMark/>
          </w:tcPr>
          <w:p w:rsidR="00526D05" w:rsidRPr="00526D05" w:rsidRDefault="00526D05">
            <w:pPr>
              <w:rPr>
                <w:sz w:val="22"/>
                <w:szCs w:val="22"/>
              </w:rPr>
            </w:pPr>
            <w:r w:rsidRPr="00526D05">
              <w:rPr>
                <w:sz w:val="22"/>
                <w:szCs w:val="22"/>
              </w:rPr>
              <w:t> </w:t>
            </w:r>
          </w:p>
        </w:tc>
        <w:tc>
          <w:tcPr>
            <w:tcW w:w="1312" w:type="dxa"/>
            <w:vMerge w:val="restart"/>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vMerge/>
            <w:hideMark/>
          </w:tcPr>
          <w:p w:rsidR="00526D05" w:rsidRPr="00526D05" w:rsidRDefault="00526D05">
            <w:pPr>
              <w:rPr>
                <w:sz w:val="22"/>
                <w:szCs w:val="22"/>
              </w:rPr>
            </w:pPr>
          </w:p>
        </w:tc>
        <w:tc>
          <w:tcPr>
            <w:tcW w:w="1021" w:type="dxa"/>
            <w:vMerge/>
            <w:hideMark/>
          </w:tcPr>
          <w:p w:rsidR="00526D05" w:rsidRPr="00526D05" w:rsidRDefault="00526D05">
            <w:pPr>
              <w:rPr>
                <w:sz w:val="22"/>
                <w:szCs w:val="22"/>
              </w:rPr>
            </w:pPr>
          </w:p>
        </w:tc>
        <w:tc>
          <w:tcPr>
            <w:tcW w:w="882" w:type="dxa"/>
            <w:vMerge/>
            <w:hideMark/>
          </w:tcPr>
          <w:p w:rsidR="00526D05" w:rsidRPr="00526D05" w:rsidRDefault="00526D05">
            <w:pPr>
              <w:rPr>
                <w:sz w:val="22"/>
                <w:szCs w:val="22"/>
              </w:rPr>
            </w:pPr>
          </w:p>
        </w:tc>
        <w:tc>
          <w:tcPr>
            <w:tcW w:w="891" w:type="dxa"/>
            <w:vMerge/>
            <w:hideMark/>
          </w:tcPr>
          <w:p w:rsidR="00526D05" w:rsidRPr="00526D05" w:rsidRDefault="00526D05">
            <w:pPr>
              <w:rPr>
                <w:sz w:val="22"/>
                <w:szCs w:val="22"/>
              </w:rPr>
            </w:pPr>
          </w:p>
        </w:tc>
        <w:tc>
          <w:tcPr>
            <w:tcW w:w="882" w:type="dxa"/>
            <w:vMerge/>
            <w:hideMark/>
          </w:tcPr>
          <w:p w:rsidR="00526D05" w:rsidRPr="00526D05" w:rsidRDefault="00526D05">
            <w:pPr>
              <w:rPr>
                <w:sz w:val="22"/>
                <w:szCs w:val="22"/>
              </w:rPr>
            </w:pPr>
          </w:p>
        </w:tc>
        <w:tc>
          <w:tcPr>
            <w:tcW w:w="891" w:type="dxa"/>
            <w:vMerge/>
            <w:hideMark/>
          </w:tcPr>
          <w:p w:rsidR="00526D05" w:rsidRPr="00526D05" w:rsidRDefault="00526D05">
            <w:pPr>
              <w:rPr>
                <w:sz w:val="22"/>
                <w:szCs w:val="22"/>
              </w:rPr>
            </w:pPr>
          </w:p>
        </w:tc>
        <w:tc>
          <w:tcPr>
            <w:tcW w:w="882" w:type="dxa"/>
            <w:vMerge/>
            <w:hideMark/>
          </w:tcPr>
          <w:p w:rsidR="00526D05" w:rsidRPr="00526D05" w:rsidRDefault="00526D05">
            <w:pPr>
              <w:rPr>
                <w:sz w:val="22"/>
                <w:szCs w:val="22"/>
              </w:rPr>
            </w:pPr>
          </w:p>
        </w:tc>
        <w:tc>
          <w:tcPr>
            <w:tcW w:w="891" w:type="dxa"/>
            <w:vMerge/>
            <w:hideMark/>
          </w:tcPr>
          <w:p w:rsidR="00526D05" w:rsidRPr="00526D05" w:rsidRDefault="00526D05">
            <w:pPr>
              <w:rPr>
                <w:sz w:val="22"/>
                <w:szCs w:val="22"/>
              </w:rPr>
            </w:pPr>
          </w:p>
        </w:tc>
        <w:tc>
          <w:tcPr>
            <w:tcW w:w="882" w:type="dxa"/>
            <w:vMerge/>
            <w:hideMark/>
          </w:tcPr>
          <w:p w:rsidR="00526D05" w:rsidRPr="00526D05" w:rsidRDefault="00526D05">
            <w:pPr>
              <w:rPr>
                <w:sz w:val="22"/>
                <w:szCs w:val="22"/>
              </w:rPr>
            </w:pPr>
          </w:p>
        </w:tc>
        <w:tc>
          <w:tcPr>
            <w:tcW w:w="891" w:type="dxa"/>
            <w:vMerge/>
            <w:hideMark/>
          </w:tcPr>
          <w:p w:rsidR="00526D05" w:rsidRPr="00526D05" w:rsidRDefault="00526D05">
            <w:pPr>
              <w:rPr>
                <w:sz w:val="22"/>
                <w:szCs w:val="22"/>
              </w:rPr>
            </w:pPr>
          </w:p>
        </w:tc>
        <w:tc>
          <w:tcPr>
            <w:tcW w:w="882" w:type="dxa"/>
            <w:vMerge/>
            <w:hideMark/>
          </w:tcPr>
          <w:p w:rsidR="00526D05" w:rsidRPr="00526D05" w:rsidRDefault="00526D05">
            <w:pPr>
              <w:rPr>
                <w:sz w:val="22"/>
                <w:szCs w:val="22"/>
              </w:rPr>
            </w:pPr>
          </w:p>
        </w:tc>
        <w:tc>
          <w:tcPr>
            <w:tcW w:w="891" w:type="dxa"/>
            <w:vMerge/>
            <w:hideMark/>
          </w:tcPr>
          <w:p w:rsidR="00526D05" w:rsidRPr="00526D05" w:rsidRDefault="00526D05">
            <w:pPr>
              <w:rPr>
                <w:sz w:val="22"/>
                <w:szCs w:val="22"/>
              </w:rPr>
            </w:pPr>
          </w:p>
        </w:tc>
        <w:tc>
          <w:tcPr>
            <w:tcW w:w="1229" w:type="dxa"/>
            <w:vMerge/>
            <w:hideMark/>
          </w:tcPr>
          <w:p w:rsidR="00526D05" w:rsidRPr="00526D05" w:rsidRDefault="00526D05">
            <w:pPr>
              <w:rPr>
                <w:sz w:val="22"/>
                <w:szCs w:val="22"/>
              </w:rPr>
            </w:pPr>
          </w:p>
        </w:tc>
        <w:tc>
          <w:tcPr>
            <w:tcW w:w="882" w:type="dxa"/>
            <w:vMerge/>
            <w:hideMark/>
          </w:tcPr>
          <w:p w:rsidR="00526D05" w:rsidRPr="00526D05" w:rsidRDefault="00526D05">
            <w:pPr>
              <w:rPr>
                <w:sz w:val="22"/>
                <w:szCs w:val="22"/>
              </w:rPr>
            </w:pPr>
          </w:p>
        </w:tc>
        <w:tc>
          <w:tcPr>
            <w:tcW w:w="891" w:type="dxa"/>
            <w:vMerge/>
            <w:hideMark/>
          </w:tcPr>
          <w:p w:rsidR="00526D05" w:rsidRPr="00526D05" w:rsidRDefault="00526D05">
            <w:pPr>
              <w:rPr>
                <w:sz w:val="22"/>
                <w:szCs w:val="22"/>
              </w:rPr>
            </w:pPr>
          </w:p>
        </w:tc>
        <w:tc>
          <w:tcPr>
            <w:tcW w:w="1312" w:type="dxa"/>
            <w:vMerge/>
            <w:hideMark/>
          </w:tcPr>
          <w:p w:rsidR="00526D05" w:rsidRPr="00526D05" w:rsidRDefault="00526D05">
            <w:pPr>
              <w:rPr>
                <w:sz w:val="22"/>
                <w:szCs w:val="22"/>
              </w:rPr>
            </w:pP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lastRenderedPageBreak/>
              <w:t>Асоциации</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Общо от ОПИК</w:t>
            </w:r>
          </w:p>
        </w:tc>
        <w:tc>
          <w:tcPr>
            <w:tcW w:w="1021" w:type="dxa"/>
            <w:hideMark/>
          </w:tcPr>
          <w:p w:rsidR="00526D05" w:rsidRPr="00526D05" w:rsidRDefault="00526D05" w:rsidP="00526D05">
            <w:pPr>
              <w:rPr>
                <w:sz w:val="22"/>
                <w:szCs w:val="22"/>
              </w:rPr>
            </w:pPr>
            <w:r w:rsidRPr="00526D05">
              <w:rPr>
                <w:sz w:val="22"/>
                <w:szCs w:val="22"/>
              </w:rPr>
              <w:t>5</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882" w:type="dxa"/>
            <w:hideMark/>
          </w:tcPr>
          <w:p w:rsidR="00526D05" w:rsidRPr="00526D05" w:rsidRDefault="00526D05" w:rsidP="00526D05">
            <w:pPr>
              <w:rPr>
                <w:sz w:val="22"/>
                <w:szCs w:val="22"/>
              </w:rPr>
            </w:pPr>
            <w:r w:rsidRPr="00526D05">
              <w:rPr>
                <w:sz w:val="22"/>
                <w:szCs w:val="22"/>
              </w:rPr>
              <w:t>0</w:t>
            </w:r>
          </w:p>
        </w:tc>
        <w:tc>
          <w:tcPr>
            <w:tcW w:w="891" w:type="dxa"/>
            <w:hideMark/>
          </w:tcPr>
          <w:p w:rsidR="00526D05" w:rsidRPr="00526D05" w:rsidRDefault="00526D05" w:rsidP="00526D05">
            <w:pPr>
              <w:rPr>
                <w:sz w:val="22"/>
                <w:szCs w:val="22"/>
              </w:rPr>
            </w:pPr>
            <w:r w:rsidRPr="00526D05">
              <w:rPr>
                <w:sz w:val="22"/>
                <w:szCs w:val="22"/>
              </w:rPr>
              <w:t>2</w:t>
            </w:r>
          </w:p>
        </w:tc>
        <w:tc>
          <w:tcPr>
            <w:tcW w:w="1229" w:type="dxa"/>
            <w:hideMark/>
          </w:tcPr>
          <w:p w:rsidR="00526D05" w:rsidRPr="00526D05" w:rsidRDefault="00526D05" w:rsidP="00526D05">
            <w:pPr>
              <w:rPr>
                <w:sz w:val="22"/>
                <w:szCs w:val="22"/>
              </w:rPr>
            </w:pPr>
            <w:r w:rsidRPr="00526D05">
              <w:rPr>
                <w:sz w:val="22"/>
                <w:szCs w:val="22"/>
              </w:rPr>
              <w:t>40%</w:t>
            </w:r>
          </w:p>
        </w:tc>
        <w:tc>
          <w:tcPr>
            <w:tcW w:w="882" w:type="dxa"/>
            <w:hideMark/>
          </w:tcPr>
          <w:p w:rsidR="00526D05" w:rsidRPr="00526D05" w:rsidRDefault="00526D05" w:rsidP="00526D05">
            <w:pPr>
              <w:rPr>
                <w:sz w:val="22"/>
                <w:szCs w:val="22"/>
              </w:rPr>
            </w:pPr>
            <w:r w:rsidRPr="00526D05">
              <w:rPr>
                <w:sz w:val="22"/>
                <w:szCs w:val="22"/>
              </w:rPr>
              <w:t>1</w:t>
            </w:r>
          </w:p>
        </w:tc>
        <w:tc>
          <w:tcPr>
            <w:tcW w:w="891" w:type="dxa"/>
            <w:hideMark/>
          </w:tcPr>
          <w:p w:rsidR="00526D05" w:rsidRPr="00526D05" w:rsidRDefault="00526D05" w:rsidP="00526D05">
            <w:pPr>
              <w:rPr>
                <w:sz w:val="22"/>
                <w:szCs w:val="22"/>
              </w:rPr>
            </w:pPr>
            <w:r w:rsidRPr="00526D05">
              <w:rPr>
                <w:sz w:val="22"/>
                <w:szCs w:val="22"/>
              </w:rPr>
              <w:t>1</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sz w:val="22"/>
                <w:szCs w:val="22"/>
              </w:rPr>
            </w:pPr>
            <w:r w:rsidRPr="00526D05">
              <w:rPr>
                <w:sz w:val="22"/>
                <w:szCs w:val="22"/>
              </w:rPr>
              <w:t> </w:t>
            </w:r>
          </w:p>
        </w:tc>
        <w:tc>
          <w:tcPr>
            <w:tcW w:w="102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pPr>
              <w:rPr>
                <w:sz w:val="22"/>
                <w:szCs w:val="22"/>
              </w:rPr>
            </w:pPr>
            <w:r w:rsidRPr="00526D05">
              <w:rPr>
                <w:sz w:val="22"/>
                <w:szCs w:val="22"/>
              </w:rPr>
              <w:t> </w:t>
            </w:r>
          </w:p>
        </w:tc>
        <w:tc>
          <w:tcPr>
            <w:tcW w:w="891" w:type="dxa"/>
            <w:hideMark/>
          </w:tcPr>
          <w:p w:rsidR="00526D05" w:rsidRPr="00526D05" w:rsidRDefault="00526D05">
            <w:pPr>
              <w:rPr>
                <w:sz w:val="22"/>
                <w:szCs w:val="22"/>
              </w:rPr>
            </w:pPr>
            <w:r w:rsidRPr="00526D05">
              <w:rPr>
                <w:sz w:val="22"/>
                <w:szCs w:val="22"/>
              </w:rPr>
              <w:t> </w:t>
            </w:r>
          </w:p>
        </w:tc>
        <w:tc>
          <w:tcPr>
            <w:tcW w:w="1312" w:type="dxa"/>
            <w:hideMark/>
          </w:tcPr>
          <w:p w:rsidR="00526D05" w:rsidRPr="00526D05" w:rsidRDefault="00526D05">
            <w:pPr>
              <w:rPr>
                <w:sz w:val="22"/>
                <w:szCs w:val="22"/>
              </w:rPr>
            </w:pPr>
            <w:r w:rsidRPr="00526D05">
              <w:rPr>
                <w:sz w:val="22"/>
                <w:szCs w:val="22"/>
              </w:rPr>
              <w:t> </w:t>
            </w:r>
          </w:p>
        </w:tc>
      </w:tr>
      <w:tr w:rsidR="00526D05" w:rsidRPr="00526D05" w:rsidTr="00526D05">
        <w:trPr>
          <w:trHeight w:val="315"/>
        </w:trPr>
        <w:tc>
          <w:tcPr>
            <w:tcW w:w="2052" w:type="dxa"/>
            <w:hideMark/>
          </w:tcPr>
          <w:p w:rsidR="00526D05" w:rsidRPr="00526D05" w:rsidRDefault="00526D05">
            <w:pPr>
              <w:rPr>
                <w:b/>
                <w:bCs/>
                <w:sz w:val="22"/>
                <w:szCs w:val="22"/>
              </w:rPr>
            </w:pPr>
            <w:r w:rsidRPr="00526D05">
              <w:rPr>
                <w:b/>
                <w:bCs/>
                <w:sz w:val="22"/>
                <w:szCs w:val="22"/>
              </w:rPr>
              <w:t>ОБЩО:</w:t>
            </w:r>
          </w:p>
        </w:tc>
        <w:tc>
          <w:tcPr>
            <w:tcW w:w="1021" w:type="dxa"/>
            <w:hideMark/>
          </w:tcPr>
          <w:p w:rsidR="00526D05" w:rsidRPr="00526D05" w:rsidRDefault="00526D05" w:rsidP="00526D05">
            <w:pPr>
              <w:rPr>
                <w:sz w:val="22"/>
                <w:szCs w:val="22"/>
              </w:rPr>
            </w:pPr>
            <w:r w:rsidRPr="00526D05">
              <w:rPr>
                <w:sz w:val="22"/>
                <w:szCs w:val="22"/>
              </w:rPr>
              <w:t>27</w:t>
            </w:r>
          </w:p>
        </w:tc>
        <w:tc>
          <w:tcPr>
            <w:tcW w:w="882" w:type="dxa"/>
            <w:hideMark/>
          </w:tcPr>
          <w:p w:rsidR="00526D05" w:rsidRPr="00526D05" w:rsidRDefault="00526D05" w:rsidP="00526D05">
            <w:pPr>
              <w:rPr>
                <w:sz w:val="22"/>
                <w:szCs w:val="22"/>
              </w:rPr>
            </w:pPr>
            <w:r w:rsidRPr="00526D05">
              <w:rPr>
                <w:sz w:val="22"/>
                <w:szCs w:val="22"/>
              </w:rPr>
              <w:t>26</w:t>
            </w:r>
          </w:p>
        </w:tc>
        <w:tc>
          <w:tcPr>
            <w:tcW w:w="891" w:type="dxa"/>
            <w:hideMark/>
          </w:tcPr>
          <w:p w:rsidR="00526D05" w:rsidRPr="00526D05" w:rsidRDefault="00526D05" w:rsidP="00526D05">
            <w:pPr>
              <w:rPr>
                <w:sz w:val="22"/>
                <w:szCs w:val="22"/>
              </w:rPr>
            </w:pPr>
            <w:r w:rsidRPr="00526D05">
              <w:rPr>
                <w:sz w:val="22"/>
                <w:szCs w:val="22"/>
              </w:rPr>
              <w:t>51</w:t>
            </w:r>
          </w:p>
        </w:tc>
        <w:tc>
          <w:tcPr>
            <w:tcW w:w="882" w:type="dxa"/>
            <w:hideMark/>
          </w:tcPr>
          <w:p w:rsidR="00526D05" w:rsidRPr="00526D05" w:rsidRDefault="00526D05" w:rsidP="00526D05">
            <w:pPr>
              <w:rPr>
                <w:sz w:val="22"/>
                <w:szCs w:val="22"/>
              </w:rPr>
            </w:pPr>
            <w:r w:rsidRPr="00526D05">
              <w:rPr>
                <w:sz w:val="22"/>
                <w:szCs w:val="22"/>
              </w:rPr>
              <w:t>23</w:t>
            </w:r>
          </w:p>
        </w:tc>
        <w:tc>
          <w:tcPr>
            <w:tcW w:w="891" w:type="dxa"/>
            <w:hideMark/>
          </w:tcPr>
          <w:p w:rsidR="00526D05" w:rsidRPr="00526D05" w:rsidRDefault="00526D05" w:rsidP="00526D05">
            <w:pPr>
              <w:rPr>
                <w:sz w:val="22"/>
                <w:szCs w:val="22"/>
              </w:rPr>
            </w:pPr>
            <w:r w:rsidRPr="00526D05">
              <w:rPr>
                <w:sz w:val="22"/>
                <w:szCs w:val="22"/>
              </w:rPr>
              <w:t>47</w:t>
            </w:r>
          </w:p>
        </w:tc>
        <w:tc>
          <w:tcPr>
            <w:tcW w:w="882" w:type="dxa"/>
            <w:hideMark/>
          </w:tcPr>
          <w:p w:rsidR="00526D05" w:rsidRPr="00526D05" w:rsidRDefault="00526D05" w:rsidP="00526D05">
            <w:pPr>
              <w:rPr>
                <w:sz w:val="22"/>
                <w:szCs w:val="22"/>
              </w:rPr>
            </w:pPr>
            <w:r w:rsidRPr="00526D05">
              <w:rPr>
                <w:sz w:val="22"/>
                <w:szCs w:val="22"/>
              </w:rPr>
              <w:t>23</w:t>
            </w:r>
          </w:p>
        </w:tc>
        <w:tc>
          <w:tcPr>
            <w:tcW w:w="891" w:type="dxa"/>
            <w:hideMark/>
          </w:tcPr>
          <w:p w:rsidR="00526D05" w:rsidRPr="00526D05" w:rsidRDefault="00526D05" w:rsidP="00526D05">
            <w:pPr>
              <w:rPr>
                <w:sz w:val="22"/>
                <w:szCs w:val="22"/>
              </w:rPr>
            </w:pPr>
            <w:r w:rsidRPr="00526D05">
              <w:rPr>
                <w:sz w:val="22"/>
                <w:szCs w:val="22"/>
              </w:rPr>
              <w:t>47</w:t>
            </w:r>
          </w:p>
        </w:tc>
        <w:tc>
          <w:tcPr>
            <w:tcW w:w="882" w:type="dxa"/>
            <w:hideMark/>
          </w:tcPr>
          <w:p w:rsidR="00526D05" w:rsidRPr="00526D05" w:rsidRDefault="00526D05" w:rsidP="00526D05">
            <w:pPr>
              <w:rPr>
                <w:sz w:val="22"/>
                <w:szCs w:val="22"/>
              </w:rPr>
            </w:pPr>
            <w:r w:rsidRPr="00526D05">
              <w:rPr>
                <w:sz w:val="22"/>
                <w:szCs w:val="22"/>
              </w:rPr>
              <w:t>33</w:t>
            </w:r>
          </w:p>
        </w:tc>
        <w:tc>
          <w:tcPr>
            <w:tcW w:w="891" w:type="dxa"/>
            <w:hideMark/>
          </w:tcPr>
          <w:p w:rsidR="00526D05" w:rsidRPr="00526D05" w:rsidRDefault="00526D05" w:rsidP="00526D05">
            <w:pPr>
              <w:rPr>
                <w:sz w:val="22"/>
                <w:szCs w:val="22"/>
              </w:rPr>
            </w:pPr>
            <w:r w:rsidRPr="00526D05">
              <w:rPr>
                <w:sz w:val="22"/>
                <w:szCs w:val="22"/>
              </w:rPr>
              <w:t>42</w:t>
            </w:r>
          </w:p>
        </w:tc>
        <w:tc>
          <w:tcPr>
            <w:tcW w:w="882" w:type="dxa"/>
            <w:hideMark/>
          </w:tcPr>
          <w:p w:rsidR="00526D05" w:rsidRPr="00526D05" w:rsidRDefault="00526D05" w:rsidP="00526D05">
            <w:pPr>
              <w:rPr>
                <w:sz w:val="22"/>
                <w:szCs w:val="22"/>
              </w:rPr>
            </w:pPr>
            <w:r w:rsidRPr="00526D05">
              <w:rPr>
                <w:sz w:val="22"/>
                <w:szCs w:val="22"/>
              </w:rPr>
              <w:t>16</w:t>
            </w:r>
          </w:p>
        </w:tc>
        <w:tc>
          <w:tcPr>
            <w:tcW w:w="891" w:type="dxa"/>
            <w:hideMark/>
          </w:tcPr>
          <w:p w:rsidR="00526D05" w:rsidRPr="00526D05" w:rsidRDefault="00526D05" w:rsidP="00526D05">
            <w:pPr>
              <w:rPr>
                <w:sz w:val="22"/>
                <w:szCs w:val="22"/>
              </w:rPr>
            </w:pPr>
            <w:r w:rsidRPr="00526D05">
              <w:rPr>
                <w:sz w:val="22"/>
                <w:szCs w:val="22"/>
              </w:rPr>
              <w:t>22</w:t>
            </w:r>
          </w:p>
        </w:tc>
        <w:tc>
          <w:tcPr>
            <w:tcW w:w="1229" w:type="dxa"/>
            <w:hideMark/>
          </w:tcPr>
          <w:p w:rsidR="00526D05" w:rsidRPr="00526D05" w:rsidRDefault="00526D05">
            <w:pPr>
              <w:rPr>
                <w:sz w:val="22"/>
                <w:szCs w:val="22"/>
              </w:rPr>
            </w:pPr>
            <w:r w:rsidRPr="00526D05">
              <w:rPr>
                <w:sz w:val="22"/>
                <w:szCs w:val="22"/>
              </w:rPr>
              <w:t> </w:t>
            </w:r>
          </w:p>
        </w:tc>
        <w:tc>
          <w:tcPr>
            <w:tcW w:w="882" w:type="dxa"/>
            <w:hideMark/>
          </w:tcPr>
          <w:p w:rsidR="00526D05" w:rsidRPr="00526D05" w:rsidRDefault="00526D05" w:rsidP="00526D05">
            <w:pPr>
              <w:rPr>
                <w:sz w:val="22"/>
                <w:szCs w:val="22"/>
              </w:rPr>
            </w:pPr>
            <w:r w:rsidRPr="00526D05">
              <w:rPr>
                <w:sz w:val="22"/>
                <w:szCs w:val="22"/>
              </w:rPr>
              <w:t>2</w:t>
            </w:r>
          </w:p>
        </w:tc>
        <w:tc>
          <w:tcPr>
            <w:tcW w:w="891" w:type="dxa"/>
            <w:hideMark/>
          </w:tcPr>
          <w:p w:rsidR="00526D05" w:rsidRPr="00526D05" w:rsidRDefault="00526D05" w:rsidP="00526D05">
            <w:pPr>
              <w:rPr>
                <w:sz w:val="22"/>
                <w:szCs w:val="22"/>
              </w:rPr>
            </w:pPr>
            <w:r w:rsidRPr="00526D05">
              <w:rPr>
                <w:sz w:val="22"/>
                <w:szCs w:val="22"/>
              </w:rPr>
              <w:t>2</w:t>
            </w:r>
          </w:p>
        </w:tc>
        <w:tc>
          <w:tcPr>
            <w:tcW w:w="1312" w:type="dxa"/>
            <w:hideMark/>
          </w:tcPr>
          <w:p w:rsidR="00526D05" w:rsidRPr="00526D05" w:rsidRDefault="00526D05">
            <w:pPr>
              <w:rPr>
                <w:sz w:val="22"/>
                <w:szCs w:val="22"/>
              </w:rPr>
            </w:pPr>
            <w:r w:rsidRPr="00526D05">
              <w:rPr>
                <w:sz w:val="22"/>
                <w:szCs w:val="22"/>
              </w:rPr>
              <w:t> </w:t>
            </w:r>
          </w:p>
        </w:tc>
      </w:tr>
    </w:tbl>
    <w:p w:rsidR="00526D05" w:rsidRDefault="00526D05" w:rsidP="00206AC8">
      <w:pPr>
        <w:rPr>
          <w:sz w:val="22"/>
          <w:szCs w:val="22"/>
        </w:rPr>
      </w:pPr>
    </w:p>
    <w:p w:rsidR="00A27A01" w:rsidRDefault="00A27A01" w:rsidP="00206AC8">
      <w:pPr>
        <w:rPr>
          <w:sz w:val="22"/>
          <w:szCs w:val="22"/>
        </w:rPr>
      </w:pPr>
    </w:p>
    <w:p w:rsidR="00A27A01" w:rsidRDefault="00A27A01" w:rsidP="00206AC8">
      <w:pPr>
        <w:rPr>
          <w:sz w:val="22"/>
          <w:szCs w:val="22"/>
        </w:rPr>
      </w:pPr>
    </w:p>
    <w:tbl>
      <w:tblPr>
        <w:tblStyle w:val="af4"/>
        <w:tblW w:w="0" w:type="auto"/>
        <w:tblInd w:w="-1168" w:type="dxa"/>
        <w:tblLayout w:type="fixed"/>
        <w:tblLook w:val="04A0" w:firstRow="1" w:lastRow="0" w:firstColumn="1" w:lastColumn="0" w:noHBand="0" w:noVBand="1"/>
      </w:tblPr>
      <w:tblGrid>
        <w:gridCol w:w="1560"/>
        <w:gridCol w:w="1180"/>
        <w:gridCol w:w="1180"/>
        <w:gridCol w:w="1405"/>
        <w:gridCol w:w="1180"/>
        <w:gridCol w:w="1118"/>
        <w:gridCol w:w="1180"/>
        <w:gridCol w:w="1089"/>
        <w:gridCol w:w="1089"/>
        <w:gridCol w:w="1118"/>
        <w:gridCol w:w="1095"/>
        <w:gridCol w:w="1144"/>
        <w:gridCol w:w="1062"/>
        <w:gridCol w:w="1104"/>
      </w:tblGrid>
      <w:tr w:rsidR="00A27A01" w:rsidRPr="00A27A01" w:rsidTr="00A27A01">
        <w:trPr>
          <w:trHeight w:val="300"/>
        </w:trPr>
        <w:tc>
          <w:tcPr>
            <w:tcW w:w="16504" w:type="dxa"/>
            <w:gridSpan w:val="14"/>
            <w:noWrap/>
            <w:hideMark/>
          </w:tcPr>
          <w:p w:rsidR="00A27A01" w:rsidRDefault="00A27A01" w:rsidP="00A27A01">
            <w:pPr>
              <w:jc w:val="center"/>
              <w:rPr>
                <w:b/>
                <w:sz w:val="22"/>
                <w:szCs w:val="22"/>
              </w:rPr>
            </w:pPr>
          </w:p>
          <w:p w:rsidR="00A27A01" w:rsidRDefault="00A27A01" w:rsidP="00A27A01">
            <w:pPr>
              <w:jc w:val="center"/>
              <w:rPr>
                <w:b/>
                <w:sz w:val="22"/>
                <w:szCs w:val="22"/>
              </w:rPr>
            </w:pPr>
            <w:r w:rsidRPr="00A27A01">
              <w:rPr>
                <w:b/>
                <w:sz w:val="22"/>
                <w:szCs w:val="22"/>
              </w:rPr>
              <w:t>Таблица 12: Изпълнение на СВОМР по типове кандидати/ получатели и по фондове от сключване на споразумение за финансиране в лева</w:t>
            </w:r>
          </w:p>
          <w:p w:rsidR="00A27A01" w:rsidRPr="00A27A01" w:rsidRDefault="00A27A01" w:rsidP="00A27A01">
            <w:pPr>
              <w:jc w:val="center"/>
              <w:rPr>
                <w:b/>
                <w:sz w:val="22"/>
                <w:szCs w:val="22"/>
              </w:rPr>
            </w:pPr>
          </w:p>
        </w:tc>
      </w:tr>
      <w:tr w:rsidR="00A27A01" w:rsidRPr="00A27A01" w:rsidTr="00A27A01">
        <w:trPr>
          <w:trHeight w:val="720"/>
        </w:trPr>
        <w:tc>
          <w:tcPr>
            <w:tcW w:w="1560" w:type="dxa"/>
            <w:noWrap/>
            <w:hideMark/>
          </w:tcPr>
          <w:p w:rsidR="00A27A01" w:rsidRPr="00A27A01" w:rsidRDefault="00A27A01">
            <w:pPr>
              <w:rPr>
                <w:sz w:val="22"/>
                <w:szCs w:val="22"/>
              </w:rPr>
            </w:pPr>
          </w:p>
        </w:tc>
        <w:tc>
          <w:tcPr>
            <w:tcW w:w="1180" w:type="dxa"/>
            <w:noWrap/>
            <w:hideMark/>
          </w:tcPr>
          <w:p w:rsidR="00A27A01" w:rsidRPr="00A27A01" w:rsidRDefault="00A27A01">
            <w:pPr>
              <w:rPr>
                <w:sz w:val="22"/>
                <w:szCs w:val="22"/>
              </w:rPr>
            </w:pPr>
          </w:p>
        </w:tc>
        <w:tc>
          <w:tcPr>
            <w:tcW w:w="1180" w:type="dxa"/>
            <w:noWrap/>
            <w:hideMark/>
          </w:tcPr>
          <w:p w:rsidR="00A27A01" w:rsidRPr="00A27A01" w:rsidRDefault="00A27A01">
            <w:pPr>
              <w:rPr>
                <w:sz w:val="22"/>
                <w:szCs w:val="22"/>
              </w:rPr>
            </w:pPr>
          </w:p>
        </w:tc>
        <w:tc>
          <w:tcPr>
            <w:tcW w:w="1405" w:type="dxa"/>
            <w:noWrap/>
            <w:hideMark/>
          </w:tcPr>
          <w:p w:rsidR="00A27A01" w:rsidRPr="00A27A01" w:rsidRDefault="00A27A01">
            <w:pPr>
              <w:rPr>
                <w:sz w:val="22"/>
                <w:szCs w:val="22"/>
              </w:rPr>
            </w:pPr>
          </w:p>
        </w:tc>
        <w:tc>
          <w:tcPr>
            <w:tcW w:w="1180" w:type="dxa"/>
            <w:noWrap/>
            <w:hideMark/>
          </w:tcPr>
          <w:p w:rsidR="00A27A01" w:rsidRPr="00A27A01" w:rsidRDefault="00A27A01">
            <w:pPr>
              <w:rPr>
                <w:sz w:val="22"/>
                <w:szCs w:val="22"/>
              </w:rPr>
            </w:pPr>
          </w:p>
        </w:tc>
        <w:tc>
          <w:tcPr>
            <w:tcW w:w="1118" w:type="dxa"/>
            <w:noWrap/>
            <w:hideMark/>
          </w:tcPr>
          <w:p w:rsidR="00A27A01" w:rsidRPr="00A27A01" w:rsidRDefault="00A27A01">
            <w:pPr>
              <w:rPr>
                <w:sz w:val="22"/>
                <w:szCs w:val="22"/>
              </w:rPr>
            </w:pPr>
          </w:p>
        </w:tc>
        <w:tc>
          <w:tcPr>
            <w:tcW w:w="1180" w:type="dxa"/>
            <w:noWrap/>
            <w:hideMark/>
          </w:tcPr>
          <w:p w:rsidR="00A27A01" w:rsidRPr="00A27A01" w:rsidRDefault="00A27A01">
            <w:pPr>
              <w:rPr>
                <w:sz w:val="22"/>
                <w:szCs w:val="22"/>
              </w:rPr>
            </w:pPr>
          </w:p>
        </w:tc>
        <w:tc>
          <w:tcPr>
            <w:tcW w:w="1089" w:type="dxa"/>
            <w:noWrap/>
            <w:hideMark/>
          </w:tcPr>
          <w:p w:rsidR="00A27A01" w:rsidRPr="00A27A01" w:rsidRDefault="00A27A01">
            <w:pPr>
              <w:rPr>
                <w:sz w:val="22"/>
                <w:szCs w:val="22"/>
              </w:rPr>
            </w:pPr>
          </w:p>
        </w:tc>
        <w:tc>
          <w:tcPr>
            <w:tcW w:w="1089" w:type="dxa"/>
            <w:noWrap/>
            <w:hideMark/>
          </w:tcPr>
          <w:p w:rsidR="00A27A01" w:rsidRPr="00A27A01" w:rsidRDefault="00A27A01">
            <w:pPr>
              <w:rPr>
                <w:sz w:val="22"/>
                <w:szCs w:val="22"/>
              </w:rPr>
            </w:pPr>
          </w:p>
        </w:tc>
        <w:tc>
          <w:tcPr>
            <w:tcW w:w="1118" w:type="dxa"/>
            <w:noWrap/>
            <w:hideMark/>
          </w:tcPr>
          <w:p w:rsidR="00A27A01" w:rsidRPr="00A27A01" w:rsidRDefault="00A27A01">
            <w:pPr>
              <w:rPr>
                <w:sz w:val="22"/>
                <w:szCs w:val="22"/>
              </w:rPr>
            </w:pPr>
          </w:p>
        </w:tc>
        <w:tc>
          <w:tcPr>
            <w:tcW w:w="1095" w:type="dxa"/>
            <w:noWrap/>
            <w:hideMark/>
          </w:tcPr>
          <w:p w:rsidR="00A27A01" w:rsidRPr="00A27A01" w:rsidRDefault="00A27A01">
            <w:pPr>
              <w:rPr>
                <w:sz w:val="22"/>
                <w:szCs w:val="22"/>
              </w:rPr>
            </w:pPr>
          </w:p>
        </w:tc>
        <w:tc>
          <w:tcPr>
            <w:tcW w:w="1144" w:type="dxa"/>
            <w:noWrap/>
            <w:hideMark/>
          </w:tcPr>
          <w:p w:rsidR="00A27A01" w:rsidRPr="00A27A01" w:rsidRDefault="00A27A01">
            <w:pPr>
              <w:rPr>
                <w:sz w:val="22"/>
                <w:szCs w:val="22"/>
              </w:rPr>
            </w:pPr>
          </w:p>
        </w:tc>
        <w:tc>
          <w:tcPr>
            <w:tcW w:w="1062" w:type="dxa"/>
            <w:noWrap/>
            <w:hideMark/>
          </w:tcPr>
          <w:p w:rsidR="00A27A01" w:rsidRPr="00A27A01" w:rsidRDefault="00A27A01">
            <w:pPr>
              <w:rPr>
                <w:sz w:val="22"/>
                <w:szCs w:val="22"/>
              </w:rPr>
            </w:pPr>
          </w:p>
        </w:tc>
        <w:tc>
          <w:tcPr>
            <w:tcW w:w="1104" w:type="dxa"/>
            <w:noWrap/>
            <w:hideMark/>
          </w:tcPr>
          <w:p w:rsidR="00A27A01" w:rsidRPr="00A27A01" w:rsidRDefault="00A27A01">
            <w:pPr>
              <w:rPr>
                <w:sz w:val="22"/>
                <w:szCs w:val="22"/>
              </w:rPr>
            </w:pPr>
          </w:p>
        </w:tc>
      </w:tr>
      <w:tr w:rsidR="00A27A01" w:rsidRPr="00A27A01" w:rsidTr="00A27A01">
        <w:trPr>
          <w:trHeight w:val="945"/>
        </w:trPr>
        <w:tc>
          <w:tcPr>
            <w:tcW w:w="1560" w:type="dxa"/>
            <w:vMerge w:val="restart"/>
            <w:hideMark/>
          </w:tcPr>
          <w:p w:rsidR="00A27A01" w:rsidRPr="00A27A01" w:rsidRDefault="00A27A01" w:rsidP="00A27A01">
            <w:pPr>
              <w:rPr>
                <w:b/>
                <w:bCs/>
                <w:sz w:val="22"/>
                <w:szCs w:val="22"/>
              </w:rPr>
            </w:pPr>
            <w:r w:rsidRPr="00A27A01">
              <w:rPr>
                <w:b/>
                <w:bCs/>
                <w:sz w:val="22"/>
                <w:szCs w:val="22"/>
              </w:rPr>
              <w:t>ТИПОВЕ КАНДИДАТИ/ ПОЛУЧАТЕЛИ</w:t>
            </w:r>
          </w:p>
        </w:tc>
        <w:tc>
          <w:tcPr>
            <w:tcW w:w="1180" w:type="dxa"/>
            <w:vMerge w:val="restart"/>
            <w:hideMark/>
          </w:tcPr>
          <w:p w:rsidR="00A27A01" w:rsidRPr="00A27A01" w:rsidRDefault="00A27A01" w:rsidP="00A27A01">
            <w:pPr>
              <w:rPr>
                <w:b/>
                <w:bCs/>
                <w:sz w:val="22"/>
                <w:szCs w:val="22"/>
              </w:rPr>
            </w:pPr>
            <w:r w:rsidRPr="00A27A01">
              <w:rPr>
                <w:b/>
                <w:bCs/>
                <w:sz w:val="22"/>
                <w:szCs w:val="22"/>
              </w:rPr>
              <w:t>Одобрен бюджет на субсидията за целия период</w:t>
            </w:r>
          </w:p>
        </w:tc>
        <w:tc>
          <w:tcPr>
            <w:tcW w:w="1180" w:type="dxa"/>
            <w:vMerge w:val="restart"/>
            <w:hideMark/>
          </w:tcPr>
          <w:p w:rsidR="00A27A01" w:rsidRPr="00A27A01" w:rsidRDefault="00A27A01" w:rsidP="00A27A01">
            <w:pPr>
              <w:rPr>
                <w:b/>
                <w:bCs/>
                <w:sz w:val="22"/>
                <w:szCs w:val="22"/>
              </w:rPr>
            </w:pPr>
            <w:r w:rsidRPr="00A27A01">
              <w:rPr>
                <w:b/>
                <w:bCs/>
                <w:sz w:val="22"/>
                <w:szCs w:val="22"/>
              </w:rPr>
              <w:t>Заявен общ размер на разходите по заявления подадени в МИГ</w:t>
            </w:r>
          </w:p>
        </w:tc>
        <w:tc>
          <w:tcPr>
            <w:tcW w:w="1405" w:type="dxa"/>
            <w:vMerge w:val="restart"/>
            <w:hideMark/>
          </w:tcPr>
          <w:p w:rsidR="00A27A01" w:rsidRPr="00A27A01" w:rsidRDefault="00A27A01" w:rsidP="00A27A01">
            <w:pPr>
              <w:rPr>
                <w:b/>
                <w:bCs/>
                <w:sz w:val="22"/>
                <w:szCs w:val="22"/>
              </w:rPr>
            </w:pPr>
            <w:r w:rsidRPr="00A27A01">
              <w:rPr>
                <w:b/>
                <w:bCs/>
                <w:sz w:val="22"/>
                <w:szCs w:val="22"/>
              </w:rPr>
              <w:t xml:space="preserve">Заявен общ размер на </w:t>
            </w:r>
            <w:proofErr w:type="spellStart"/>
            <w:r w:rsidRPr="00A27A01">
              <w:rPr>
                <w:b/>
                <w:bCs/>
                <w:sz w:val="22"/>
                <w:szCs w:val="22"/>
              </w:rPr>
              <w:t>ив</w:t>
            </w:r>
            <w:proofErr w:type="spellEnd"/>
            <w:r w:rsidRPr="00A27A01">
              <w:rPr>
                <w:b/>
                <w:bCs/>
                <w:sz w:val="22"/>
                <w:szCs w:val="22"/>
              </w:rPr>
              <w:t>/субсидията по заявления, подадени в МИГ</w:t>
            </w:r>
          </w:p>
        </w:tc>
        <w:tc>
          <w:tcPr>
            <w:tcW w:w="1180" w:type="dxa"/>
            <w:vMerge w:val="restart"/>
            <w:hideMark/>
          </w:tcPr>
          <w:p w:rsidR="00A27A01" w:rsidRPr="00A27A01" w:rsidRDefault="00A27A01" w:rsidP="00A27A01">
            <w:pPr>
              <w:rPr>
                <w:b/>
                <w:bCs/>
                <w:sz w:val="22"/>
                <w:szCs w:val="22"/>
              </w:rPr>
            </w:pPr>
            <w:r w:rsidRPr="00A27A01">
              <w:rPr>
                <w:b/>
                <w:bCs/>
                <w:sz w:val="22"/>
                <w:szCs w:val="22"/>
              </w:rPr>
              <w:t>Одобрен общ размер на разходите по проект от МИГ</w:t>
            </w:r>
          </w:p>
        </w:tc>
        <w:tc>
          <w:tcPr>
            <w:tcW w:w="1118" w:type="dxa"/>
            <w:vMerge w:val="restart"/>
            <w:hideMark/>
          </w:tcPr>
          <w:p w:rsidR="00A27A01" w:rsidRPr="00A27A01" w:rsidRDefault="00A27A01" w:rsidP="00A27A01">
            <w:pPr>
              <w:rPr>
                <w:b/>
                <w:bCs/>
                <w:sz w:val="22"/>
                <w:szCs w:val="22"/>
              </w:rPr>
            </w:pPr>
            <w:r w:rsidRPr="00A27A01">
              <w:rPr>
                <w:b/>
                <w:bCs/>
                <w:sz w:val="22"/>
                <w:szCs w:val="22"/>
              </w:rPr>
              <w:t>Субсидия по проектите, одобрени от МИГ</w:t>
            </w:r>
          </w:p>
        </w:tc>
        <w:tc>
          <w:tcPr>
            <w:tcW w:w="1180" w:type="dxa"/>
            <w:vMerge w:val="restart"/>
            <w:hideMark/>
          </w:tcPr>
          <w:p w:rsidR="00A27A01" w:rsidRPr="00A27A01" w:rsidRDefault="00A27A01" w:rsidP="00A27A01">
            <w:pPr>
              <w:rPr>
                <w:b/>
                <w:bCs/>
                <w:sz w:val="22"/>
                <w:szCs w:val="22"/>
              </w:rPr>
            </w:pPr>
            <w:r w:rsidRPr="00A27A01">
              <w:rPr>
                <w:b/>
                <w:bCs/>
                <w:sz w:val="22"/>
                <w:szCs w:val="22"/>
              </w:rPr>
              <w:t>Заявен общ размер на разходите по проект към УО/ДФЗ</w:t>
            </w:r>
          </w:p>
        </w:tc>
        <w:tc>
          <w:tcPr>
            <w:tcW w:w="1089" w:type="dxa"/>
            <w:vMerge w:val="restart"/>
            <w:hideMark/>
          </w:tcPr>
          <w:p w:rsidR="00A27A01" w:rsidRPr="00A27A01" w:rsidRDefault="00A27A01" w:rsidP="00A27A01">
            <w:pPr>
              <w:rPr>
                <w:b/>
                <w:bCs/>
                <w:sz w:val="22"/>
                <w:szCs w:val="22"/>
              </w:rPr>
            </w:pPr>
            <w:r w:rsidRPr="00A27A01">
              <w:rPr>
                <w:b/>
                <w:bCs/>
                <w:sz w:val="22"/>
                <w:szCs w:val="22"/>
              </w:rPr>
              <w:t>Заявена субсидия към УО/ДФЗ</w:t>
            </w:r>
          </w:p>
        </w:tc>
        <w:tc>
          <w:tcPr>
            <w:tcW w:w="1089" w:type="dxa"/>
            <w:vMerge w:val="restart"/>
            <w:hideMark/>
          </w:tcPr>
          <w:p w:rsidR="00A27A01" w:rsidRPr="00A27A01" w:rsidRDefault="00A27A01" w:rsidP="00A27A01">
            <w:pPr>
              <w:rPr>
                <w:b/>
                <w:bCs/>
                <w:sz w:val="22"/>
                <w:szCs w:val="22"/>
              </w:rPr>
            </w:pPr>
            <w:r w:rsidRPr="00A27A01">
              <w:rPr>
                <w:b/>
                <w:bCs/>
                <w:sz w:val="22"/>
                <w:szCs w:val="22"/>
              </w:rPr>
              <w:t>Одобрен общ размер на разходите по проект от УО/ДФЗ</w:t>
            </w:r>
          </w:p>
        </w:tc>
        <w:tc>
          <w:tcPr>
            <w:tcW w:w="1118" w:type="dxa"/>
            <w:vMerge w:val="restart"/>
            <w:hideMark/>
          </w:tcPr>
          <w:p w:rsidR="00A27A01" w:rsidRPr="00A27A01" w:rsidRDefault="00A27A01" w:rsidP="00A27A01">
            <w:pPr>
              <w:rPr>
                <w:b/>
                <w:bCs/>
                <w:sz w:val="22"/>
                <w:szCs w:val="22"/>
              </w:rPr>
            </w:pPr>
            <w:r w:rsidRPr="00A27A01">
              <w:rPr>
                <w:b/>
                <w:bCs/>
                <w:sz w:val="22"/>
                <w:szCs w:val="22"/>
              </w:rPr>
              <w:t>Субсидия по проектите, одобрени от УО/ДФЗ</w:t>
            </w:r>
          </w:p>
        </w:tc>
        <w:tc>
          <w:tcPr>
            <w:tcW w:w="1095" w:type="dxa"/>
            <w:vMerge w:val="restart"/>
            <w:hideMark/>
          </w:tcPr>
          <w:p w:rsidR="00A27A01" w:rsidRPr="00A27A01" w:rsidRDefault="00A27A01" w:rsidP="00A27A01">
            <w:pPr>
              <w:rPr>
                <w:b/>
                <w:bCs/>
                <w:sz w:val="22"/>
                <w:szCs w:val="22"/>
              </w:rPr>
            </w:pPr>
            <w:r w:rsidRPr="00A27A01">
              <w:rPr>
                <w:b/>
                <w:bCs/>
                <w:sz w:val="22"/>
                <w:szCs w:val="22"/>
              </w:rPr>
              <w:t>Сключени договори</w:t>
            </w:r>
          </w:p>
        </w:tc>
        <w:tc>
          <w:tcPr>
            <w:tcW w:w="1144" w:type="dxa"/>
            <w:hideMark/>
          </w:tcPr>
          <w:p w:rsidR="00A27A01" w:rsidRPr="00A27A01" w:rsidRDefault="00A27A01" w:rsidP="00A27A01">
            <w:pPr>
              <w:rPr>
                <w:b/>
                <w:bCs/>
                <w:sz w:val="22"/>
                <w:szCs w:val="22"/>
              </w:rPr>
            </w:pPr>
            <w:r w:rsidRPr="00A27A01">
              <w:rPr>
                <w:b/>
                <w:bCs/>
                <w:sz w:val="22"/>
                <w:szCs w:val="22"/>
              </w:rPr>
              <w:t>ОСТАТЪК</w:t>
            </w:r>
          </w:p>
        </w:tc>
        <w:tc>
          <w:tcPr>
            <w:tcW w:w="1062" w:type="dxa"/>
            <w:hideMark/>
          </w:tcPr>
          <w:p w:rsidR="00A27A01" w:rsidRPr="00A27A01" w:rsidRDefault="00A27A01" w:rsidP="00A27A01">
            <w:pPr>
              <w:rPr>
                <w:b/>
                <w:bCs/>
                <w:sz w:val="22"/>
                <w:szCs w:val="22"/>
              </w:rPr>
            </w:pPr>
            <w:r w:rsidRPr="00A27A01">
              <w:rPr>
                <w:b/>
                <w:bCs/>
                <w:sz w:val="22"/>
                <w:szCs w:val="22"/>
              </w:rPr>
              <w:t>Процент на одобрение</w:t>
            </w:r>
          </w:p>
        </w:tc>
        <w:tc>
          <w:tcPr>
            <w:tcW w:w="1104" w:type="dxa"/>
            <w:vMerge w:val="restart"/>
            <w:hideMark/>
          </w:tcPr>
          <w:p w:rsidR="00A27A01" w:rsidRPr="00A27A01" w:rsidRDefault="00A27A01" w:rsidP="00A27A01">
            <w:pPr>
              <w:rPr>
                <w:b/>
                <w:bCs/>
                <w:sz w:val="22"/>
                <w:szCs w:val="22"/>
              </w:rPr>
            </w:pPr>
            <w:r w:rsidRPr="00A27A01">
              <w:rPr>
                <w:b/>
                <w:bCs/>
                <w:sz w:val="22"/>
                <w:szCs w:val="22"/>
              </w:rPr>
              <w:t>Изплатена субсидия</w:t>
            </w:r>
          </w:p>
        </w:tc>
      </w:tr>
      <w:tr w:rsidR="00A27A01" w:rsidRPr="00A27A01" w:rsidTr="00A27A01">
        <w:trPr>
          <w:trHeight w:val="960"/>
        </w:trPr>
        <w:tc>
          <w:tcPr>
            <w:tcW w:w="1560" w:type="dxa"/>
            <w:vMerge/>
            <w:hideMark/>
          </w:tcPr>
          <w:p w:rsidR="00A27A01" w:rsidRPr="00A27A01" w:rsidRDefault="00A27A01">
            <w:pPr>
              <w:rPr>
                <w:b/>
                <w:bCs/>
                <w:sz w:val="22"/>
                <w:szCs w:val="22"/>
              </w:rPr>
            </w:pPr>
          </w:p>
        </w:tc>
        <w:tc>
          <w:tcPr>
            <w:tcW w:w="1180" w:type="dxa"/>
            <w:vMerge/>
            <w:hideMark/>
          </w:tcPr>
          <w:p w:rsidR="00A27A01" w:rsidRPr="00A27A01" w:rsidRDefault="00A27A01">
            <w:pPr>
              <w:rPr>
                <w:b/>
                <w:bCs/>
                <w:sz w:val="22"/>
                <w:szCs w:val="22"/>
              </w:rPr>
            </w:pPr>
          </w:p>
        </w:tc>
        <w:tc>
          <w:tcPr>
            <w:tcW w:w="1180" w:type="dxa"/>
            <w:vMerge/>
            <w:hideMark/>
          </w:tcPr>
          <w:p w:rsidR="00A27A01" w:rsidRPr="00A27A01" w:rsidRDefault="00A27A01">
            <w:pPr>
              <w:rPr>
                <w:b/>
                <w:bCs/>
                <w:sz w:val="22"/>
                <w:szCs w:val="22"/>
              </w:rPr>
            </w:pPr>
          </w:p>
        </w:tc>
        <w:tc>
          <w:tcPr>
            <w:tcW w:w="1405" w:type="dxa"/>
            <w:vMerge/>
            <w:hideMark/>
          </w:tcPr>
          <w:p w:rsidR="00A27A01" w:rsidRPr="00A27A01" w:rsidRDefault="00A27A01">
            <w:pPr>
              <w:rPr>
                <w:b/>
                <w:bCs/>
                <w:sz w:val="22"/>
                <w:szCs w:val="22"/>
              </w:rPr>
            </w:pPr>
          </w:p>
        </w:tc>
        <w:tc>
          <w:tcPr>
            <w:tcW w:w="1180" w:type="dxa"/>
            <w:vMerge/>
            <w:hideMark/>
          </w:tcPr>
          <w:p w:rsidR="00A27A01" w:rsidRPr="00A27A01" w:rsidRDefault="00A27A01">
            <w:pPr>
              <w:rPr>
                <w:b/>
                <w:bCs/>
                <w:sz w:val="22"/>
                <w:szCs w:val="22"/>
              </w:rPr>
            </w:pPr>
          </w:p>
        </w:tc>
        <w:tc>
          <w:tcPr>
            <w:tcW w:w="1118" w:type="dxa"/>
            <w:vMerge/>
            <w:hideMark/>
          </w:tcPr>
          <w:p w:rsidR="00A27A01" w:rsidRPr="00A27A01" w:rsidRDefault="00A27A01">
            <w:pPr>
              <w:rPr>
                <w:b/>
                <w:bCs/>
                <w:sz w:val="22"/>
                <w:szCs w:val="22"/>
              </w:rPr>
            </w:pPr>
          </w:p>
        </w:tc>
        <w:tc>
          <w:tcPr>
            <w:tcW w:w="1180" w:type="dxa"/>
            <w:vMerge/>
            <w:hideMark/>
          </w:tcPr>
          <w:p w:rsidR="00A27A01" w:rsidRPr="00A27A01" w:rsidRDefault="00A27A01">
            <w:pPr>
              <w:rPr>
                <w:b/>
                <w:bCs/>
                <w:sz w:val="22"/>
                <w:szCs w:val="22"/>
              </w:rPr>
            </w:pPr>
          </w:p>
        </w:tc>
        <w:tc>
          <w:tcPr>
            <w:tcW w:w="1089" w:type="dxa"/>
            <w:vMerge/>
            <w:hideMark/>
          </w:tcPr>
          <w:p w:rsidR="00A27A01" w:rsidRPr="00A27A01" w:rsidRDefault="00A27A01">
            <w:pPr>
              <w:rPr>
                <w:b/>
                <w:bCs/>
                <w:sz w:val="22"/>
                <w:szCs w:val="22"/>
              </w:rPr>
            </w:pPr>
          </w:p>
        </w:tc>
        <w:tc>
          <w:tcPr>
            <w:tcW w:w="1089" w:type="dxa"/>
            <w:vMerge/>
            <w:hideMark/>
          </w:tcPr>
          <w:p w:rsidR="00A27A01" w:rsidRPr="00A27A01" w:rsidRDefault="00A27A01">
            <w:pPr>
              <w:rPr>
                <w:b/>
                <w:bCs/>
                <w:sz w:val="22"/>
                <w:szCs w:val="22"/>
              </w:rPr>
            </w:pPr>
          </w:p>
        </w:tc>
        <w:tc>
          <w:tcPr>
            <w:tcW w:w="1118" w:type="dxa"/>
            <w:vMerge/>
            <w:hideMark/>
          </w:tcPr>
          <w:p w:rsidR="00A27A01" w:rsidRPr="00A27A01" w:rsidRDefault="00A27A01">
            <w:pPr>
              <w:rPr>
                <w:b/>
                <w:bCs/>
                <w:sz w:val="22"/>
                <w:szCs w:val="22"/>
              </w:rPr>
            </w:pPr>
          </w:p>
        </w:tc>
        <w:tc>
          <w:tcPr>
            <w:tcW w:w="1095" w:type="dxa"/>
            <w:vMerge/>
            <w:hideMark/>
          </w:tcPr>
          <w:p w:rsidR="00A27A01" w:rsidRPr="00A27A01" w:rsidRDefault="00A27A01">
            <w:pPr>
              <w:rPr>
                <w:b/>
                <w:bCs/>
                <w:sz w:val="22"/>
                <w:szCs w:val="22"/>
              </w:rPr>
            </w:pPr>
          </w:p>
        </w:tc>
        <w:tc>
          <w:tcPr>
            <w:tcW w:w="1144" w:type="dxa"/>
            <w:hideMark/>
          </w:tcPr>
          <w:p w:rsidR="00A27A01" w:rsidRPr="00A27A01" w:rsidRDefault="00A27A01" w:rsidP="00A27A01">
            <w:pPr>
              <w:rPr>
                <w:b/>
                <w:bCs/>
                <w:i/>
                <w:iCs/>
                <w:sz w:val="22"/>
                <w:szCs w:val="22"/>
              </w:rPr>
            </w:pPr>
            <w:r w:rsidRPr="00A27A01">
              <w:rPr>
                <w:b/>
                <w:bCs/>
                <w:i/>
                <w:iCs/>
                <w:sz w:val="22"/>
                <w:szCs w:val="22"/>
              </w:rPr>
              <w:t>колона 2 минус колона 11</w:t>
            </w:r>
          </w:p>
        </w:tc>
        <w:tc>
          <w:tcPr>
            <w:tcW w:w="1062" w:type="dxa"/>
            <w:hideMark/>
          </w:tcPr>
          <w:p w:rsidR="00A27A01" w:rsidRPr="00A27A01" w:rsidRDefault="00A27A01" w:rsidP="00A27A01">
            <w:pPr>
              <w:rPr>
                <w:b/>
                <w:bCs/>
                <w:i/>
                <w:iCs/>
                <w:sz w:val="22"/>
                <w:szCs w:val="22"/>
              </w:rPr>
            </w:pPr>
            <w:r w:rsidRPr="00A27A01">
              <w:rPr>
                <w:b/>
                <w:bCs/>
                <w:i/>
                <w:iCs/>
                <w:sz w:val="22"/>
                <w:szCs w:val="22"/>
              </w:rPr>
              <w:t>колона 11 разделена на колона 2</w:t>
            </w:r>
          </w:p>
        </w:tc>
        <w:tc>
          <w:tcPr>
            <w:tcW w:w="1104" w:type="dxa"/>
            <w:vMerge/>
            <w:hideMark/>
          </w:tcPr>
          <w:p w:rsidR="00A27A01" w:rsidRPr="00A27A01" w:rsidRDefault="00A27A01">
            <w:pPr>
              <w:rPr>
                <w:b/>
                <w:bCs/>
                <w:sz w:val="22"/>
                <w:szCs w:val="22"/>
              </w:rPr>
            </w:pPr>
          </w:p>
        </w:tc>
      </w:tr>
      <w:tr w:rsidR="00A27A01" w:rsidRPr="00A27A01" w:rsidTr="00A27A01">
        <w:trPr>
          <w:trHeight w:val="300"/>
        </w:trPr>
        <w:tc>
          <w:tcPr>
            <w:tcW w:w="1560" w:type="dxa"/>
            <w:hideMark/>
          </w:tcPr>
          <w:p w:rsidR="00A27A01" w:rsidRPr="00A27A01" w:rsidRDefault="00A27A01" w:rsidP="00A27A01">
            <w:pPr>
              <w:rPr>
                <w:sz w:val="22"/>
                <w:szCs w:val="22"/>
              </w:rPr>
            </w:pPr>
            <w:r w:rsidRPr="00A27A01">
              <w:rPr>
                <w:sz w:val="22"/>
                <w:szCs w:val="22"/>
              </w:rPr>
              <w:t>1</w:t>
            </w:r>
          </w:p>
        </w:tc>
        <w:tc>
          <w:tcPr>
            <w:tcW w:w="1180" w:type="dxa"/>
            <w:hideMark/>
          </w:tcPr>
          <w:p w:rsidR="00A27A01" w:rsidRPr="00A27A01" w:rsidRDefault="00A27A01" w:rsidP="00A27A01">
            <w:pPr>
              <w:rPr>
                <w:sz w:val="22"/>
                <w:szCs w:val="22"/>
              </w:rPr>
            </w:pPr>
            <w:r w:rsidRPr="00A27A01">
              <w:rPr>
                <w:sz w:val="22"/>
                <w:szCs w:val="22"/>
              </w:rPr>
              <w:t>2</w:t>
            </w:r>
          </w:p>
        </w:tc>
        <w:tc>
          <w:tcPr>
            <w:tcW w:w="1180" w:type="dxa"/>
            <w:hideMark/>
          </w:tcPr>
          <w:p w:rsidR="00A27A01" w:rsidRPr="00A27A01" w:rsidRDefault="00A27A01" w:rsidP="00A27A01">
            <w:pPr>
              <w:rPr>
                <w:sz w:val="22"/>
                <w:szCs w:val="22"/>
              </w:rPr>
            </w:pPr>
            <w:r w:rsidRPr="00A27A01">
              <w:rPr>
                <w:sz w:val="22"/>
                <w:szCs w:val="22"/>
              </w:rPr>
              <w:t>3</w:t>
            </w:r>
          </w:p>
        </w:tc>
        <w:tc>
          <w:tcPr>
            <w:tcW w:w="1405" w:type="dxa"/>
            <w:hideMark/>
          </w:tcPr>
          <w:p w:rsidR="00A27A01" w:rsidRPr="00A27A01" w:rsidRDefault="00A27A01" w:rsidP="00A27A01">
            <w:pPr>
              <w:rPr>
                <w:sz w:val="22"/>
                <w:szCs w:val="22"/>
              </w:rPr>
            </w:pPr>
            <w:r w:rsidRPr="00A27A01">
              <w:rPr>
                <w:sz w:val="22"/>
                <w:szCs w:val="22"/>
              </w:rPr>
              <w:t>4</w:t>
            </w:r>
          </w:p>
        </w:tc>
        <w:tc>
          <w:tcPr>
            <w:tcW w:w="1180" w:type="dxa"/>
            <w:hideMark/>
          </w:tcPr>
          <w:p w:rsidR="00A27A01" w:rsidRPr="00A27A01" w:rsidRDefault="00A27A01" w:rsidP="00A27A01">
            <w:pPr>
              <w:rPr>
                <w:sz w:val="22"/>
                <w:szCs w:val="22"/>
              </w:rPr>
            </w:pPr>
            <w:r w:rsidRPr="00A27A01">
              <w:rPr>
                <w:sz w:val="22"/>
                <w:szCs w:val="22"/>
              </w:rPr>
              <w:t>5</w:t>
            </w:r>
          </w:p>
        </w:tc>
        <w:tc>
          <w:tcPr>
            <w:tcW w:w="1118" w:type="dxa"/>
            <w:hideMark/>
          </w:tcPr>
          <w:p w:rsidR="00A27A01" w:rsidRPr="00A27A01" w:rsidRDefault="00A27A01" w:rsidP="00A27A01">
            <w:pPr>
              <w:rPr>
                <w:sz w:val="22"/>
                <w:szCs w:val="22"/>
              </w:rPr>
            </w:pPr>
            <w:r w:rsidRPr="00A27A01">
              <w:rPr>
                <w:sz w:val="22"/>
                <w:szCs w:val="22"/>
              </w:rPr>
              <w:t>6</w:t>
            </w:r>
          </w:p>
        </w:tc>
        <w:tc>
          <w:tcPr>
            <w:tcW w:w="1180" w:type="dxa"/>
            <w:hideMark/>
          </w:tcPr>
          <w:p w:rsidR="00A27A01" w:rsidRPr="00A27A01" w:rsidRDefault="00A27A01" w:rsidP="00A27A01">
            <w:pPr>
              <w:rPr>
                <w:sz w:val="22"/>
                <w:szCs w:val="22"/>
              </w:rPr>
            </w:pPr>
            <w:r w:rsidRPr="00A27A01">
              <w:rPr>
                <w:sz w:val="22"/>
                <w:szCs w:val="22"/>
              </w:rPr>
              <w:t>7</w:t>
            </w:r>
          </w:p>
        </w:tc>
        <w:tc>
          <w:tcPr>
            <w:tcW w:w="1089" w:type="dxa"/>
            <w:hideMark/>
          </w:tcPr>
          <w:p w:rsidR="00A27A01" w:rsidRPr="00A27A01" w:rsidRDefault="00A27A01" w:rsidP="00A27A01">
            <w:pPr>
              <w:rPr>
                <w:sz w:val="22"/>
                <w:szCs w:val="22"/>
              </w:rPr>
            </w:pPr>
            <w:r w:rsidRPr="00A27A01">
              <w:rPr>
                <w:sz w:val="22"/>
                <w:szCs w:val="22"/>
              </w:rPr>
              <w:t>8</w:t>
            </w:r>
          </w:p>
        </w:tc>
        <w:tc>
          <w:tcPr>
            <w:tcW w:w="1089" w:type="dxa"/>
            <w:hideMark/>
          </w:tcPr>
          <w:p w:rsidR="00A27A01" w:rsidRPr="00A27A01" w:rsidRDefault="00A27A01" w:rsidP="00A27A01">
            <w:pPr>
              <w:rPr>
                <w:sz w:val="22"/>
                <w:szCs w:val="22"/>
              </w:rPr>
            </w:pPr>
            <w:r w:rsidRPr="00A27A01">
              <w:rPr>
                <w:sz w:val="22"/>
                <w:szCs w:val="22"/>
              </w:rPr>
              <w:t>9</w:t>
            </w:r>
          </w:p>
        </w:tc>
        <w:tc>
          <w:tcPr>
            <w:tcW w:w="1118" w:type="dxa"/>
            <w:hideMark/>
          </w:tcPr>
          <w:p w:rsidR="00A27A01" w:rsidRPr="00A27A01" w:rsidRDefault="00A27A01" w:rsidP="00A27A01">
            <w:pPr>
              <w:rPr>
                <w:sz w:val="22"/>
                <w:szCs w:val="22"/>
              </w:rPr>
            </w:pPr>
            <w:r w:rsidRPr="00A27A01">
              <w:rPr>
                <w:sz w:val="22"/>
                <w:szCs w:val="22"/>
              </w:rPr>
              <w:t>10</w:t>
            </w:r>
          </w:p>
        </w:tc>
        <w:tc>
          <w:tcPr>
            <w:tcW w:w="1095" w:type="dxa"/>
            <w:hideMark/>
          </w:tcPr>
          <w:p w:rsidR="00A27A01" w:rsidRPr="00A27A01" w:rsidRDefault="00A27A01" w:rsidP="00A27A01">
            <w:pPr>
              <w:rPr>
                <w:sz w:val="22"/>
                <w:szCs w:val="22"/>
              </w:rPr>
            </w:pPr>
            <w:r w:rsidRPr="00A27A01">
              <w:rPr>
                <w:sz w:val="22"/>
                <w:szCs w:val="22"/>
              </w:rPr>
              <w:t>11</w:t>
            </w:r>
          </w:p>
        </w:tc>
        <w:tc>
          <w:tcPr>
            <w:tcW w:w="1144" w:type="dxa"/>
            <w:hideMark/>
          </w:tcPr>
          <w:p w:rsidR="00A27A01" w:rsidRPr="00A27A01" w:rsidRDefault="00A27A01" w:rsidP="00A27A01">
            <w:pPr>
              <w:rPr>
                <w:sz w:val="22"/>
                <w:szCs w:val="22"/>
              </w:rPr>
            </w:pPr>
            <w:r w:rsidRPr="00A27A01">
              <w:rPr>
                <w:sz w:val="22"/>
                <w:szCs w:val="22"/>
              </w:rPr>
              <w:t>12</w:t>
            </w:r>
          </w:p>
        </w:tc>
        <w:tc>
          <w:tcPr>
            <w:tcW w:w="1062" w:type="dxa"/>
            <w:hideMark/>
          </w:tcPr>
          <w:p w:rsidR="00A27A01" w:rsidRPr="00A27A01" w:rsidRDefault="00A27A01" w:rsidP="00A27A01">
            <w:pPr>
              <w:rPr>
                <w:sz w:val="22"/>
                <w:szCs w:val="22"/>
              </w:rPr>
            </w:pPr>
            <w:r w:rsidRPr="00A27A01">
              <w:rPr>
                <w:sz w:val="22"/>
                <w:szCs w:val="22"/>
              </w:rPr>
              <w:t>13</w:t>
            </w:r>
          </w:p>
        </w:tc>
        <w:tc>
          <w:tcPr>
            <w:tcW w:w="1104" w:type="dxa"/>
            <w:hideMark/>
          </w:tcPr>
          <w:p w:rsidR="00A27A01" w:rsidRPr="00A27A01" w:rsidRDefault="00A27A01" w:rsidP="00A27A01">
            <w:pPr>
              <w:rPr>
                <w:sz w:val="22"/>
                <w:szCs w:val="22"/>
              </w:rPr>
            </w:pPr>
            <w:r w:rsidRPr="00A27A01">
              <w:rPr>
                <w:sz w:val="22"/>
                <w:szCs w:val="22"/>
              </w:rPr>
              <w:t>14</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от ЕЗФРСР</w:t>
            </w:r>
          </w:p>
        </w:tc>
        <w:tc>
          <w:tcPr>
            <w:tcW w:w="1180" w:type="dxa"/>
            <w:hideMark/>
          </w:tcPr>
          <w:p w:rsidR="00A27A01" w:rsidRPr="00A27A01" w:rsidRDefault="00A27A01" w:rsidP="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405"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ПУБЛИЧНИ</w:t>
            </w:r>
          </w:p>
        </w:tc>
        <w:tc>
          <w:tcPr>
            <w:tcW w:w="1180"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405"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t>МИГ</w:t>
            </w:r>
          </w:p>
        </w:tc>
        <w:tc>
          <w:tcPr>
            <w:tcW w:w="1180"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405"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Публичен орган/ община</w:t>
            </w:r>
          </w:p>
        </w:tc>
        <w:tc>
          <w:tcPr>
            <w:tcW w:w="1180" w:type="dxa"/>
            <w:hideMark/>
          </w:tcPr>
          <w:p w:rsidR="00A27A01" w:rsidRPr="00A27A01" w:rsidRDefault="00A27A01" w:rsidP="00A27A01">
            <w:pPr>
              <w:rPr>
                <w:sz w:val="22"/>
                <w:szCs w:val="22"/>
              </w:rPr>
            </w:pPr>
            <w:r w:rsidRPr="00A27A01">
              <w:rPr>
                <w:sz w:val="22"/>
                <w:szCs w:val="22"/>
              </w:rPr>
              <w:t>863700</w:t>
            </w:r>
          </w:p>
        </w:tc>
        <w:tc>
          <w:tcPr>
            <w:tcW w:w="1180" w:type="dxa"/>
            <w:hideMark/>
          </w:tcPr>
          <w:p w:rsidR="00A27A01" w:rsidRPr="00A27A01" w:rsidRDefault="00A27A01" w:rsidP="00A27A01">
            <w:pPr>
              <w:rPr>
                <w:sz w:val="22"/>
                <w:szCs w:val="22"/>
              </w:rPr>
            </w:pPr>
            <w:r w:rsidRPr="00A27A01">
              <w:rPr>
                <w:sz w:val="22"/>
                <w:szCs w:val="22"/>
              </w:rPr>
              <w:t>597345,89</w:t>
            </w:r>
          </w:p>
        </w:tc>
        <w:tc>
          <w:tcPr>
            <w:tcW w:w="1405" w:type="dxa"/>
            <w:hideMark/>
          </w:tcPr>
          <w:p w:rsidR="00A27A01" w:rsidRPr="00A27A01" w:rsidRDefault="00A27A01" w:rsidP="00A27A01">
            <w:pPr>
              <w:rPr>
                <w:sz w:val="22"/>
                <w:szCs w:val="22"/>
              </w:rPr>
            </w:pPr>
            <w:r w:rsidRPr="00A27A01">
              <w:rPr>
                <w:sz w:val="22"/>
                <w:szCs w:val="22"/>
              </w:rPr>
              <w:t>597345,89</w:t>
            </w:r>
          </w:p>
        </w:tc>
        <w:tc>
          <w:tcPr>
            <w:tcW w:w="1180" w:type="dxa"/>
            <w:hideMark/>
          </w:tcPr>
          <w:p w:rsidR="00A27A01" w:rsidRPr="00A27A01" w:rsidRDefault="00A27A01" w:rsidP="00A27A01">
            <w:pPr>
              <w:rPr>
                <w:sz w:val="22"/>
                <w:szCs w:val="22"/>
              </w:rPr>
            </w:pPr>
            <w:r w:rsidRPr="00A27A01">
              <w:rPr>
                <w:sz w:val="22"/>
                <w:szCs w:val="22"/>
              </w:rPr>
              <w:t>597345,89</w:t>
            </w:r>
          </w:p>
        </w:tc>
        <w:tc>
          <w:tcPr>
            <w:tcW w:w="1118" w:type="dxa"/>
            <w:hideMark/>
          </w:tcPr>
          <w:p w:rsidR="00A27A01" w:rsidRPr="00A27A01" w:rsidRDefault="00A27A01" w:rsidP="00A27A01">
            <w:pPr>
              <w:rPr>
                <w:sz w:val="22"/>
                <w:szCs w:val="22"/>
              </w:rPr>
            </w:pPr>
            <w:r w:rsidRPr="00A27A01">
              <w:rPr>
                <w:sz w:val="22"/>
                <w:szCs w:val="22"/>
              </w:rPr>
              <w:t>597345,89</w:t>
            </w:r>
          </w:p>
        </w:tc>
        <w:tc>
          <w:tcPr>
            <w:tcW w:w="1180" w:type="dxa"/>
            <w:hideMark/>
          </w:tcPr>
          <w:p w:rsidR="00A27A01" w:rsidRPr="00A27A01" w:rsidRDefault="00A27A01" w:rsidP="00A27A01">
            <w:pPr>
              <w:rPr>
                <w:sz w:val="22"/>
                <w:szCs w:val="22"/>
              </w:rPr>
            </w:pPr>
            <w:r w:rsidRPr="00A27A01">
              <w:rPr>
                <w:sz w:val="22"/>
                <w:szCs w:val="22"/>
              </w:rPr>
              <w:t>597345,89</w:t>
            </w:r>
          </w:p>
        </w:tc>
        <w:tc>
          <w:tcPr>
            <w:tcW w:w="1089" w:type="dxa"/>
            <w:hideMark/>
          </w:tcPr>
          <w:p w:rsidR="00A27A01" w:rsidRPr="00A27A01" w:rsidRDefault="00A27A01" w:rsidP="00A27A01">
            <w:pPr>
              <w:rPr>
                <w:sz w:val="22"/>
                <w:szCs w:val="22"/>
              </w:rPr>
            </w:pPr>
            <w:r w:rsidRPr="00A27A01">
              <w:rPr>
                <w:sz w:val="22"/>
                <w:szCs w:val="22"/>
              </w:rPr>
              <w:t>597345,89</w:t>
            </w:r>
          </w:p>
        </w:tc>
        <w:tc>
          <w:tcPr>
            <w:tcW w:w="1089" w:type="dxa"/>
            <w:hideMark/>
          </w:tcPr>
          <w:p w:rsidR="00A27A01" w:rsidRPr="00A27A01" w:rsidRDefault="00A27A01" w:rsidP="00A27A01">
            <w:pPr>
              <w:rPr>
                <w:sz w:val="22"/>
                <w:szCs w:val="22"/>
              </w:rPr>
            </w:pPr>
            <w:r w:rsidRPr="00A27A01">
              <w:rPr>
                <w:sz w:val="22"/>
                <w:szCs w:val="22"/>
              </w:rPr>
              <w:t>565405,12</w:t>
            </w:r>
          </w:p>
        </w:tc>
        <w:tc>
          <w:tcPr>
            <w:tcW w:w="1118" w:type="dxa"/>
            <w:hideMark/>
          </w:tcPr>
          <w:p w:rsidR="00A27A01" w:rsidRPr="00A27A01" w:rsidRDefault="00A27A01" w:rsidP="00A27A01">
            <w:pPr>
              <w:rPr>
                <w:sz w:val="22"/>
                <w:szCs w:val="22"/>
              </w:rPr>
            </w:pPr>
            <w:r w:rsidRPr="00A27A01">
              <w:rPr>
                <w:sz w:val="22"/>
                <w:szCs w:val="22"/>
              </w:rPr>
              <w:t>565405,12</w:t>
            </w:r>
          </w:p>
        </w:tc>
        <w:tc>
          <w:tcPr>
            <w:tcW w:w="1095" w:type="dxa"/>
            <w:hideMark/>
          </w:tcPr>
          <w:p w:rsidR="00A27A01" w:rsidRPr="00A27A01" w:rsidRDefault="00A27A01" w:rsidP="00A27A01">
            <w:pPr>
              <w:rPr>
                <w:sz w:val="22"/>
                <w:szCs w:val="22"/>
              </w:rPr>
            </w:pPr>
            <w:r w:rsidRPr="00A27A01">
              <w:rPr>
                <w:sz w:val="22"/>
                <w:szCs w:val="22"/>
              </w:rPr>
              <w:t>168143,44</w:t>
            </w:r>
          </w:p>
        </w:tc>
        <w:tc>
          <w:tcPr>
            <w:tcW w:w="1144" w:type="dxa"/>
            <w:hideMark/>
          </w:tcPr>
          <w:p w:rsidR="00A27A01" w:rsidRPr="00A27A01" w:rsidRDefault="00A27A01" w:rsidP="00A27A01">
            <w:pPr>
              <w:rPr>
                <w:sz w:val="22"/>
                <w:szCs w:val="22"/>
              </w:rPr>
            </w:pPr>
            <w:r w:rsidRPr="00A27A01">
              <w:rPr>
                <w:sz w:val="22"/>
                <w:szCs w:val="22"/>
              </w:rPr>
              <w:t>695556,56</w:t>
            </w:r>
          </w:p>
        </w:tc>
        <w:tc>
          <w:tcPr>
            <w:tcW w:w="1062" w:type="dxa"/>
            <w:hideMark/>
          </w:tcPr>
          <w:p w:rsidR="00A27A01" w:rsidRPr="00A27A01" w:rsidRDefault="00A27A01" w:rsidP="00A27A01">
            <w:pPr>
              <w:rPr>
                <w:sz w:val="22"/>
                <w:szCs w:val="22"/>
              </w:rPr>
            </w:pPr>
            <w:r w:rsidRPr="00A27A01">
              <w:rPr>
                <w:sz w:val="22"/>
                <w:szCs w:val="22"/>
              </w:rPr>
              <w:t>19,47</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t>НПО</w:t>
            </w:r>
          </w:p>
        </w:tc>
        <w:tc>
          <w:tcPr>
            <w:tcW w:w="1180" w:type="dxa"/>
            <w:hideMark/>
          </w:tcPr>
          <w:p w:rsidR="00A27A01" w:rsidRPr="00A27A01" w:rsidRDefault="00A27A01" w:rsidP="00A27A01">
            <w:pPr>
              <w:rPr>
                <w:sz w:val="22"/>
                <w:szCs w:val="22"/>
              </w:rPr>
            </w:pPr>
            <w:r w:rsidRPr="00A27A01">
              <w:rPr>
                <w:sz w:val="22"/>
                <w:szCs w:val="22"/>
              </w:rPr>
              <w:t>100000</w:t>
            </w:r>
          </w:p>
        </w:tc>
        <w:tc>
          <w:tcPr>
            <w:tcW w:w="1180" w:type="dxa"/>
            <w:hideMark/>
          </w:tcPr>
          <w:p w:rsidR="00A27A01" w:rsidRPr="00A27A01" w:rsidRDefault="00A27A01" w:rsidP="00A27A01">
            <w:pPr>
              <w:rPr>
                <w:sz w:val="22"/>
                <w:szCs w:val="22"/>
              </w:rPr>
            </w:pPr>
            <w:r w:rsidRPr="00A27A01">
              <w:rPr>
                <w:sz w:val="22"/>
                <w:szCs w:val="22"/>
              </w:rPr>
              <w:t>97789,84</w:t>
            </w:r>
          </w:p>
        </w:tc>
        <w:tc>
          <w:tcPr>
            <w:tcW w:w="1405" w:type="dxa"/>
            <w:hideMark/>
          </w:tcPr>
          <w:p w:rsidR="00A27A01" w:rsidRPr="00A27A01" w:rsidRDefault="00A27A01" w:rsidP="00A27A01">
            <w:pPr>
              <w:rPr>
                <w:sz w:val="22"/>
                <w:szCs w:val="22"/>
              </w:rPr>
            </w:pPr>
            <w:r w:rsidRPr="00A27A01">
              <w:rPr>
                <w:sz w:val="22"/>
                <w:szCs w:val="22"/>
              </w:rPr>
              <w:t>97789,84</w:t>
            </w:r>
          </w:p>
        </w:tc>
        <w:tc>
          <w:tcPr>
            <w:tcW w:w="1180" w:type="dxa"/>
            <w:hideMark/>
          </w:tcPr>
          <w:p w:rsidR="00A27A01" w:rsidRPr="00A27A01" w:rsidRDefault="00A27A01" w:rsidP="00A27A01">
            <w:pPr>
              <w:rPr>
                <w:sz w:val="22"/>
                <w:szCs w:val="22"/>
              </w:rPr>
            </w:pPr>
            <w:r w:rsidRPr="00A27A01">
              <w:rPr>
                <w:sz w:val="22"/>
                <w:szCs w:val="22"/>
              </w:rPr>
              <w:t>97789,84</w:t>
            </w:r>
          </w:p>
        </w:tc>
        <w:tc>
          <w:tcPr>
            <w:tcW w:w="1118" w:type="dxa"/>
            <w:hideMark/>
          </w:tcPr>
          <w:p w:rsidR="00A27A01" w:rsidRPr="00A27A01" w:rsidRDefault="00A27A01" w:rsidP="00A27A01">
            <w:pPr>
              <w:rPr>
                <w:sz w:val="22"/>
                <w:szCs w:val="22"/>
              </w:rPr>
            </w:pPr>
            <w:r w:rsidRPr="00A27A01">
              <w:rPr>
                <w:sz w:val="22"/>
                <w:szCs w:val="22"/>
              </w:rPr>
              <w:t>97789,84</w:t>
            </w:r>
          </w:p>
        </w:tc>
        <w:tc>
          <w:tcPr>
            <w:tcW w:w="1180" w:type="dxa"/>
            <w:hideMark/>
          </w:tcPr>
          <w:p w:rsidR="00A27A01" w:rsidRPr="00A27A01" w:rsidRDefault="00A27A01" w:rsidP="00A27A01">
            <w:pPr>
              <w:rPr>
                <w:sz w:val="22"/>
                <w:szCs w:val="22"/>
              </w:rPr>
            </w:pPr>
            <w:r w:rsidRPr="00A27A01">
              <w:rPr>
                <w:sz w:val="22"/>
                <w:szCs w:val="22"/>
              </w:rPr>
              <w:t>97789,84</w:t>
            </w:r>
          </w:p>
        </w:tc>
        <w:tc>
          <w:tcPr>
            <w:tcW w:w="1089" w:type="dxa"/>
            <w:hideMark/>
          </w:tcPr>
          <w:p w:rsidR="00A27A01" w:rsidRPr="00A27A01" w:rsidRDefault="00A27A01" w:rsidP="00A27A01">
            <w:pPr>
              <w:rPr>
                <w:sz w:val="22"/>
                <w:szCs w:val="22"/>
              </w:rPr>
            </w:pPr>
            <w:r w:rsidRPr="00A27A01">
              <w:rPr>
                <w:sz w:val="22"/>
                <w:szCs w:val="22"/>
              </w:rPr>
              <w:t>97789,84</w:t>
            </w:r>
          </w:p>
        </w:tc>
        <w:tc>
          <w:tcPr>
            <w:tcW w:w="1089" w:type="dxa"/>
            <w:hideMark/>
          </w:tcPr>
          <w:p w:rsidR="00A27A01" w:rsidRPr="00A27A01" w:rsidRDefault="00A27A01" w:rsidP="00A27A01">
            <w:pPr>
              <w:rPr>
                <w:sz w:val="22"/>
                <w:szCs w:val="22"/>
              </w:rPr>
            </w:pPr>
            <w:r w:rsidRPr="00A27A01">
              <w:rPr>
                <w:sz w:val="22"/>
                <w:szCs w:val="22"/>
              </w:rPr>
              <w:t>97789,84</w:t>
            </w:r>
          </w:p>
        </w:tc>
        <w:tc>
          <w:tcPr>
            <w:tcW w:w="1118" w:type="dxa"/>
            <w:hideMark/>
          </w:tcPr>
          <w:p w:rsidR="00A27A01" w:rsidRPr="00A27A01" w:rsidRDefault="00A27A01" w:rsidP="00A27A01">
            <w:pPr>
              <w:rPr>
                <w:sz w:val="22"/>
                <w:szCs w:val="22"/>
              </w:rPr>
            </w:pPr>
            <w:r w:rsidRPr="00A27A01">
              <w:rPr>
                <w:sz w:val="22"/>
                <w:szCs w:val="22"/>
              </w:rPr>
              <w:t>97789,84</w:t>
            </w:r>
          </w:p>
        </w:tc>
        <w:tc>
          <w:tcPr>
            <w:tcW w:w="1095" w:type="dxa"/>
            <w:hideMark/>
          </w:tcPr>
          <w:p w:rsidR="00A27A01" w:rsidRPr="00A27A01" w:rsidRDefault="00A27A01" w:rsidP="00A27A01">
            <w:pPr>
              <w:rPr>
                <w:sz w:val="22"/>
                <w:szCs w:val="22"/>
              </w:rPr>
            </w:pPr>
            <w:r w:rsidRPr="00A27A01">
              <w:rPr>
                <w:sz w:val="22"/>
                <w:szCs w:val="22"/>
              </w:rPr>
              <w:t>97789,84</w:t>
            </w:r>
          </w:p>
        </w:tc>
        <w:tc>
          <w:tcPr>
            <w:tcW w:w="1144" w:type="dxa"/>
            <w:hideMark/>
          </w:tcPr>
          <w:p w:rsidR="00A27A01" w:rsidRPr="00A27A01" w:rsidRDefault="00A27A01" w:rsidP="00A27A01">
            <w:pPr>
              <w:rPr>
                <w:sz w:val="22"/>
                <w:szCs w:val="22"/>
              </w:rPr>
            </w:pPr>
            <w:r w:rsidRPr="00A27A01">
              <w:rPr>
                <w:sz w:val="22"/>
                <w:szCs w:val="22"/>
              </w:rPr>
              <w:t>2210,16</w:t>
            </w:r>
          </w:p>
        </w:tc>
        <w:tc>
          <w:tcPr>
            <w:tcW w:w="1062" w:type="dxa"/>
            <w:hideMark/>
          </w:tcPr>
          <w:p w:rsidR="00A27A01" w:rsidRPr="00A27A01" w:rsidRDefault="00A27A01" w:rsidP="00A27A01">
            <w:pPr>
              <w:rPr>
                <w:sz w:val="22"/>
                <w:szCs w:val="22"/>
              </w:rPr>
            </w:pPr>
            <w:r w:rsidRPr="00A27A01">
              <w:rPr>
                <w:sz w:val="22"/>
                <w:szCs w:val="22"/>
              </w:rPr>
              <w:t>97,79</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t xml:space="preserve">други – Читалище </w:t>
            </w:r>
          </w:p>
        </w:tc>
        <w:tc>
          <w:tcPr>
            <w:tcW w:w="1180" w:type="dxa"/>
            <w:hideMark/>
          </w:tcPr>
          <w:p w:rsidR="00A27A01" w:rsidRPr="00A27A01" w:rsidRDefault="00A27A01" w:rsidP="00A27A01">
            <w:pPr>
              <w:rPr>
                <w:sz w:val="22"/>
                <w:szCs w:val="22"/>
              </w:rPr>
            </w:pPr>
            <w:r w:rsidRPr="00A27A01">
              <w:rPr>
                <w:sz w:val="22"/>
                <w:szCs w:val="22"/>
              </w:rPr>
              <w:t>70000</w:t>
            </w:r>
          </w:p>
        </w:tc>
        <w:tc>
          <w:tcPr>
            <w:tcW w:w="1180" w:type="dxa"/>
            <w:hideMark/>
          </w:tcPr>
          <w:p w:rsidR="00A27A01" w:rsidRPr="00A27A01" w:rsidRDefault="00A27A01" w:rsidP="00A27A01">
            <w:pPr>
              <w:rPr>
                <w:sz w:val="22"/>
                <w:szCs w:val="22"/>
              </w:rPr>
            </w:pPr>
            <w:r w:rsidRPr="00A27A01">
              <w:rPr>
                <w:sz w:val="22"/>
                <w:szCs w:val="22"/>
              </w:rPr>
              <w:t>69956</w:t>
            </w:r>
          </w:p>
        </w:tc>
        <w:tc>
          <w:tcPr>
            <w:tcW w:w="1405" w:type="dxa"/>
            <w:hideMark/>
          </w:tcPr>
          <w:p w:rsidR="00A27A01" w:rsidRPr="00A27A01" w:rsidRDefault="00A27A01" w:rsidP="00A27A01">
            <w:pPr>
              <w:rPr>
                <w:sz w:val="22"/>
                <w:szCs w:val="22"/>
              </w:rPr>
            </w:pPr>
            <w:r w:rsidRPr="00A27A01">
              <w:rPr>
                <w:sz w:val="22"/>
                <w:szCs w:val="22"/>
              </w:rPr>
              <w:t>69956</w:t>
            </w:r>
          </w:p>
        </w:tc>
        <w:tc>
          <w:tcPr>
            <w:tcW w:w="1180" w:type="dxa"/>
            <w:hideMark/>
          </w:tcPr>
          <w:p w:rsidR="00A27A01" w:rsidRPr="00A27A01" w:rsidRDefault="00A27A01" w:rsidP="00A27A01">
            <w:pPr>
              <w:rPr>
                <w:sz w:val="22"/>
                <w:szCs w:val="22"/>
              </w:rPr>
            </w:pPr>
            <w:r w:rsidRPr="00A27A01">
              <w:rPr>
                <w:sz w:val="22"/>
                <w:szCs w:val="22"/>
              </w:rPr>
              <w:t>69955,92</w:t>
            </w:r>
          </w:p>
        </w:tc>
        <w:tc>
          <w:tcPr>
            <w:tcW w:w="1118" w:type="dxa"/>
            <w:hideMark/>
          </w:tcPr>
          <w:p w:rsidR="00A27A01" w:rsidRPr="00A27A01" w:rsidRDefault="00A27A01" w:rsidP="00A27A01">
            <w:pPr>
              <w:rPr>
                <w:sz w:val="22"/>
                <w:szCs w:val="22"/>
              </w:rPr>
            </w:pPr>
            <w:r w:rsidRPr="00A27A01">
              <w:rPr>
                <w:sz w:val="22"/>
                <w:szCs w:val="22"/>
              </w:rPr>
              <w:t>69955,92</w:t>
            </w:r>
          </w:p>
        </w:tc>
        <w:tc>
          <w:tcPr>
            <w:tcW w:w="1180" w:type="dxa"/>
            <w:hideMark/>
          </w:tcPr>
          <w:p w:rsidR="00A27A01" w:rsidRPr="00A27A01" w:rsidRDefault="00A27A01" w:rsidP="00A27A01">
            <w:pPr>
              <w:rPr>
                <w:sz w:val="22"/>
                <w:szCs w:val="22"/>
              </w:rPr>
            </w:pPr>
            <w:r w:rsidRPr="00A27A01">
              <w:rPr>
                <w:sz w:val="22"/>
                <w:szCs w:val="22"/>
              </w:rPr>
              <w:t>69955,92</w:t>
            </w:r>
          </w:p>
        </w:tc>
        <w:tc>
          <w:tcPr>
            <w:tcW w:w="1089" w:type="dxa"/>
            <w:hideMark/>
          </w:tcPr>
          <w:p w:rsidR="00A27A01" w:rsidRPr="00A27A01" w:rsidRDefault="00A27A01" w:rsidP="00A27A01">
            <w:pPr>
              <w:rPr>
                <w:sz w:val="22"/>
                <w:szCs w:val="22"/>
              </w:rPr>
            </w:pPr>
            <w:r w:rsidRPr="00A27A01">
              <w:rPr>
                <w:sz w:val="22"/>
                <w:szCs w:val="22"/>
              </w:rPr>
              <w:t>69955,92</w:t>
            </w:r>
          </w:p>
        </w:tc>
        <w:tc>
          <w:tcPr>
            <w:tcW w:w="1089" w:type="dxa"/>
            <w:hideMark/>
          </w:tcPr>
          <w:p w:rsidR="00A27A01" w:rsidRPr="00A27A01" w:rsidRDefault="00A27A01" w:rsidP="00A27A01">
            <w:pPr>
              <w:rPr>
                <w:sz w:val="22"/>
                <w:szCs w:val="22"/>
              </w:rPr>
            </w:pPr>
            <w:r w:rsidRPr="00A27A01">
              <w:rPr>
                <w:sz w:val="22"/>
                <w:szCs w:val="22"/>
              </w:rPr>
              <w:t>69955,92</w:t>
            </w:r>
          </w:p>
        </w:tc>
        <w:tc>
          <w:tcPr>
            <w:tcW w:w="1118" w:type="dxa"/>
            <w:hideMark/>
          </w:tcPr>
          <w:p w:rsidR="00A27A01" w:rsidRPr="00A27A01" w:rsidRDefault="00A27A01" w:rsidP="00A27A01">
            <w:pPr>
              <w:rPr>
                <w:sz w:val="22"/>
                <w:szCs w:val="22"/>
              </w:rPr>
            </w:pPr>
            <w:r w:rsidRPr="00A27A01">
              <w:rPr>
                <w:sz w:val="22"/>
                <w:szCs w:val="22"/>
              </w:rPr>
              <w:t>69955,92</w:t>
            </w:r>
          </w:p>
        </w:tc>
        <w:tc>
          <w:tcPr>
            <w:tcW w:w="1095" w:type="dxa"/>
            <w:hideMark/>
          </w:tcPr>
          <w:p w:rsidR="00A27A01" w:rsidRPr="00A27A01" w:rsidRDefault="00A27A01" w:rsidP="00A27A01">
            <w:pPr>
              <w:rPr>
                <w:sz w:val="22"/>
                <w:szCs w:val="22"/>
              </w:rPr>
            </w:pPr>
            <w:r w:rsidRPr="00A27A01">
              <w:rPr>
                <w:sz w:val="22"/>
                <w:szCs w:val="22"/>
              </w:rPr>
              <w:t>69955,92</w:t>
            </w:r>
          </w:p>
        </w:tc>
        <w:tc>
          <w:tcPr>
            <w:tcW w:w="1144" w:type="dxa"/>
            <w:hideMark/>
          </w:tcPr>
          <w:p w:rsidR="00A27A01" w:rsidRPr="00A27A01" w:rsidRDefault="00A27A01" w:rsidP="00A27A01">
            <w:pPr>
              <w:rPr>
                <w:sz w:val="22"/>
                <w:szCs w:val="22"/>
              </w:rPr>
            </w:pPr>
            <w:r w:rsidRPr="00A27A01">
              <w:rPr>
                <w:sz w:val="22"/>
                <w:szCs w:val="22"/>
              </w:rPr>
              <w:t>44,08</w:t>
            </w:r>
          </w:p>
        </w:tc>
        <w:tc>
          <w:tcPr>
            <w:tcW w:w="1062" w:type="dxa"/>
            <w:hideMark/>
          </w:tcPr>
          <w:p w:rsidR="00A27A01" w:rsidRPr="00A27A01" w:rsidRDefault="00A27A01" w:rsidP="00A27A01">
            <w:pPr>
              <w:rPr>
                <w:sz w:val="22"/>
                <w:szCs w:val="22"/>
              </w:rPr>
            </w:pPr>
            <w:r w:rsidRPr="00A27A01">
              <w:rPr>
                <w:sz w:val="22"/>
                <w:szCs w:val="22"/>
              </w:rPr>
              <w:t>99,94</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ЧАСТНИ</w:t>
            </w:r>
          </w:p>
        </w:tc>
        <w:tc>
          <w:tcPr>
            <w:tcW w:w="1180"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405"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Малко или средно предприятие</w:t>
            </w:r>
          </w:p>
        </w:tc>
        <w:tc>
          <w:tcPr>
            <w:tcW w:w="1180" w:type="dxa"/>
            <w:hideMark/>
          </w:tcPr>
          <w:p w:rsidR="00A27A01" w:rsidRPr="00A27A01" w:rsidRDefault="00A27A01" w:rsidP="00A27A01">
            <w:pPr>
              <w:rPr>
                <w:sz w:val="22"/>
                <w:szCs w:val="22"/>
              </w:rPr>
            </w:pPr>
            <w:r w:rsidRPr="00A27A01">
              <w:rPr>
                <w:sz w:val="22"/>
                <w:szCs w:val="22"/>
              </w:rPr>
              <w:t>50000</w:t>
            </w:r>
          </w:p>
        </w:tc>
        <w:tc>
          <w:tcPr>
            <w:tcW w:w="1180" w:type="dxa"/>
            <w:hideMark/>
          </w:tcPr>
          <w:p w:rsidR="00A27A01" w:rsidRPr="00A27A01" w:rsidRDefault="00A27A01" w:rsidP="00A27A01">
            <w:pPr>
              <w:rPr>
                <w:sz w:val="22"/>
                <w:szCs w:val="22"/>
              </w:rPr>
            </w:pPr>
            <w:r w:rsidRPr="00A27A01">
              <w:rPr>
                <w:sz w:val="22"/>
                <w:szCs w:val="22"/>
              </w:rPr>
              <w:t>48800</w:t>
            </w:r>
          </w:p>
        </w:tc>
        <w:tc>
          <w:tcPr>
            <w:tcW w:w="1405" w:type="dxa"/>
            <w:hideMark/>
          </w:tcPr>
          <w:p w:rsidR="00A27A01" w:rsidRPr="00A27A01" w:rsidRDefault="00A27A01" w:rsidP="00A27A01">
            <w:pPr>
              <w:rPr>
                <w:sz w:val="22"/>
                <w:szCs w:val="22"/>
              </w:rPr>
            </w:pPr>
            <w:r w:rsidRPr="00A27A01">
              <w:rPr>
                <w:sz w:val="22"/>
                <w:szCs w:val="22"/>
              </w:rPr>
              <w:t>24400</w:t>
            </w:r>
          </w:p>
        </w:tc>
        <w:tc>
          <w:tcPr>
            <w:tcW w:w="1180" w:type="dxa"/>
            <w:hideMark/>
          </w:tcPr>
          <w:p w:rsidR="00A27A01" w:rsidRPr="00A27A01" w:rsidRDefault="00A27A01" w:rsidP="00A27A01">
            <w:pPr>
              <w:rPr>
                <w:sz w:val="22"/>
                <w:szCs w:val="22"/>
              </w:rPr>
            </w:pPr>
            <w:r w:rsidRPr="00A27A01">
              <w:rPr>
                <w:sz w:val="22"/>
                <w:szCs w:val="22"/>
              </w:rPr>
              <w:t>48800</w:t>
            </w:r>
          </w:p>
        </w:tc>
        <w:tc>
          <w:tcPr>
            <w:tcW w:w="1118" w:type="dxa"/>
            <w:hideMark/>
          </w:tcPr>
          <w:p w:rsidR="00A27A01" w:rsidRPr="00A27A01" w:rsidRDefault="00A27A01" w:rsidP="00A27A01">
            <w:pPr>
              <w:rPr>
                <w:sz w:val="22"/>
                <w:szCs w:val="22"/>
              </w:rPr>
            </w:pPr>
            <w:r w:rsidRPr="00A27A01">
              <w:rPr>
                <w:sz w:val="22"/>
                <w:szCs w:val="22"/>
              </w:rPr>
              <w:t>24400</w:t>
            </w:r>
          </w:p>
        </w:tc>
        <w:tc>
          <w:tcPr>
            <w:tcW w:w="1180" w:type="dxa"/>
            <w:hideMark/>
          </w:tcPr>
          <w:p w:rsidR="00A27A01" w:rsidRPr="00A27A01" w:rsidRDefault="00A27A01" w:rsidP="00A27A01">
            <w:pPr>
              <w:rPr>
                <w:sz w:val="22"/>
                <w:szCs w:val="22"/>
              </w:rPr>
            </w:pPr>
            <w:r w:rsidRPr="00A27A01">
              <w:rPr>
                <w:sz w:val="22"/>
                <w:szCs w:val="22"/>
              </w:rPr>
              <w:t>48800</w:t>
            </w:r>
          </w:p>
        </w:tc>
        <w:tc>
          <w:tcPr>
            <w:tcW w:w="1089" w:type="dxa"/>
            <w:hideMark/>
          </w:tcPr>
          <w:p w:rsidR="00A27A01" w:rsidRPr="00A27A01" w:rsidRDefault="00A27A01" w:rsidP="00A27A01">
            <w:pPr>
              <w:rPr>
                <w:sz w:val="22"/>
                <w:szCs w:val="22"/>
              </w:rPr>
            </w:pPr>
            <w:r w:rsidRPr="00A27A01">
              <w:rPr>
                <w:sz w:val="22"/>
                <w:szCs w:val="22"/>
              </w:rPr>
              <w:t>24400</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rsidP="00A27A01">
            <w:pPr>
              <w:rPr>
                <w:sz w:val="22"/>
                <w:szCs w:val="22"/>
              </w:rPr>
            </w:pPr>
            <w:r w:rsidRPr="00A27A01">
              <w:rPr>
                <w:sz w:val="22"/>
                <w:szCs w:val="22"/>
              </w:rPr>
              <w:t>50000</w:t>
            </w:r>
          </w:p>
        </w:tc>
        <w:tc>
          <w:tcPr>
            <w:tcW w:w="1062" w:type="dxa"/>
            <w:hideMark/>
          </w:tcPr>
          <w:p w:rsidR="00A27A01" w:rsidRPr="00A27A01" w:rsidRDefault="00A27A01" w:rsidP="00A27A01">
            <w:pPr>
              <w:rPr>
                <w:sz w:val="22"/>
                <w:szCs w:val="22"/>
              </w:rPr>
            </w:pPr>
            <w:r w:rsidRPr="00A27A01">
              <w:rPr>
                <w:sz w:val="22"/>
                <w:szCs w:val="22"/>
              </w:rPr>
              <w:t>0,00</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1200"/>
        </w:trPr>
        <w:tc>
          <w:tcPr>
            <w:tcW w:w="1560" w:type="dxa"/>
            <w:hideMark/>
          </w:tcPr>
          <w:p w:rsidR="00A27A01" w:rsidRPr="00A27A01" w:rsidRDefault="00A27A01">
            <w:pPr>
              <w:rPr>
                <w:sz w:val="22"/>
                <w:szCs w:val="22"/>
              </w:rPr>
            </w:pPr>
            <w:proofErr w:type="spellStart"/>
            <w:r w:rsidRPr="00A27A01">
              <w:rPr>
                <w:sz w:val="22"/>
                <w:szCs w:val="22"/>
              </w:rPr>
              <w:lastRenderedPageBreak/>
              <w:t>Микропредприятие</w:t>
            </w:r>
            <w:proofErr w:type="spellEnd"/>
            <w:r w:rsidRPr="00A27A01">
              <w:rPr>
                <w:sz w:val="22"/>
                <w:szCs w:val="22"/>
              </w:rPr>
              <w:t xml:space="preserve"> </w:t>
            </w:r>
            <w:r w:rsidRPr="00A27A01">
              <w:rPr>
                <w:i/>
                <w:iCs/>
                <w:sz w:val="22"/>
                <w:szCs w:val="22"/>
              </w:rPr>
              <w:t>(Моля, отбележете и юридическата форма)</w:t>
            </w:r>
          </w:p>
        </w:tc>
        <w:tc>
          <w:tcPr>
            <w:tcW w:w="1180" w:type="dxa"/>
            <w:hideMark/>
          </w:tcPr>
          <w:p w:rsidR="00A27A01" w:rsidRPr="00A27A01" w:rsidRDefault="00A27A01" w:rsidP="00A27A01">
            <w:pPr>
              <w:rPr>
                <w:sz w:val="22"/>
                <w:szCs w:val="22"/>
              </w:rPr>
            </w:pPr>
            <w:r w:rsidRPr="00A27A01">
              <w:rPr>
                <w:sz w:val="22"/>
                <w:szCs w:val="22"/>
              </w:rPr>
              <w:t>1100000</w:t>
            </w:r>
          </w:p>
        </w:tc>
        <w:tc>
          <w:tcPr>
            <w:tcW w:w="1180" w:type="dxa"/>
            <w:hideMark/>
          </w:tcPr>
          <w:p w:rsidR="00A27A01" w:rsidRPr="00A27A01" w:rsidRDefault="00A27A01" w:rsidP="00A27A01">
            <w:pPr>
              <w:rPr>
                <w:sz w:val="22"/>
                <w:szCs w:val="22"/>
              </w:rPr>
            </w:pPr>
            <w:r w:rsidRPr="00A27A01">
              <w:rPr>
                <w:sz w:val="22"/>
                <w:szCs w:val="22"/>
              </w:rPr>
              <w:t>2219264,89</w:t>
            </w:r>
          </w:p>
        </w:tc>
        <w:tc>
          <w:tcPr>
            <w:tcW w:w="1405" w:type="dxa"/>
            <w:hideMark/>
          </w:tcPr>
          <w:p w:rsidR="00A27A01" w:rsidRPr="00A27A01" w:rsidRDefault="00A27A01" w:rsidP="00A27A01">
            <w:pPr>
              <w:rPr>
                <w:sz w:val="22"/>
                <w:szCs w:val="22"/>
              </w:rPr>
            </w:pPr>
            <w:r w:rsidRPr="00A27A01">
              <w:rPr>
                <w:sz w:val="22"/>
                <w:szCs w:val="22"/>
              </w:rPr>
              <w:t>1562500,55</w:t>
            </w:r>
          </w:p>
        </w:tc>
        <w:tc>
          <w:tcPr>
            <w:tcW w:w="1180" w:type="dxa"/>
            <w:hideMark/>
          </w:tcPr>
          <w:p w:rsidR="00A27A01" w:rsidRPr="00A27A01" w:rsidRDefault="00A27A01" w:rsidP="00A27A01">
            <w:pPr>
              <w:rPr>
                <w:sz w:val="22"/>
                <w:szCs w:val="22"/>
              </w:rPr>
            </w:pPr>
            <w:r w:rsidRPr="00A27A01">
              <w:rPr>
                <w:sz w:val="22"/>
                <w:szCs w:val="22"/>
              </w:rPr>
              <w:t>2160785,69</w:t>
            </w:r>
          </w:p>
        </w:tc>
        <w:tc>
          <w:tcPr>
            <w:tcW w:w="1118" w:type="dxa"/>
            <w:hideMark/>
          </w:tcPr>
          <w:p w:rsidR="00A27A01" w:rsidRPr="00A27A01" w:rsidRDefault="00A27A01" w:rsidP="00A27A01">
            <w:pPr>
              <w:rPr>
                <w:sz w:val="22"/>
                <w:szCs w:val="22"/>
              </w:rPr>
            </w:pPr>
            <w:r w:rsidRPr="00A27A01">
              <w:rPr>
                <w:sz w:val="22"/>
                <w:szCs w:val="22"/>
              </w:rPr>
              <w:t>1511953,98</w:t>
            </w:r>
          </w:p>
        </w:tc>
        <w:tc>
          <w:tcPr>
            <w:tcW w:w="1180" w:type="dxa"/>
            <w:hideMark/>
          </w:tcPr>
          <w:p w:rsidR="00A27A01" w:rsidRPr="00A27A01" w:rsidRDefault="00A27A01" w:rsidP="00A27A01">
            <w:pPr>
              <w:rPr>
                <w:sz w:val="22"/>
                <w:szCs w:val="22"/>
              </w:rPr>
            </w:pPr>
            <w:r w:rsidRPr="00A27A01">
              <w:rPr>
                <w:sz w:val="22"/>
                <w:szCs w:val="22"/>
              </w:rPr>
              <w:t>2160785,69</w:t>
            </w:r>
          </w:p>
        </w:tc>
        <w:tc>
          <w:tcPr>
            <w:tcW w:w="1089" w:type="dxa"/>
            <w:hideMark/>
          </w:tcPr>
          <w:p w:rsidR="00A27A01" w:rsidRPr="00A27A01" w:rsidRDefault="00A27A01" w:rsidP="00A27A01">
            <w:pPr>
              <w:rPr>
                <w:sz w:val="22"/>
                <w:szCs w:val="22"/>
              </w:rPr>
            </w:pPr>
            <w:r w:rsidRPr="00A27A01">
              <w:rPr>
                <w:sz w:val="22"/>
                <w:szCs w:val="22"/>
              </w:rPr>
              <w:t>1511953,98</w:t>
            </w:r>
          </w:p>
        </w:tc>
        <w:tc>
          <w:tcPr>
            <w:tcW w:w="1089" w:type="dxa"/>
            <w:hideMark/>
          </w:tcPr>
          <w:p w:rsidR="00A27A01" w:rsidRPr="00A27A01" w:rsidRDefault="00A27A01" w:rsidP="00A27A01">
            <w:pPr>
              <w:rPr>
                <w:sz w:val="22"/>
                <w:szCs w:val="22"/>
              </w:rPr>
            </w:pPr>
            <w:r w:rsidRPr="00A27A01">
              <w:rPr>
                <w:sz w:val="22"/>
                <w:szCs w:val="22"/>
              </w:rPr>
              <w:t>2160785,69</w:t>
            </w:r>
          </w:p>
        </w:tc>
        <w:tc>
          <w:tcPr>
            <w:tcW w:w="1118" w:type="dxa"/>
            <w:hideMark/>
          </w:tcPr>
          <w:p w:rsidR="00A27A01" w:rsidRPr="00A27A01" w:rsidRDefault="00A27A01" w:rsidP="00A27A01">
            <w:pPr>
              <w:rPr>
                <w:sz w:val="22"/>
                <w:szCs w:val="22"/>
              </w:rPr>
            </w:pPr>
            <w:r w:rsidRPr="00A27A01">
              <w:rPr>
                <w:sz w:val="22"/>
                <w:szCs w:val="22"/>
              </w:rPr>
              <w:t>1511953,98</w:t>
            </w:r>
          </w:p>
        </w:tc>
        <w:tc>
          <w:tcPr>
            <w:tcW w:w="1095" w:type="dxa"/>
            <w:hideMark/>
          </w:tcPr>
          <w:p w:rsidR="00A27A01" w:rsidRPr="00A27A01" w:rsidRDefault="00A27A01" w:rsidP="00A27A01">
            <w:pPr>
              <w:rPr>
                <w:sz w:val="22"/>
                <w:szCs w:val="22"/>
              </w:rPr>
            </w:pPr>
            <w:r w:rsidRPr="00A27A01">
              <w:rPr>
                <w:sz w:val="22"/>
                <w:szCs w:val="22"/>
              </w:rPr>
              <w:t>85962,98</w:t>
            </w:r>
          </w:p>
        </w:tc>
        <w:tc>
          <w:tcPr>
            <w:tcW w:w="1144" w:type="dxa"/>
            <w:hideMark/>
          </w:tcPr>
          <w:p w:rsidR="00A27A01" w:rsidRPr="00A27A01" w:rsidRDefault="00A27A01" w:rsidP="00A27A01">
            <w:pPr>
              <w:rPr>
                <w:sz w:val="22"/>
                <w:szCs w:val="22"/>
              </w:rPr>
            </w:pPr>
            <w:r w:rsidRPr="00A27A01">
              <w:rPr>
                <w:sz w:val="22"/>
                <w:szCs w:val="22"/>
              </w:rPr>
              <w:t>1014037</w:t>
            </w:r>
          </w:p>
        </w:tc>
        <w:tc>
          <w:tcPr>
            <w:tcW w:w="1062" w:type="dxa"/>
            <w:hideMark/>
          </w:tcPr>
          <w:p w:rsidR="00A27A01" w:rsidRPr="00A27A01" w:rsidRDefault="00A27A01" w:rsidP="00A27A01">
            <w:pPr>
              <w:rPr>
                <w:sz w:val="22"/>
                <w:szCs w:val="22"/>
              </w:rPr>
            </w:pPr>
            <w:r w:rsidRPr="00A27A01">
              <w:rPr>
                <w:sz w:val="22"/>
                <w:szCs w:val="22"/>
              </w:rPr>
              <w:t>7,81</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510"/>
        </w:trPr>
        <w:tc>
          <w:tcPr>
            <w:tcW w:w="1560" w:type="dxa"/>
            <w:hideMark/>
          </w:tcPr>
          <w:p w:rsidR="00A27A01" w:rsidRPr="00A27A01" w:rsidRDefault="00A27A01">
            <w:pPr>
              <w:rPr>
                <w:i/>
                <w:iCs/>
                <w:sz w:val="22"/>
                <w:szCs w:val="22"/>
              </w:rPr>
            </w:pPr>
            <w:r w:rsidRPr="00A27A01">
              <w:rPr>
                <w:i/>
                <w:iCs/>
                <w:sz w:val="22"/>
                <w:szCs w:val="22"/>
              </w:rPr>
              <w:t>Физическо лице</w:t>
            </w:r>
          </w:p>
        </w:tc>
        <w:tc>
          <w:tcPr>
            <w:tcW w:w="1180" w:type="dxa"/>
            <w:hideMark/>
          </w:tcPr>
          <w:p w:rsidR="00A27A01" w:rsidRPr="00A27A01" w:rsidRDefault="00A27A01" w:rsidP="00A27A01">
            <w:pPr>
              <w:rPr>
                <w:sz w:val="22"/>
                <w:szCs w:val="22"/>
              </w:rPr>
            </w:pPr>
            <w:r w:rsidRPr="00A27A01">
              <w:rPr>
                <w:sz w:val="22"/>
                <w:szCs w:val="22"/>
              </w:rPr>
              <w:t>550000</w:t>
            </w:r>
          </w:p>
        </w:tc>
        <w:tc>
          <w:tcPr>
            <w:tcW w:w="1180" w:type="dxa"/>
            <w:hideMark/>
          </w:tcPr>
          <w:p w:rsidR="00A27A01" w:rsidRPr="00A27A01" w:rsidRDefault="00A27A01" w:rsidP="00A27A01">
            <w:pPr>
              <w:rPr>
                <w:sz w:val="22"/>
                <w:szCs w:val="22"/>
              </w:rPr>
            </w:pPr>
            <w:r w:rsidRPr="00A27A01">
              <w:rPr>
                <w:sz w:val="22"/>
                <w:szCs w:val="22"/>
              </w:rPr>
              <w:t>443249,06</w:t>
            </w:r>
          </w:p>
        </w:tc>
        <w:tc>
          <w:tcPr>
            <w:tcW w:w="1405" w:type="dxa"/>
            <w:hideMark/>
          </w:tcPr>
          <w:p w:rsidR="00A27A01" w:rsidRPr="00A27A01" w:rsidRDefault="00A27A01" w:rsidP="00A27A01">
            <w:pPr>
              <w:rPr>
                <w:sz w:val="22"/>
                <w:szCs w:val="22"/>
              </w:rPr>
            </w:pPr>
            <w:r w:rsidRPr="00A27A01">
              <w:rPr>
                <w:sz w:val="22"/>
                <w:szCs w:val="22"/>
              </w:rPr>
              <w:t>265949,44</w:t>
            </w:r>
          </w:p>
        </w:tc>
        <w:tc>
          <w:tcPr>
            <w:tcW w:w="1180" w:type="dxa"/>
            <w:hideMark/>
          </w:tcPr>
          <w:p w:rsidR="00A27A01" w:rsidRPr="00A27A01" w:rsidRDefault="00A27A01" w:rsidP="00A27A01">
            <w:pPr>
              <w:rPr>
                <w:sz w:val="22"/>
                <w:szCs w:val="22"/>
              </w:rPr>
            </w:pPr>
            <w:r w:rsidRPr="00A27A01">
              <w:rPr>
                <w:sz w:val="22"/>
                <w:szCs w:val="22"/>
              </w:rPr>
              <w:t>443249,06</w:t>
            </w:r>
          </w:p>
        </w:tc>
        <w:tc>
          <w:tcPr>
            <w:tcW w:w="1118" w:type="dxa"/>
            <w:hideMark/>
          </w:tcPr>
          <w:p w:rsidR="00A27A01" w:rsidRPr="00A27A01" w:rsidRDefault="00A27A01" w:rsidP="00A27A01">
            <w:pPr>
              <w:rPr>
                <w:sz w:val="22"/>
                <w:szCs w:val="22"/>
              </w:rPr>
            </w:pPr>
            <w:r w:rsidRPr="00A27A01">
              <w:rPr>
                <w:sz w:val="22"/>
                <w:szCs w:val="22"/>
              </w:rPr>
              <w:t>265949,44</w:t>
            </w:r>
          </w:p>
        </w:tc>
        <w:tc>
          <w:tcPr>
            <w:tcW w:w="1180" w:type="dxa"/>
            <w:hideMark/>
          </w:tcPr>
          <w:p w:rsidR="00A27A01" w:rsidRPr="00A27A01" w:rsidRDefault="00A27A01" w:rsidP="00A27A01">
            <w:pPr>
              <w:rPr>
                <w:sz w:val="22"/>
                <w:szCs w:val="22"/>
              </w:rPr>
            </w:pPr>
            <w:r w:rsidRPr="00A27A01">
              <w:rPr>
                <w:sz w:val="22"/>
                <w:szCs w:val="22"/>
              </w:rPr>
              <w:t>443249,06</w:t>
            </w:r>
          </w:p>
        </w:tc>
        <w:tc>
          <w:tcPr>
            <w:tcW w:w="1089" w:type="dxa"/>
            <w:hideMark/>
          </w:tcPr>
          <w:p w:rsidR="00A27A01" w:rsidRPr="00A27A01" w:rsidRDefault="00A27A01" w:rsidP="00A27A01">
            <w:pPr>
              <w:rPr>
                <w:sz w:val="22"/>
                <w:szCs w:val="22"/>
              </w:rPr>
            </w:pPr>
            <w:r w:rsidRPr="00A27A01">
              <w:rPr>
                <w:sz w:val="22"/>
                <w:szCs w:val="22"/>
              </w:rPr>
              <w:t>265949,44</w:t>
            </w:r>
          </w:p>
        </w:tc>
        <w:tc>
          <w:tcPr>
            <w:tcW w:w="1089" w:type="dxa"/>
            <w:hideMark/>
          </w:tcPr>
          <w:p w:rsidR="00A27A01" w:rsidRPr="00A27A01" w:rsidRDefault="00A27A01" w:rsidP="00A27A01">
            <w:pPr>
              <w:rPr>
                <w:sz w:val="22"/>
                <w:szCs w:val="22"/>
              </w:rPr>
            </w:pPr>
            <w:r w:rsidRPr="00A27A01">
              <w:rPr>
                <w:sz w:val="22"/>
                <w:szCs w:val="22"/>
              </w:rPr>
              <w:t>443249,06</w:t>
            </w:r>
          </w:p>
        </w:tc>
        <w:tc>
          <w:tcPr>
            <w:tcW w:w="1118" w:type="dxa"/>
            <w:hideMark/>
          </w:tcPr>
          <w:p w:rsidR="00A27A01" w:rsidRPr="00A27A01" w:rsidRDefault="00A27A01" w:rsidP="00A27A01">
            <w:pPr>
              <w:rPr>
                <w:sz w:val="22"/>
                <w:szCs w:val="22"/>
              </w:rPr>
            </w:pPr>
            <w:r w:rsidRPr="00A27A01">
              <w:rPr>
                <w:sz w:val="22"/>
                <w:szCs w:val="22"/>
              </w:rPr>
              <w:t>265949,44</w:t>
            </w:r>
          </w:p>
        </w:tc>
        <w:tc>
          <w:tcPr>
            <w:tcW w:w="1095" w:type="dxa"/>
            <w:hideMark/>
          </w:tcPr>
          <w:p w:rsidR="00A27A01" w:rsidRPr="00A27A01" w:rsidRDefault="00A27A01" w:rsidP="00A27A01">
            <w:pPr>
              <w:rPr>
                <w:sz w:val="22"/>
                <w:szCs w:val="22"/>
              </w:rPr>
            </w:pPr>
            <w:r w:rsidRPr="00A27A01">
              <w:rPr>
                <w:sz w:val="22"/>
                <w:szCs w:val="22"/>
              </w:rPr>
              <w:t>54600</w:t>
            </w:r>
          </w:p>
        </w:tc>
        <w:tc>
          <w:tcPr>
            <w:tcW w:w="1144" w:type="dxa"/>
            <w:hideMark/>
          </w:tcPr>
          <w:p w:rsidR="00A27A01" w:rsidRPr="00A27A01" w:rsidRDefault="00A27A01" w:rsidP="00A27A01">
            <w:pPr>
              <w:rPr>
                <w:sz w:val="22"/>
                <w:szCs w:val="22"/>
              </w:rPr>
            </w:pPr>
            <w:r w:rsidRPr="00A27A01">
              <w:rPr>
                <w:sz w:val="22"/>
                <w:szCs w:val="22"/>
              </w:rPr>
              <w:t>495400</w:t>
            </w:r>
          </w:p>
        </w:tc>
        <w:tc>
          <w:tcPr>
            <w:tcW w:w="1062" w:type="dxa"/>
            <w:hideMark/>
          </w:tcPr>
          <w:p w:rsidR="00A27A01" w:rsidRPr="00A27A01" w:rsidRDefault="00A27A01" w:rsidP="00A27A01">
            <w:pPr>
              <w:rPr>
                <w:sz w:val="22"/>
                <w:szCs w:val="22"/>
              </w:rPr>
            </w:pPr>
            <w:r w:rsidRPr="00A27A01">
              <w:rPr>
                <w:sz w:val="22"/>
                <w:szCs w:val="22"/>
              </w:rPr>
              <w:t>9,93</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300"/>
        </w:trPr>
        <w:tc>
          <w:tcPr>
            <w:tcW w:w="1560" w:type="dxa"/>
            <w:hideMark/>
          </w:tcPr>
          <w:p w:rsidR="00A27A01" w:rsidRPr="00A27A01" w:rsidRDefault="00A27A01">
            <w:pPr>
              <w:rPr>
                <w:i/>
                <w:iCs/>
                <w:sz w:val="22"/>
                <w:szCs w:val="22"/>
              </w:rPr>
            </w:pPr>
            <w:r w:rsidRPr="00A27A01">
              <w:rPr>
                <w:i/>
                <w:iCs/>
                <w:sz w:val="22"/>
                <w:szCs w:val="22"/>
              </w:rPr>
              <w:t>ЕТ</w:t>
            </w:r>
          </w:p>
        </w:tc>
        <w:tc>
          <w:tcPr>
            <w:tcW w:w="1180" w:type="dxa"/>
            <w:hideMark/>
          </w:tcPr>
          <w:p w:rsidR="00A27A01" w:rsidRPr="00A27A01" w:rsidRDefault="00A27A01" w:rsidP="00A27A01">
            <w:pPr>
              <w:rPr>
                <w:sz w:val="22"/>
                <w:szCs w:val="22"/>
              </w:rPr>
            </w:pPr>
            <w:r w:rsidRPr="00A27A01">
              <w:rPr>
                <w:sz w:val="22"/>
                <w:szCs w:val="22"/>
              </w:rPr>
              <w:t>200000</w:t>
            </w:r>
          </w:p>
        </w:tc>
        <w:tc>
          <w:tcPr>
            <w:tcW w:w="1180" w:type="dxa"/>
            <w:hideMark/>
          </w:tcPr>
          <w:p w:rsidR="00A27A01" w:rsidRPr="00A27A01" w:rsidRDefault="00A27A01" w:rsidP="00A27A01">
            <w:pPr>
              <w:rPr>
                <w:sz w:val="22"/>
                <w:szCs w:val="22"/>
              </w:rPr>
            </w:pPr>
            <w:r w:rsidRPr="00A27A01">
              <w:rPr>
                <w:sz w:val="22"/>
                <w:szCs w:val="22"/>
              </w:rPr>
              <w:t>195487</w:t>
            </w:r>
          </w:p>
        </w:tc>
        <w:tc>
          <w:tcPr>
            <w:tcW w:w="1405" w:type="dxa"/>
            <w:hideMark/>
          </w:tcPr>
          <w:p w:rsidR="00A27A01" w:rsidRPr="00A27A01" w:rsidRDefault="00A27A01" w:rsidP="00A27A01">
            <w:pPr>
              <w:rPr>
                <w:sz w:val="22"/>
                <w:szCs w:val="22"/>
              </w:rPr>
            </w:pPr>
            <w:r w:rsidRPr="00A27A01">
              <w:rPr>
                <w:sz w:val="22"/>
                <w:szCs w:val="22"/>
              </w:rPr>
              <w:t>97743,5</w:t>
            </w:r>
          </w:p>
        </w:tc>
        <w:tc>
          <w:tcPr>
            <w:tcW w:w="1180" w:type="dxa"/>
            <w:hideMark/>
          </w:tcPr>
          <w:p w:rsidR="00A27A01" w:rsidRPr="00A27A01" w:rsidRDefault="00A27A01" w:rsidP="00A27A01">
            <w:pPr>
              <w:rPr>
                <w:sz w:val="22"/>
                <w:szCs w:val="22"/>
              </w:rPr>
            </w:pPr>
            <w:r w:rsidRPr="00A27A01">
              <w:rPr>
                <w:sz w:val="22"/>
                <w:szCs w:val="22"/>
              </w:rPr>
              <w:t>195487</w:t>
            </w:r>
          </w:p>
        </w:tc>
        <w:tc>
          <w:tcPr>
            <w:tcW w:w="1118" w:type="dxa"/>
            <w:hideMark/>
          </w:tcPr>
          <w:p w:rsidR="00A27A01" w:rsidRPr="00A27A01" w:rsidRDefault="00A27A01" w:rsidP="00A27A01">
            <w:pPr>
              <w:rPr>
                <w:sz w:val="22"/>
                <w:szCs w:val="22"/>
              </w:rPr>
            </w:pPr>
            <w:r w:rsidRPr="00A27A01">
              <w:rPr>
                <w:sz w:val="22"/>
                <w:szCs w:val="22"/>
              </w:rPr>
              <w:t>97743,5</w:t>
            </w:r>
          </w:p>
        </w:tc>
        <w:tc>
          <w:tcPr>
            <w:tcW w:w="1180" w:type="dxa"/>
            <w:hideMark/>
          </w:tcPr>
          <w:p w:rsidR="00A27A01" w:rsidRPr="00A27A01" w:rsidRDefault="00A27A01" w:rsidP="00A27A01">
            <w:pPr>
              <w:rPr>
                <w:sz w:val="22"/>
                <w:szCs w:val="22"/>
              </w:rPr>
            </w:pPr>
            <w:r w:rsidRPr="00A27A01">
              <w:rPr>
                <w:sz w:val="22"/>
                <w:szCs w:val="22"/>
              </w:rPr>
              <w:t>195487</w:t>
            </w:r>
          </w:p>
        </w:tc>
        <w:tc>
          <w:tcPr>
            <w:tcW w:w="1089" w:type="dxa"/>
            <w:hideMark/>
          </w:tcPr>
          <w:p w:rsidR="00A27A01" w:rsidRPr="00A27A01" w:rsidRDefault="00A27A01" w:rsidP="00A27A01">
            <w:pPr>
              <w:rPr>
                <w:sz w:val="22"/>
                <w:szCs w:val="22"/>
              </w:rPr>
            </w:pPr>
            <w:r w:rsidRPr="00A27A01">
              <w:rPr>
                <w:sz w:val="22"/>
                <w:szCs w:val="22"/>
              </w:rPr>
              <w:t>97743,5</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rsidP="00A27A01">
            <w:pPr>
              <w:rPr>
                <w:sz w:val="22"/>
                <w:szCs w:val="22"/>
              </w:rPr>
            </w:pPr>
            <w:r w:rsidRPr="00A27A01">
              <w:rPr>
                <w:sz w:val="22"/>
                <w:szCs w:val="22"/>
              </w:rPr>
              <w:t>200000</w:t>
            </w:r>
          </w:p>
        </w:tc>
        <w:tc>
          <w:tcPr>
            <w:tcW w:w="1062" w:type="dxa"/>
            <w:hideMark/>
          </w:tcPr>
          <w:p w:rsidR="00A27A01" w:rsidRPr="00A27A01" w:rsidRDefault="00A27A01" w:rsidP="00A27A01">
            <w:pPr>
              <w:rPr>
                <w:sz w:val="22"/>
                <w:szCs w:val="22"/>
              </w:rPr>
            </w:pPr>
            <w:r w:rsidRPr="00A27A01">
              <w:rPr>
                <w:sz w:val="22"/>
                <w:szCs w:val="22"/>
              </w:rPr>
              <w:t>0,00</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720"/>
        </w:trPr>
        <w:tc>
          <w:tcPr>
            <w:tcW w:w="1560" w:type="dxa"/>
            <w:hideMark/>
          </w:tcPr>
          <w:p w:rsidR="00A27A01" w:rsidRPr="00A27A01" w:rsidRDefault="00A27A01">
            <w:pPr>
              <w:rPr>
                <w:i/>
                <w:iCs/>
                <w:sz w:val="22"/>
                <w:szCs w:val="22"/>
              </w:rPr>
            </w:pPr>
            <w:r w:rsidRPr="00A27A01">
              <w:rPr>
                <w:i/>
                <w:iCs/>
                <w:sz w:val="22"/>
                <w:szCs w:val="22"/>
              </w:rPr>
              <w:t>Лице, регистрирано по ТЗ</w:t>
            </w:r>
          </w:p>
        </w:tc>
        <w:tc>
          <w:tcPr>
            <w:tcW w:w="1180"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405"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Друго (ако е приложимо)</w:t>
            </w:r>
          </w:p>
        </w:tc>
        <w:tc>
          <w:tcPr>
            <w:tcW w:w="1180"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405"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180"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089" w:type="dxa"/>
            <w:hideMark/>
          </w:tcPr>
          <w:p w:rsidR="00A27A01" w:rsidRPr="00A27A01" w:rsidRDefault="00A27A01">
            <w:pPr>
              <w:rPr>
                <w:sz w:val="22"/>
                <w:szCs w:val="22"/>
              </w:rPr>
            </w:pPr>
            <w:r w:rsidRPr="00A27A01">
              <w:rPr>
                <w:sz w:val="22"/>
                <w:szCs w:val="22"/>
              </w:rPr>
              <w:t> </w:t>
            </w:r>
          </w:p>
        </w:tc>
        <w:tc>
          <w:tcPr>
            <w:tcW w:w="1118" w:type="dxa"/>
            <w:hideMark/>
          </w:tcPr>
          <w:p w:rsidR="00A27A01" w:rsidRPr="00A27A01" w:rsidRDefault="00A27A01">
            <w:pPr>
              <w:rPr>
                <w:sz w:val="22"/>
                <w:szCs w:val="22"/>
              </w:rPr>
            </w:pPr>
            <w:r w:rsidRPr="00A27A01">
              <w:rPr>
                <w:sz w:val="22"/>
                <w:szCs w:val="22"/>
              </w:rPr>
              <w:t> </w:t>
            </w:r>
          </w:p>
        </w:tc>
        <w:tc>
          <w:tcPr>
            <w:tcW w:w="1095" w:type="dxa"/>
            <w:hideMark/>
          </w:tcPr>
          <w:p w:rsidR="00A27A01" w:rsidRPr="00A27A01" w:rsidRDefault="00A27A01">
            <w:pPr>
              <w:rPr>
                <w:sz w:val="22"/>
                <w:szCs w:val="22"/>
              </w:rPr>
            </w:pPr>
            <w:r w:rsidRPr="00A27A01">
              <w:rPr>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sz w:val="22"/>
                <w:szCs w:val="22"/>
              </w:rPr>
            </w:pPr>
            <w:r w:rsidRPr="00A27A01">
              <w:rPr>
                <w:sz w:val="22"/>
                <w:szCs w:val="22"/>
              </w:rPr>
              <w:t> </w:t>
            </w:r>
          </w:p>
        </w:tc>
      </w:tr>
      <w:tr w:rsidR="00A27A01" w:rsidRPr="00A27A01" w:rsidTr="00A27A01">
        <w:trPr>
          <w:trHeight w:val="480"/>
        </w:trPr>
        <w:tc>
          <w:tcPr>
            <w:tcW w:w="1560" w:type="dxa"/>
            <w:hideMark/>
          </w:tcPr>
          <w:p w:rsidR="00A27A01" w:rsidRPr="00A27A01" w:rsidRDefault="00A27A01">
            <w:pPr>
              <w:rPr>
                <w:b/>
                <w:bCs/>
                <w:sz w:val="22"/>
                <w:szCs w:val="22"/>
              </w:rPr>
            </w:pPr>
            <w:r w:rsidRPr="00A27A01">
              <w:rPr>
                <w:b/>
                <w:bCs/>
                <w:sz w:val="22"/>
                <w:szCs w:val="22"/>
              </w:rPr>
              <w:t>Общо от ЕЗФРСР:</w:t>
            </w:r>
          </w:p>
        </w:tc>
        <w:tc>
          <w:tcPr>
            <w:tcW w:w="1180" w:type="dxa"/>
            <w:hideMark/>
          </w:tcPr>
          <w:p w:rsidR="00A27A01" w:rsidRPr="00A27A01" w:rsidRDefault="00A27A01" w:rsidP="00A27A01">
            <w:pPr>
              <w:rPr>
                <w:b/>
                <w:bCs/>
                <w:sz w:val="22"/>
                <w:szCs w:val="22"/>
              </w:rPr>
            </w:pPr>
            <w:r w:rsidRPr="00A27A01">
              <w:rPr>
                <w:b/>
                <w:bCs/>
                <w:sz w:val="22"/>
                <w:szCs w:val="22"/>
              </w:rPr>
              <w:t>2933700</w:t>
            </w:r>
          </w:p>
        </w:tc>
        <w:tc>
          <w:tcPr>
            <w:tcW w:w="1180" w:type="dxa"/>
            <w:hideMark/>
          </w:tcPr>
          <w:p w:rsidR="00A27A01" w:rsidRPr="00A27A01" w:rsidRDefault="00A27A01" w:rsidP="00A27A01">
            <w:pPr>
              <w:rPr>
                <w:b/>
                <w:bCs/>
                <w:sz w:val="22"/>
                <w:szCs w:val="22"/>
              </w:rPr>
            </w:pPr>
            <w:r w:rsidRPr="00A27A01">
              <w:rPr>
                <w:b/>
                <w:bCs/>
                <w:sz w:val="22"/>
                <w:szCs w:val="22"/>
              </w:rPr>
              <w:t>3671892,68</w:t>
            </w:r>
          </w:p>
        </w:tc>
        <w:tc>
          <w:tcPr>
            <w:tcW w:w="1405" w:type="dxa"/>
            <w:hideMark/>
          </w:tcPr>
          <w:p w:rsidR="00A27A01" w:rsidRPr="00A27A01" w:rsidRDefault="00A27A01" w:rsidP="00A27A01">
            <w:pPr>
              <w:rPr>
                <w:b/>
                <w:bCs/>
                <w:sz w:val="22"/>
                <w:szCs w:val="22"/>
              </w:rPr>
            </w:pPr>
            <w:r w:rsidRPr="00A27A01">
              <w:rPr>
                <w:b/>
                <w:bCs/>
                <w:sz w:val="22"/>
                <w:szCs w:val="22"/>
              </w:rPr>
              <w:t>2715685,22</w:t>
            </w:r>
          </w:p>
        </w:tc>
        <w:tc>
          <w:tcPr>
            <w:tcW w:w="1180" w:type="dxa"/>
            <w:hideMark/>
          </w:tcPr>
          <w:p w:rsidR="00A27A01" w:rsidRPr="00A27A01" w:rsidRDefault="00A27A01" w:rsidP="00A27A01">
            <w:pPr>
              <w:rPr>
                <w:b/>
                <w:bCs/>
                <w:sz w:val="22"/>
                <w:szCs w:val="22"/>
              </w:rPr>
            </w:pPr>
            <w:r w:rsidRPr="00A27A01">
              <w:rPr>
                <w:b/>
                <w:bCs/>
                <w:sz w:val="22"/>
                <w:szCs w:val="22"/>
              </w:rPr>
              <w:t>3613413,4</w:t>
            </w:r>
          </w:p>
        </w:tc>
        <w:tc>
          <w:tcPr>
            <w:tcW w:w="1118" w:type="dxa"/>
            <w:hideMark/>
          </w:tcPr>
          <w:p w:rsidR="00A27A01" w:rsidRPr="00A27A01" w:rsidRDefault="00A27A01" w:rsidP="00A27A01">
            <w:pPr>
              <w:rPr>
                <w:b/>
                <w:bCs/>
                <w:sz w:val="22"/>
                <w:szCs w:val="22"/>
              </w:rPr>
            </w:pPr>
            <w:r w:rsidRPr="00A27A01">
              <w:rPr>
                <w:b/>
                <w:bCs/>
                <w:sz w:val="22"/>
                <w:szCs w:val="22"/>
              </w:rPr>
              <w:t>2665138,57</w:t>
            </w:r>
          </w:p>
        </w:tc>
        <w:tc>
          <w:tcPr>
            <w:tcW w:w="1180" w:type="dxa"/>
            <w:hideMark/>
          </w:tcPr>
          <w:p w:rsidR="00A27A01" w:rsidRPr="00A27A01" w:rsidRDefault="00A27A01" w:rsidP="00A27A01">
            <w:pPr>
              <w:rPr>
                <w:b/>
                <w:bCs/>
                <w:sz w:val="22"/>
                <w:szCs w:val="22"/>
              </w:rPr>
            </w:pPr>
            <w:r w:rsidRPr="00A27A01">
              <w:rPr>
                <w:b/>
                <w:bCs/>
                <w:sz w:val="22"/>
                <w:szCs w:val="22"/>
              </w:rPr>
              <w:t>3613413,4</w:t>
            </w:r>
          </w:p>
        </w:tc>
        <w:tc>
          <w:tcPr>
            <w:tcW w:w="1089" w:type="dxa"/>
            <w:hideMark/>
          </w:tcPr>
          <w:p w:rsidR="00A27A01" w:rsidRPr="00A27A01" w:rsidRDefault="00A27A01" w:rsidP="00A27A01">
            <w:pPr>
              <w:rPr>
                <w:b/>
                <w:bCs/>
                <w:sz w:val="22"/>
                <w:szCs w:val="22"/>
              </w:rPr>
            </w:pPr>
            <w:r w:rsidRPr="00A27A01">
              <w:rPr>
                <w:b/>
                <w:bCs/>
                <w:sz w:val="22"/>
                <w:szCs w:val="22"/>
              </w:rPr>
              <w:t>2665138,57</w:t>
            </w:r>
          </w:p>
        </w:tc>
        <w:tc>
          <w:tcPr>
            <w:tcW w:w="1089" w:type="dxa"/>
            <w:hideMark/>
          </w:tcPr>
          <w:p w:rsidR="00A27A01" w:rsidRPr="00A27A01" w:rsidRDefault="00A27A01" w:rsidP="00A27A01">
            <w:pPr>
              <w:rPr>
                <w:b/>
                <w:bCs/>
                <w:sz w:val="22"/>
                <w:szCs w:val="22"/>
              </w:rPr>
            </w:pPr>
            <w:r w:rsidRPr="00A27A01">
              <w:rPr>
                <w:b/>
                <w:bCs/>
                <w:sz w:val="22"/>
                <w:szCs w:val="22"/>
              </w:rPr>
              <w:t>3337185,63</w:t>
            </w:r>
          </w:p>
        </w:tc>
        <w:tc>
          <w:tcPr>
            <w:tcW w:w="1118" w:type="dxa"/>
            <w:hideMark/>
          </w:tcPr>
          <w:p w:rsidR="00A27A01" w:rsidRPr="00A27A01" w:rsidRDefault="00A27A01" w:rsidP="00A27A01">
            <w:pPr>
              <w:rPr>
                <w:b/>
                <w:bCs/>
                <w:sz w:val="22"/>
                <w:szCs w:val="22"/>
              </w:rPr>
            </w:pPr>
            <w:r w:rsidRPr="00A27A01">
              <w:rPr>
                <w:b/>
                <w:bCs/>
                <w:sz w:val="22"/>
                <w:szCs w:val="22"/>
              </w:rPr>
              <w:t>2511054,3</w:t>
            </w:r>
          </w:p>
        </w:tc>
        <w:tc>
          <w:tcPr>
            <w:tcW w:w="1095" w:type="dxa"/>
            <w:hideMark/>
          </w:tcPr>
          <w:p w:rsidR="00A27A01" w:rsidRPr="00A27A01" w:rsidRDefault="00A27A01" w:rsidP="00A27A01">
            <w:pPr>
              <w:rPr>
                <w:b/>
                <w:bCs/>
                <w:sz w:val="22"/>
                <w:szCs w:val="22"/>
              </w:rPr>
            </w:pPr>
            <w:r w:rsidRPr="00A27A01">
              <w:rPr>
                <w:b/>
                <w:bCs/>
                <w:sz w:val="22"/>
                <w:szCs w:val="22"/>
              </w:rPr>
              <w:t>476452,18</w:t>
            </w:r>
          </w:p>
        </w:tc>
        <w:tc>
          <w:tcPr>
            <w:tcW w:w="1144" w:type="dxa"/>
            <w:hideMark/>
          </w:tcPr>
          <w:p w:rsidR="00A27A01" w:rsidRPr="00A27A01" w:rsidRDefault="00A27A01" w:rsidP="00A27A01">
            <w:pPr>
              <w:rPr>
                <w:b/>
                <w:bCs/>
                <w:sz w:val="22"/>
                <w:szCs w:val="22"/>
              </w:rPr>
            </w:pPr>
            <w:r w:rsidRPr="00A27A01">
              <w:rPr>
                <w:b/>
                <w:bCs/>
                <w:sz w:val="22"/>
                <w:szCs w:val="22"/>
              </w:rPr>
              <w:t>2457247,8</w:t>
            </w:r>
          </w:p>
        </w:tc>
        <w:tc>
          <w:tcPr>
            <w:tcW w:w="1062" w:type="dxa"/>
            <w:hideMark/>
          </w:tcPr>
          <w:p w:rsidR="00A27A01" w:rsidRPr="00A27A01" w:rsidRDefault="00A27A01" w:rsidP="00A27A01">
            <w:pPr>
              <w:rPr>
                <w:b/>
                <w:bCs/>
                <w:sz w:val="22"/>
                <w:szCs w:val="22"/>
              </w:rPr>
            </w:pPr>
            <w:r w:rsidRPr="00A27A01">
              <w:rPr>
                <w:b/>
                <w:bCs/>
                <w:sz w:val="22"/>
                <w:szCs w:val="22"/>
              </w:rPr>
              <w:t>16,24</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от ОПОС</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t>НПО</w:t>
            </w:r>
          </w:p>
        </w:tc>
        <w:tc>
          <w:tcPr>
            <w:tcW w:w="1180" w:type="dxa"/>
            <w:hideMark/>
          </w:tcPr>
          <w:p w:rsidR="00A27A01" w:rsidRPr="00A27A01" w:rsidRDefault="00A27A01" w:rsidP="00A27A01">
            <w:pPr>
              <w:rPr>
                <w:sz w:val="22"/>
                <w:szCs w:val="22"/>
              </w:rPr>
            </w:pPr>
            <w:r w:rsidRPr="00A27A01">
              <w:rPr>
                <w:sz w:val="22"/>
                <w:szCs w:val="22"/>
              </w:rPr>
              <w:t>4785157,54</w:t>
            </w:r>
          </w:p>
        </w:tc>
        <w:tc>
          <w:tcPr>
            <w:tcW w:w="1180" w:type="dxa"/>
            <w:hideMark/>
          </w:tcPr>
          <w:p w:rsidR="00A27A01" w:rsidRPr="00A27A01" w:rsidRDefault="00A27A01" w:rsidP="00A27A01">
            <w:pPr>
              <w:rPr>
                <w:sz w:val="22"/>
                <w:szCs w:val="22"/>
              </w:rPr>
            </w:pPr>
            <w:r w:rsidRPr="00A27A01">
              <w:rPr>
                <w:sz w:val="22"/>
                <w:szCs w:val="22"/>
              </w:rPr>
              <w:t>4572665,75</w:t>
            </w:r>
          </w:p>
        </w:tc>
        <w:tc>
          <w:tcPr>
            <w:tcW w:w="1405" w:type="dxa"/>
            <w:hideMark/>
          </w:tcPr>
          <w:p w:rsidR="00A27A01" w:rsidRPr="00A27A01" w:rsidRDefault="00A27A01" w:rsidP="00A27A01">
            <w:pPr>
              <w:rPr>
                <w:sz w:val="22"/>
                <w:szCs w:val="22"/>
              </w:rPr>
            </w:pPr>
            <w:r w:rsidRPr="00A27A01">
              <w:rPr>
                <w:sz w:val="22"/>
                <w:szCs w:val="22"/>
              </w:rPr>
              <w:t>4572665,75</w:t>
            </w:r>
          </w:p>
        </w:tc>
        <w:tc>
          <w:tcPr>
            <w:tcW w:w="1180" w:type="dxa"/>
            <w:hideMark/>
          </w:tcPr>
          <w:p w:rsidR="00A27A01" w:rsidRPr="00A27A01" w:rsidRDefault="00A27A01" w:rsidP="00A27A01">
            <w:pPr>
              <w:rPr>
                <w:sz w:val="22"/>
                <w:szCs w:val="22"/>
              </w:rPr>
            </w:pPr>
            <w:r w:rsidRPr="00A27A01">
              <w:rPr>
                <w:sz w:val="22"/>
                <w:szCs w:val="22"/>
              </w:rPr>
              <w:t>4572665,75</w:t>
            </w:r>
          </w:p>
        </w:tc>
        <w:tc>
          <w:tcPr>
            <w:tcW w:w="1118" w:type="dxa"/>
            <w:hideMark/>
          </w:tcPr>
          <w:p w:rsidR="00A27A01" w:rsidRPr="00A27A01" w:rsidRDefault="00A27A01" w:rsidP="00A27A01">
            <w:pPr>
              <w:rPr>
                <w:sz w:val="22"/>
                <w:szCs w:val="22"/>
              </w:rPr>
            </w:pPr>
            <w:r w:rsidRPr="00A27A01">
              <w:rPr>
                <w:sz w:val="22"/>
                <w:szCs w:val="22"/>
              </w:rPr>
              <w:t>4572665,75</w:t>
            </w:r>
          </w:p>
        </w:tc>
        <w:tc>
          <w:tcPr>
            <w:tcW w:w="1180" w:type="dxa"/>
            <w:hideMark/>
          </w:tcPr>
          <w:p w:rsidR="00A27A01" w:rsidRPr="00A27A01" w:rsidRDefault="00A27A01" w:rsidP="00A27A01">
            <w:pPr>
              <w:rPr>
                <w:sz w:val="22"/>
                <w:szCs w:val="22"/>
              </w:rPr>
            </w:pPr>
            <w:r w:rsidRPr="00A27A01">
              <w:rPr>
                <w:sz w:val="22"/>
                <w:szCs w:val="22"/>
              </w:rPr>
              <w:t>4572665,75</w:t>
            </w:r>
          </w:p>
        </w:tc>
        <w:tc>
          <w:tcPr>
            <w:tcW w:w="1089" w:type="dxa"/>
            <w:hideMark/>
          </w:tcPr>
          <w:p w:rsidR="00A27A01" w:rsidRPr="00A27A01" w:rsidRDefault="00A27A01" w:rsidP="00A27A01">
            <w:pPr>
              <w:rPr>
                <w:sz w:val="22"/>
                <w:szCs w:val="22"/>
              </w:rPr>
            </w:pPr>
            <w:r w:rsidRPr="00A27A01">
              <w:rPr>
                <w:sz w:val="22"/>
                <w:szCs w:val="22"/>
              </w:rPr>
              <w:t>4572665,75</w:t>
            </w:r>
          </w:p>
        </w:tc>
        <w:tc>
          <w:tcPr>
            <w:tcW w:w="1089" w:type="dxa"/>
            <w:hideMark/>
          </w:tcPr>
          <w:p w:rsidR="00A27A01" w:rsidRPr="00A27A01" w:rsidRDefault="00A27A01" w:rsidP="00A27A01">
            <w:pPr>
              <w:rPr>
                <w:sz w:val="22"/>
                <w:szCs w:val="22"/>
              </w:rPr>
            </w:pPr>
            <w:r w:rsidRPr="00A27A01">
              <w:rPr>
                <w:sz w:val="22"/>
                <w:szCs w:val="22"/>
              </w:rPr>
              <w:t>4572665,75</w:t>
            </w:r>
          </w:p>
        </w:tc>
        <w:tc>
          <w:tcPr>
            <w:tcW w:w="1118" w:type="dxa"/>
            <w:hideMark/>
          </w:tcPr>
          <w:p w:rsidR="00A27A01" w:rsidRPr="00A27A01" w:rsidRDefault="00A27A01" w:rsidP="00A27A01">
            <w:pPr>
              <w:rPr>
                <w:sz w:val="22"/>
                <w:szCs w:val="22"/>
              </w:rPr>
            </w:pPr>
            <w:r w:rsidRPr="00A27A01">
              <w:rPr>
                <w:sz w:val="22"/>
                <w:szCs w:val="22"/>
              </w:rPr>
              <w:t>4572665,75</w:t>
            </w:r>
          </w:p>
        </w:tc>
        <w:tc>
          <w:tcPr>
            <w:tcW w:w="1095" w:type="dxa"/>
            <w:hideMark/>
          </w:tcPr>
          <w:p w:rsidR="00A27A01" w:rsidRPr="00A27A01" w:rsidRDefault="00A27A01" w:rsidP="00A27A01">
            <w:pPr>
              <w:rPr>
                <w:sz w:val="22"/>
                <w:szCs w:val="22"/>
              </w:rPr>
            </w:pPr>
            <w:r w:rsidRPr="00A27A01">
              <w:rPr>
                <w:sz w:val="22"/>
                <w:szCs w:val="22"/>
              </w:rPr>
              <w:t>4572665,75</w:t>
            </w:r>
          </w:p>
        </w:tc>
        <w:tc>
          <w:tcPr>
            <w:tcW w:w="1144" w:type="dxa"/>
            <w:hideMark/>
          </w:tcPr>
          <w:p w:rsidR="00A27A01" w:rsidRPr="00A27A01" w:rsidRDefault="00A27A01" w:rsidP="00A27A01">
            <w:pPr>
              <w:rPr>
                <w:sz w:val="22"/>
                <w:szCs w:val="22"/>
              </w:rPr>
            </w:pPr>
            <w:r w:rsidRPr="00A27A01">
              <w:rPr>
                <w:sz w:val="22"/>
                <w:szCs w:val="22"/>
              </w:rPr>
              <w:t>212491,79</w:t>
            </w:r>
          </w:p>
        </w:tc>
        <w:tc>
          <w:tcPr>
            <w:tcW w:w="1062" w:type="dxa"/>
            <w:hideMark/>
          </w:tcPr>
          <w:p w:rsidR="00A27A01" w:rsidRPr="00A27A01" w:rsidRDefault="00A27A01" w:rsidP="00A27A01">
            <w:pPr>
              <w:rPr>
                <w:sz w:val="22"/>
                <w:szCs w:val="22"/>
              </w:rPr>
            </w:pPr>
            <w:r w:rsidRPr="00A27A01">
              <w:rPr>
                <w:sz w:val="22"/>
                <w:szCs w:val="22"/>
              </w:rPr>
              <w:t>95,56</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Общо от ОПОС</w:t>
            </w:r>
          </w:p>
        </w:tc>
        <w:tc>
          <w:tcPr>
            <w:tcW w:w="1180" w:type="dxa"/>
            <w:hideMark/>
          </w:tcPr>
          <w:p w:rsidR="00A27A01" w:rsidRPr="00A27A01" w:rsidRDefault="00A27A01" w:rsidP="00A27A01">
            <w:pPr>
              <w:rPr>
                <w:b/>
                <w:bCs/>
                <w:sz w:val="22"/>
                <w:szCs w:val="22"/>
              </w:rPr>
            </w:pPr>
            <w:r w:rsidRPr="00A27A01">
              <w:rPr>
                <w:b/>
                <w:bCs/>
                <w:sz w:val="22"/>
                <w:szCs w:val="22"/>
              </w:rPr>
              <w:t>4785157,54</w:t>
            </w:r>
          </w:p>
        </w:tc>
        <w:tc>
          <w:tcPr>
            <w:tcW w:w="1180" w:type="dxa"/>
            <w:hideMark/>
          </w:tcPr>
          <w:p w:rsidR="00A27A01" w:rsidRPr="00A27A01" w:rsidRDefault="00A27A01" w:rsidP="00A27A01">
            <w:pPr>
              <w:rPr>
                <w:b/>
                <w:bCs/>
                <w:sz w:val="22"/>
                <w:szCs w:val="22"/>
              </w:rPr>
            </w:pPr>
            <w:r w:rsidRPr="00A27A01">
              <w:rPr>
                <w:b/>
                <w:bCs/>
                <w:sz w:val="22"/>
                <w:szCs w:val="22"/>
              </w:rPr>
              <w:t>4572665,75</w:t>
            </w:r>
          </w:p>
        </w:tc>
        <w:tc>
          <w:tcPr>
            <w:tcW w:w="1405" w:type="dxa"/>
            <w:hideMark/>
          </w:tcPr>
          <w:p w:rsidR="00A27A01" w:rsidRPr="00A27A01" w:rsidRDefault="00A27A01" w:rsidP="00A27A01">
            <w:pPr>
              <w:rPr>
                <w:b/>
                <w:bCs/>
                <w:sz w:val="22"/>
                <w:szCs w:val="22"/>
              </w:rPr>
            </w:pPr>
            <w:r w:rsidRPr="00A27A01">
              <w:rPr>
                <w:b/>
                <w:bCs/>
                <w:sz w:val="22"/>
                <w:szCs w:val="22"/>
              </w:rPr>
              <w:t>4572665,75</w:t>
            </w:r>
          </w:p>
        </w:tc>
        <w:tc>
          <w:tcPr>
            <w:tcW w:w="1180" w:type="dxa"/>
            <w:hideMark/>
          </w:tcPr>
          <w:p w:rsidR="00A27A01" w:rsidRPr="00A27A01" w:rsidRDefault="00A27A01" w:rsidP="00A27A01">
            <w:pPr>
              <w:rPr>
                <w:b/>
                <w:bCs/>
                <w:sz w:val="22"/>
                <w:szCs w:val="22"/>
              </w:rPr>
            </w:pPr>
            <w:r w:rsidRPr="00A27A01">
              <w:rPr>
                <w:b/>
                <w:bCs/>
                <w:sz w:val="22"/>
                <w:szCs w:val="22"/>
              </w:rPr>
              <w:t>4572665,75</w:t>
            </w:r>
          </w:p>
        </w:tc>
        <w:tc>
          <w:tcPr>
            <w:tcW w:w="1118" w:type="dxa"/>
            <w:hideMark/>
          </w:tcPr>
          <w:p w:rsidR="00A27A01" w:rsidRPr="00A27A01" w:rsidRDefault="00A27A01" w:rsidP="00A27A01">
            <w:pPr>
              <w:rPr>
                <w:b/>
                <w:bCs/>
                <w:sz w:val="22"/>
                <w:szCs w:val="22"/>
              </w:rPr>
            </w:pPr>
            <w:r w:rsidRPr="00A27A01">
              <w:rPr>
                <w:b/>
                <w:bCs/>
                <w:sz w:val="22"/>
                <w:szCs w:val="22"/>
              </w:rPr>
              <w:t>4572665,75</w:t>
            </w:r>
          </w:p>
        </w:tc>
        <w:tc>
          <w:tcPr>
            <w:tcW w:w="1180" w:type="dxa"/>
            <w:hideMark/>
          </w:tcPr>
          <w:p w:rsidR="00A27A01" w:rsidRPr="00A27A01" w:rsidRDefault="00A27A01" w:rsidP="00A27A01">
            <w:pPr>
              <w:rPr>
                <w:b/>
                <w:bCs/>
                <w:sz w:val="22"/>
                <w:szCs w:val="22"/>
              </w:rPr>
            </w:pPr>
            <w:r w:rsidRPr="00A27A01">
              <w:rPr>
                <w:b/>
                <w:bCs/>
                <w:sz w:val="22"/>
                <w:szCs w:val="22"/>
              </w:rPr>
              <w:t>4572665,75</w:t>
            </w:r>
          </w:p>
        </w:tc>
        <w:tc>
          <w:tcPr>
            <w:tcW w:w="1089" w:type="dxa"/>
            <w:hideMark/>
          </w:tcPr>
          <w:p w:rsidR="00A27A01" w:rsidRPr="00A27A01" w:rsidRDefault="00A27A01" w:rsidP="00A27A01">
            <w:pPr>
              <w:rPr>
                <w:b/>
                <w:bCs/>
                <w:sz w:val="22"/>
                <w:szCs w:val="22"/>
              </w:rPr>
            </w:pPr>
            <w:r w:rsidRPr="00A27A01">
              <w:rPr>
                <w:b/>
                <w:bCs/>
                <w:sz w:val="22"/>
                <w:szCs w:val="22"/>
              </w:rPr>
              <w:t>4572665,75</w:t>
            </w:r>
          </w:p>
        </w:tc>
        <w:tc>
          <w:tcPr>
            <w:tcW w:w="1089" w:type="dxa"/>
            <w:hideMark/>
          </w:tcPr>
          <w:p w:rsidR="00A27A01" w:rsidRPr="00A27A01" w:rsidRDefault="00A27A01" w:rsidP="00A27A01">
            <w:pPr>
              <w:rPr>
                <w:b/>
                <w:bCs/>
                <w:sz w:val="22"/>
                <w:szCs w:val="22"/>
              </w:rPr>
            </w:pPr>
            <w:r w:rsidRPr="00A27A01">
              <w:rPr>
                <w:b/>
                <w:bCs/>
                <w:sz w:val="22"/>
                <w:szCs w:val="22"/>
              </w:rPr>
              <w:t>4572665,75</w:t>
            </w:r>
          </w:p>
        </w:tc>
        <w:tc>
          <w:tcPr>
            <w:tcW w:w="1118" w:type="dxa"/>
            <w:hideMark/>
          </w:tcPr>
          <w:p w:rsidR="00A27A01" w:rsidRPr="00A27A01" w:rsidRDefault="00A27A01" w:rsidP="00A27A01">
            <w:pPr>
              <w:rPr>
                <w:b/>
                <w:bCs/>
                <w:sz w:val="22"/>
                <w:szCs w:val="22"/>
              </w:rPr>
            </w:pPr>
            <w:r w:rsidRPr="00A27A01">
              <w:rPr>
                <w:b/>
                <w:bCs/>
                <w:sz w:val="22"/>
                <w:szCs w:val="22"/>
              </w:rPr>
              <w:t>4572665,75</w:t>
            </w:r>
          </w:p>
        </w:tc>
        <w:tc>
          <w:tcPr>
            <w:tcW w:w="1095" w:type="dxa"/>
            <w:hideMark/>
          </w:tcPr>
          <w:p w:rsidR="00A27A01" w:rsidRPr="00A27A01" w:rsidRDefault="00A27A01" w:rsidP="00A27A01">
            <w:pPr>
              <w:rPr>
                <w:b/>
                <w:bCs/>
                <w:sz w:val="22"/>
                <w:szCs w:val="22"/>
              </w:rPr>
            </w:pPr>
            <w:r w:rsidRPr="00A27A01">
              <w:rPr>
                <w:b/>
                <w:bCs/>
                <w:sz w:val="22"/>
                <w:szCs w:val="22"/>
              </w:rPr>
              <w:t>4572665,75</w:t>
            </w:r>
          </w:p>
        </w:tc>
        <w:tc>
          <w:tcPr>
            <w:tcW w:w="1144" w:type="dxa"/>
            <w:hideMark/>
          </w:tcPr>
          <w:p w:rsidR="00A27A01" w:rsidRPr="00A27A01" w:rsidRDefault="00A27A01" w:rsidP="00A27A01">
            <w:pPr>
              <w:rPr>
                <w:b/>
                <w:bCs/>
                <w:sz w:val="22"/>
                <w:szCs w:val="22"/>
              </w:rPr>
            </w:pPr>
            <w:r w:rsidRPr="00A27A01">
              <w:rPr>
                <w:b/>
                <w:bCs/>
                <w:sz w:val="22"/>
                <w:szCs w:val="22"/>
              </w:rPr>
              <w:t>212491,79</w:t>
            </w:r>
          </w:p>
        </w:tc>
        <w:tc>
          <w:tcPr>
            <w:tcW w:w="1062" w:type="dxa"/>
            <w:hideMark/>
          </w:tcPr>
          <w:p w:rsidR="00A27A01" w:rsidRPr="00A27A01" w:rsidRDefault="00A27A01" w:rsidP="00A27A01">
            <w:pPr>
              <w:rPr>
                <w:b/>
                <w:bCs/>
                <w:sz w:val="22"/>
                <w:szCs w:val="22"/>
              </w:rPr>
            </w:pPr>
            <w:r w:rsidRPr="00A27A01">
              <w:rPr>
                <w:b/>
                <w:bCs/>
                <w:sz w:val="22"/>
                <w:szCs w:val="22"/>
              </w:rPr>
              <w:t>95,56</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от ОПНОИР</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sz w:val="22"/>
                <w:szCs w:val="22"/>
              </w:rPr>
            </w:pPr>
            <w:r w:rsidRPr="00A27A01">
              <w:rPr>
                <w:sz w:val="22"/>
                <w:szCs w:val="22"/>
              </w:rPr>
              <w:t> </w:t>
            </w:r>
          </w:p>
        </w:tc>
        <w:tc>
          <w:tcPr>
            <w:tcW w:w="1062" w:type="dxa"/>
            <w:hideMark/>
          </w:tcPr>
          <w:p w:rsidR="00A27A01" w:rsidRPr="00A27A01" w:rsidRDefault="00A27A01">
            <w:pPr>
              <w:rPr>
                <w:sz w:val="22"/>
                <w:szCs w:val="22"/>
              </w:rPr>
            </w:pPr>
            <w:r w:rsidRPr="00A27A01">
              <w:rPr>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Публичен орган/ община – 1 БР.</w:t>
            </w:r>
          </w:p>
        </w:tc>
        <w:tc>
          <w:tcPr>
            <w:tcW w:w="1180" w:type="dxa"/>
            <w:hideMark/>
          </w:tcPr>
          <w:p w:rsidR="00A27A01" w:rsidRPr="00A27A01" w:rsidRDefault="00A27A01" w:rsidP="00A27A01">
            <w:pPr>
              <w:rPr>
                <w:sz w:val="22"/>
                <w:szCs w:val="22"/>
              </w:rPr>
            </w:pPr>
            <w:r w:rsidRPr="00A27A01">
              <w:rPr>
                <w:sz w:val="22"/>
                <w:szCs w:val="22"/>
              </w:rPr>
              <w:t>300000</w:t>
            </w:r>
          </w:p>
        </w:tc>
        <w:tc>
          <w:tcPr>
            <w:tcW w:w="1180" w:type="dxa"/>
            <w:hideMark/>
          </w:tcPr>
          <w:p w:rsidR="00A27A01" w:rsidRPr="00A27A01" w:rsidRDefault="00A27A01" w:rsidP="00A27A01">
            <w:pPr>
              <w:rPr>
                <w:sz w:val="22"/>
                <w:szCs w:val="22"/>
              </w:rPr>
            </w:pPr>
            <w:r w:rsidRPr="00A27A01">
              <w:rPr>
                <w:sz w:val="22"/>
                <w:szCs w:val="22"/>
              </w:rPr>
              <w:t>293370</w:t>
            </w:r>
          </w:p>
        </w:tc>
        <w:tc>
          <w:tcPr>
            <w:tcW w:w="1405" w:type="dxa"/>
            <w:hideMark/>
          </w:tcPr>
          <w:p w:rsidR="00A27A01" w:rsidRPr="00A27A01" w:rsidRDefault="00A27A01" w:rsidP="00A27A01">
            <w:pPr>
              <w:rPr>
                <w:sz w:val="22"/>
                <w:szCs w:val="22"/>
              </w:rPr>
            </w:pPr>
            <w:r w:rsidRPr="00A27A01">
              <w:rPr>
                <w:sz w:val="22"/>
                <w:szCs w:val="22"/>
              </w:rPr>
              <w:t>293370</w:t>
            </w:r>
          </w:p>
        </w:tc>
        <w:tc>
          <w:tcPr>
            <w:tcW w:w="1180" w:type="dxa"/>
            <w:hideMark/>
          </w:tcPr>
          <w:p w:rsidR="00A27A01" w:rsidRPr="00A27A01" w:rsidRDefault="00A27A01" w:rsidP="00A27A01">
            <w:pPr>
              <w:rPr>
                <w:sz w:val="22"/>
                <w:szCs w:val="22"/>
              </w:rPr>
            </w:pPr>
            <w:r w:rsidRPr="00A27A01">
              <w:rPr>
                <w:sz w:val="22"/>
                <w:szCs w:val="22"/>
              </w:rPr>
              <w:t>275861,34</w:t>
            </w:r>
          </w:p>
        </w:tc>
        <w:tc>
          <w:tcPr>
            <w:tcW w:w="1118" w:type="dxa"/>
            <w:hideMark/>
          </w:tcPr>
          <w:p w:rsidR="00A27A01" w:rsidRPr="00A27A01" w:rsidRDefault="00A27A01" w:rsidP="00A27A01">
            <w:pPr>
              <w:rPr>
                <w:sz w:val="22"/>
                <w:szCs w:val="22"/>
              </w:rPr>
            </w:pPr>
            <w:r w:rsidRPr="00A27A01">
              <w:rPr>
                <w:sz w:val="22"/>
                <w:szCs w:val="22"/>
              </w:rPr>
              <w:t>275861,34</w:t>
            </w:r>
          </w:p>
        </w:tc>
        <w:tc>
          <w:tcPr>
            <w:tcW w:w="1180" w:type="dxa"/>
            <w:hideMark/>
          </w:tcPr>
          <w:p w:rsidR="00A27A01" w:rsidRPr="00A27A01" w:rsidRDefault="00A27A01" w:rsidP="00A27A01">
            <w:pPr>
              <w:rPr>
                <w:sz w:val="22"/>
                <w:szCs w:val="22"/>
              </w:rPr>
            </w:pPr>
            <w:r w:rsidRPr="00A27A01">
              <w:rPr>
                <w:sz w:val="22"/>
                <w:szCs w:val="22"/>
              </w:rPr>
              <w:t>275861,34</w:t>
            </w:r>
          </w:p>
        </w:tc>
        <w:tc>
          <w:tcPr>
            <w:tcW w:w="1089" w:type="dxa"/>
            <w:hideMark/>
          </w:tcPr>
          <w:p w:rsidR="00A27A01" w:rsidRPr="00A27A01" w:rsidRDefault="00A27A01" w:rsidP="00A27A01">
            <w:pPr>
              <w:rPr>
                <w:sz w:val="22"/>
                <w:szCs w:val="22"/>
              </w:rPr>
            </w:pPr>
            <w:r w:rsidRPr="00A27A01">
              <w:rPr>
                <w:sz w:val="22"/>
                <w:szCs w:val="22"/>
              </w:rPr>
              <w:t>275861,34</w:t>
            </w:r>
          </w:p>
        </w:tc>
        <w:tc>
          <w:tcPr>
            <w:tcW w:w="1089" w:type="dxa"/>
            <w:hideMark/>
          </w:tcPr>
          <w:p w:rsidR="00A27A01" w:rsidRPr="00A27A01" w:rsidRDefault="00A27A01" w:rsidP="00A27A01">
            <w:pPr>
              <w:rPr>
                <w:sz w:val="22"/>
                <w:szCs w:val="22"/>
              </w:rPr>
            </w:pPr>
            <w:r w:rsidRPr="00A27A01">
              <w:rPr>
                <w:sz w:val="22"/>
                <w:szCs w:val="22"/>
              </w:rPr>
              <w:t>275861,34</w:t>
            </w:r>
          </w:p>
        </w:tc>
        <w:tc>
          <w:tcPr>
            <w:tcW w:w="1118" w:type="dxa"/>
            <w:hideMark/>
          </w:tcPr>
          <w:p w:rsidR="00A27A01" w:rsidRPr="00A27A01" w:rsidRDefault="00A27A01" w:rsidP="00A27A01">
            <w:pPr>
              <w:rPr>
                <w:sz w:val="22"/>
                <w:szCs w:val="22"/>
              </w:rPr>
            </w:pPr>
            <w:r w:rsidRPr="00A27A01">
              <w:rPr>
                <w:sz w:val="22"/>
                <w:szCs w:val="22"/>
              </w:rPr>
              <w:t>275861,34</w:t>
            </w:r>
          </w:p>
        </w:tc>
        <w:tc>
          <w:tcPr>
            <w:tcW w:w="1095" w:type="dxa"/>
            <w:hideMark/>
          </w:tcPr>
          <w:p w:rsidR="00A27A01" w:rsidRPr="00A27A01" w:rsidRDefault="00A27A01" w:rsidP="00A27A01">
            <w:pPr>
              <w:rPr>
                <w:sz w:val="22"/>
                <w:szCs w:val="22"/>
              </w:rPr>
            </w:pPr>
            <w:r w:rsidRPr="00A27A01">
              <w:rPr>
                <w:sz w:val="22"/>
                <w:szCs w:val="22"/>
              </w:rPr>
              <w:t>275861,34</w:t>
            </w:r>
          </w:p>
        </w:tc>
        <w:tc>
          <w:tcPr>
            <w:tcW w:w="1144" w:type="dxa"/>
            <w:hideMark/>
          </w:tcPr>
          <w:p w:rsidR="00A27A01" w:rsidRPr="00A27A01" w:rsidRDefault="00A27A01" w:rsidP="00A27A01">
            <w:pPr>
              <w:rPr>
                <w:sz w:val="22"/>
                <w:szCs w:val="22"/>
              </w:rPr>
            </w:pPr>
            <w:r w:rsidRPr="00A27A01">
              <w:rPr>
                <w:sz w:val="22"/>
                <w:szCs w:val="22"/>
              </w:rPr>
              <w:t>24138,66</w:t>
            </w:r>
          </w:p>
        </w:tc>
        <w:tc>
          <w:tcPr>
            <w:tcW w:w="1062" w:type="dxa"/>
            <w:hideMark/>
          </w:tcPr>
          <w:p w:rsidR="00A27A01" w:rsidRPr="00A27A01" w:rsidRDefault="00A27A01" w:rsidP="00A27A01">
            <w:pPr>
              <w:rPr>
                <w:sz w:val="22"/>
                <w:szCs w:val="22"/>
              </w:rPr>
            </w:pPr>
            <w:r w:rsidRPr="00A27A01">
              <w:rPr>
                <w:sz w:val="22"/>
                <w:szCs w:val="22"/>
              </w:rPr>
              <w:t>91,95</w:t>
            </w:r>
          </w:p>
        </w:tc>
        <w:tc>
          <w:tcPr>
            <w:tcW w:w="1104" w:type="dxa"/>
            <w:hideMark/>
          </w:tcPr>
          <w:p w:rsidR="00A27A01" w:rsidRPr="00A27A01" w:rsidRDefault="00A27A01" w:rsidP="00A27A01">
            <w:pPr>
              <w:rPr>
                <w:b/>
                <w:bCs/>
                <w:sz w:val="22"/>
                <w:szCs w:val="22"/>
              </w:rPr>
            </w:pPr>
            <w:r w:rsidRPr="00A27A01">
              <w:rPr>
                <w:b/>
                <w:bCs/>
                <w:sz w:val="22"/>
                <w:szCs w:val="22"/>
              </w:rPr>
              <w:t>2858,24</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t>Училища - 2 бр.</w:t>
            </w:r>
          </w:p>
        </w:tc>
        <w:tc>
          <w:tcPr>
            <w:tcW w:w="1180" w:type="dxa"/>
            <w:hideMark/>
          </w:tcPr>
          <w:p w:rsidR="00A27A01" w:rsidRPr="00A27A01" w:rsidRDefault="00A27A01" w:rsidP="00A27A01">
            <w:pPr>
              <w:rPr>
                <w:sz w:val="22"/>
                <w:szCs w:val="22"/>
              </w:rPr>
            </w:pPr>
            <w:r w:rsidRPr="00A27A01">
              <w:rPr>
                <w:sz w:val="22"/>
                <w:szCs w:val="22"/>
              </w:rPr>
              <w:t>404098,8</w:t>
            </w:r>
          </w:p>
        </w:tc>
        <w:tc>
          <w:tcPr>
            <w:tcW w:w="1180" w:type="dxa"/>
            <w:hideMark/>
          </w:tcPr>
          <w:p w:rsidR="00A27A01" w:rsidRPr="00A27A01" w:rsidRDefault="00A27A01" w:rsidP="00A27A01">
            <w:pPr>
              <w:rPr>
                <w:sz w:val="22"/>
                <w:szCs w:val="22"/>
              </w:rPr>
            </w:pPr>
            <w:r w:rsidRPr="00A27A01">
              <w:rPr>
                <w:sz w:val="22"/>
                <w:szCs w:val="22"/>
              </w:rPr>
              <w:t>389783,78</w:t>
            </w:r>
          </w:p>
        </w:tc>
        <w:tc>
          <w:tcPr>
            <w:tcW w:w="1405" w:type="dxa"/>
            <w:hideMark/>
          </w:tcPr>
          <w:p w:rsidR="00A27A01" w:rsidRPr="00A27A01" w:rsidRDefault="00A27A01" w:rsidP="00A27A01">
            <w:pPr>
              <w:rPr>
                <w:sz w:val="22"/>
                <w:szCs w:val="22"/>
              </w:rPr>
            </w:pPr>
            <w:r w:rsidRPr="00A27A01">
              <w:rPr>
                <w:sz w:val="22"/>
                <w:szCs w:val="22"/>
              </w:rPr>
              <w:t>389783,78</w:t>
            </w:r>
          </w:p>
        </w:tc>
        <w:tc>
          <w:tcPr>
            <w:tcW w:w="1180" w:type="dxa"/>
            <w:hideMark/>
          </w:tcPr>
          <w:p w:rsidR="00A27A01" w:rsidRPr="00A27A01" w:rsidRDefault="00A27A01" w:rsidP="00A27A01">
            <w:pPr>
              <w:rPr>
                <w:sz w:val="22"/>
                <w:szCs w:val="22"/>
              </w:rPr>
            </w:pPr>
            <w:r w:rsidRPr="00A27A01">
              <w:rPr>
                <w:sz w:val="22"/>
                <w:szCs w:val="22"/>
              </w:rPr>
              <w:t>389950,7</w:t>
            </w:r>
          </w:p>
        </w:tc>
        <w:tc>
          <w:tcPr>
            <w:tcW w:w="1118" w:type="dxa"/>
            <w:hideMark/>
          </w:tcPr>
          <w:p w:rsidR="00A27A01" w:rsidRPr="00A27A01" w:rsidRDefault="00A27A01" w:rsidP="00A27A01">
            <w:pPr>
              <w:rPr>
                <w:sz w:val="22"/>
                <w:szCs w:val="22"/>
              </w:rPr>
            </w:pPr>
            <w:r w:rsidRPr="00A27A01">
              <w:rPr>
                <w:sz w:val="22"/>
                <w:szCs w:val="22"/>
              </w:rPr>
              <w:t>389950,7</w:t>
            </w:r>
          </w:p>
        </w:tc>
        <w:tc>
          <w:tcPr>
            <w:tcW w:w="1180" w:type="dxa"/>
            <w:hideMark/>
          </w:tcPr>
          <w:p w:rsidR="00A27A01" w:rsidRPr="00A27A01" w:rsidRDefault="00A27A01" w:rsidP="00A27A01">
            <w:pPr>
              <w:rPr>
                <w:sz w:val="22"/>
                <w:szCs w:val="22"/>
              </w:rPr>
            </w:pPr>
            <w:r w:rsidRPr="00A27A01">
              <w:rPr>
                <w:sz w:val="22"/>
                <w:szCs w:val="22"/>
              </w:rPr>
              <w:t>389950,7</w:t>
            </w:r>
          </w:p>
        </w:tc>
        <w:tc>
          <w:tcPr>
            <w:tcW w:w="1089" w:type="dxa"/>
            <w:hideMark/>
          </w:tcPr>
          <w:p w:rsidR="00A27A01" w:rsidRPr="00A27A01" w:rsidRDefault="00A27A01" w:rsidP="00A27A01">
            <w:pPr>
              <w:rPr>
                <w:sz w:val="22"/>
                <w:szCs w:val="22"/>
              </w:rPr>
            </w:pPr>
            <w:r w:rsidRPr="00A27A01">
              <w:rPr>
                <w:sz w:val="22"/>
                <w:szCs w:val="22"/>
              </w:rPr>
              <w:t>389950,7</w:t>
            </w:r>
          </w:p>
        </w:tc>
        <w:tc>
          <w:tcPr>
            <w:tcW w:w="1089" w:type="dxa"/>
            <w:hideMark/>
          </w:tcPr>
          <w:p w:rsidR="00A27A01" w:rsidRPr="00A27A01" w:rsidRDefault="00A27A01" w:rsidP="00A27A01">
            <w:pPr>
              <w:rPr>
                <w:sz w:val="22"/>
                <w:szCs w:val="22"/>
              </w:rPr>
            </w:pPr>
            <w:r w:rsidRPr="00A27A01">
              <w:rPr>
                <w:sz w:val="22"/>
                <w:szCs w:val="22"/>
              </w:rPr>
              <w:t>389950,7</w:t>
            </w:r>
          </w:p>
        </w:tc>
        <w:tc>
          <w:tcPr>
            <w:tcW w:w="1118" w:type="dxa"/>
            <w:hideMark/>
          </w:tcPr>
          <w:p w:rsidR="00A27A01" w:rsidRPr="00A27A01" w:rsidRDefault="00A27A01" w:rsidP="00A27A01">
            <w:pPr>
              <w:rPr>
                <w:sz w:val="22"/>
                <w:szCs w:val="22"/>
              </w:rPr>
            </w:pPr>
            <w:r w:rsidRPr="00A27A01">
              <w:rPr>
                <w:sz w:val="22"/>
                <w:szCs w:val="22"/>
              </w:rPr>
              <w:t>389950,7</w:t>
            </w:r>
          </w:p>
        </w:tc>
        <w:tc>
          <w:tcPr>
            <w:tcW w:w="1095" w:type="dxa"/>
            <w:hideMark/>
          </w:tcPr>
          <w:p w:rsidR="00A27A01" w:rsidRPr="00A27A01" w:rsidRDefault="00A27A01" w:rsidP="00A27A01">
            <w:pPr>
              <w:rPr>
                <w:sz w:val="22"/>
                <w:szCs w:val="22"/>
              </w:rPr>
            </w:pPr>
            <w:r w:rsidRPr="00A27A01">
              <w:rPr>
                <w:sz w:val="22"/>
                <w:szCs w:val="22"/>
              </w:rPr>
              <w:t>389950,7</w:t>
            </w:r>
          </w:p>
        </w:tc>
        <w:tc>
          <w:tcPr>
            <w:tcW w:w="1144" w:type="dxa"/>
            <w:hideMark/>
          </w:tcPr>
          <w:p w:rsidR="00A27A01" w:rsidRPr="00A27A01" w:rsidRDefault="00A27A01" w:rsidP="00A27A01">
            <w:pPr>
              <w:rPr>
                <w:sz w:val="22"/>
                <w:szCs w:val="22"/>
              </w:rPr>
            </w:pPr>
            <w:r w:rsidRPr="00A27A01">
              <w:rPr>
                <w:sz w:val="22"/>
                <w:szCs w:val="22"/>
              </w:rPr>
              <w:t>14148,1</w:t>
            </w:r>
          </w:p>
        </w:tc>
        <w:tc>
          <w:tcPr>
            <w:tcW w:w="1062" w:type="dxa"/>
            <w:hideMark/>
          </w:tcPr>
          <w:p w:rsidR="00A27A01" w:rsidRPr="00A27A01" w:rsidRDefault="00A27A01" w:rsidP="00A27A01">
            <w:pPr>
              <w:rPr>
                <w:sz w:val="22"/>
                <w:szCs w:val="22"/>
              </w:rPr>
            </w:pPr>
            <w:r w:rsidRPr="00A27A01">
              <w:rPr>
                <w:sz w:val="22"/>
                <w:szCs w:val="22"/>
              </w:rPr>
              <w:t>96,50</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480"/>
        </w:trPr>
        <w:tc>
          <w:tcPr>
            <w:tcW w:w="1560" w:type="dxa"/>
            <w:hideMark/>
          </w:tcPr>
          <w:p w:rsidR="00A27A01" w:rsidRPr="00A27A01" w:rsidRDefault="00A27A01">
            <w:pPr>
              <w:rPr>
                <w:b/>
                <w:bCs/>
                <w:sz w:val="22"/>
                <w:szCs w:val="22"/>
              </w:rPr>
            </w:pPr>
            <w:r w:rsidRPr="00A27A01">
              <w:rPr>
                <w:b/>
                <w:bCs/>
                <w:sz w:val="22"/>
                <w:szCs w:val="22"/>
              </w:rPr>
              <w:t xml:space="preserve">Общо от ОПНОИР </w:t>
            </w:r>
          </w:p>
        </w:tc>
        <w:tc>
          <w:tcPr>
            <w:tcW w:w="1180" w:type="dxa"/>
            <w:hideMark/>
          </w:tcPr>
          <w:p w:rsidR="00A27A01" w:rsidRPr="00A27A01" w:rsidRDefault="00A27A01" w:rsidP="00A27A01">
            <w:pPr>
              <w:rPr>
                <w:b/>
                <w:bCs/>
                <w:sz w:val="22"/>
                <w:szCs w:val="22"/>
              </w:rPr>
            </w:pPr>
            <w:r w:rsidRPr="00A27A01">
              <w:rPr>
                <w:b/>
                <w:bCs/>
                <w:sz w:val="22"/>
                <w:szCs w:val="22"/>
              </w:rPr>
              <w:t>704098,8</w:t>
            </w:r>
          </w:p>
        </w:tc>
        <w:tc>
          <w:tcPr>
            <w:tcW w:w="1180" w:type="dxa"/>
            <w:hideMark/>
          </w:tcPr>
          <w:p w:rsidR="00A27A01" w:rsidRPr="00A27A01" w:rsidRDefault="00A27A01" w:rsidP="00A27A01">
            <w:pPr>
              <w:rPr>
                <w:b/>
                <w:bCs/>
                <w:sz w:val="22"/>
                <w:szCs w:val="22"/>
              </w:rPr>
            </w:pPr>
            <w:r w:rsidRPr="00A27A01">
              <w:rPr>
                <w:b/>
                <w:bCs/>
                <w:sz w:val="22"/>
                <w:szCs w:val="22"/>
              </w:rPr>
              <w:t>683153,78</w:t>
            </w:r>
          </w:p>
        </w:tc>
        <w:tc>
          <w:tcPr>
            <w:tcW w:w="1405" w:type="dxa"/>
            <w:hideMark/>
          </w:tcPr>
          <w:p w:rsidR="00A27A01" w:rsidRPr="00A27A01" w:rsidRDefault="00A27A01" w:rsidP="00A27A01">
            <w:pPr>
              <w:rPr>
                <w:b/>
                <w:bCs/>
                <w:sz w:val="22"/>
                <w:szCs w:val="22"/>
              </w:rPr>
            </w:pPr>
            <w:r w:rsidRPr="00A27A01">
              <w:rPr>
                <w:b/>
                <w:bCs/>
                <w:sz w:val="22"/>
                <w:szCs w:val="22"/>
              </w:rPr>
              <w:t>683153,78</w:t>
            </w:r>
          </w:p>
        </w:tc>
        <w:tc>
          <w:tcPr>
            <w:tcW w:w="1180" w:type="dxa"/>
            <w:hideMark/>
          </w:tcPr>
          <w:p w:rsidR="00A27A01" w:rsidRPr="00A27A01" w:rsidRDefault="00A27A01" w:rsidP="00A27A01">
            <w:pPr>
              <w:rPr>
                <w:b/>
                <w:bCs/>
                <w:sz w:val="22"/>
                <w:szCs w:val="22"/>
              </w:rPr>
            </w:pPr>
            <w:r w:rsidRPr="00A27A01">
              <w:rPr>
                <w:b/>
                <w:bCs/>
                <w:sz w:val="22"/>
                <w:szCs w:val="22"/>
              </w:rPr>
              <w:t>665812,04</w:t>
            </w:r>
          </w:p>
        </w:tc>
        <w:tc>
          <w:tcPr>
            <w:tcW w:w="1118" w:type="dxa"/>
            <w:hideMark/>
          </w:tcPr>
          <w:p w:rsidR="00A27A01" w:rsidRPr="00A27A01" w:rsidRDefault="00A27A01" w:rsidP="00A27A01">
            <w:pPr>
              <w:rPr>
                <w:b/>
                <w:bCs/>
                <w:sz w:val="22"/>
                <w:szCs w:val="22"/>
              </w:rPr>
            </w:pPr>
            <w:r w:rsidRPr="00A27A01">
              <w:rPr>
                <w:b/>
                <w:bCs/>
                <w:sz w:val="22"/>
                <w:szCs w:val="22"/>
              </w:rPr>
              <w:t>665812,04</w:t>
            </w:r>
          </w:p>
        </w:tc>
        <w:tc>
          <w:tcPr>
            <w:tcW w:w="1180" w:type="dxa"/>
            <w:hideMark/>
          </w:tcPr>
          <w:p w:rsidR="00A27A01" w:rsidRPr="00A27A01" w:rsidRDefault="00A27A01" w:rsidP="00A27A01">
            <w:pPr>
              <w:rPr>
                <w:b/>
                <w:bCs/>
                <w:sz w:val="22"/>
                <w:szCs w:val="22"/>
              </w:rPr>
            </w:pPr>
            <w:r w:rsidRPr="00A27A01">
              <w:rPr>
                <w:b/>
                <w:bCs/>
                <w:sz w:val="22"/>
                <w:szCs w:val="22"/>
              </w:rPr>
              <w:t>665812,04</w:t>
            </w:r>
          </w:p>
        </w:tc>
        <w:tc>
          <w:tcPr>
            <w:tcW w:w="1089" w:type="dxa"/>
            <w:hideMark/>
          </w:tcPr>
          <w:p w:rsidR="00A27A01" w:rsidRPr="00A27A01" w:rsidRDefault="00A27A01" w:rsidP="00A27A01">
            <w:pPr>
              <w:rPr>
                <w:b/>
                <w:bCs/>
                <w:sz w:val="22"/>
                <w:szCs w:val="22"/>
              </w:rPr>
            </w:pPr>
            <w:r w:rsidRPr="00A27A01">
              <w:rPr>
                <w:b/>
                <w:bCs/>
                <w:sz w:val="22"/>
                <w:szCs w:val="22"/>
              </w:rPr>
              <w:t>665812,04</w:t>
            </w:r>
          </w:p>
        </w:tc>
        <w:tc>
          <w:tcPr>
            <w:tcW w:w="1089" w:type="dxa"/>
            <w:hideMark/>
          </w:tcPr>
          <w:p w:rsidR="00A27A01" w:rsidRPr="00A27A01" w:rsidRDefault="00A27A01" w:rsidP="00A27A01">
            <w:pPr>
              <w:rPr>
                <w:b/>
                <w:bCs/>
                <w:sz w:val="22"/>
                <w:szCs w:val="22"/>
              </w:rPr>
            </w:pPr>
            <w:r w:rsidRPr="00A27A01">
              <w:rPr>
                <w:b/>
                <w:bCs/>
                <w:sz w:val="22"/>
                <w:szCs w:val="22"/>
              </w:rPr>
              <w:t>665812,04</w:t>
            </w:r>
          </w:p>
        </w:tc>
        <w:tc>
          <w:tcPr>
            <w:tcW w:w="1118" w:type="dxa"/>
            <w:hideMark/>
          </w:tcPr>
          <w:p w:rsidR="00A27A01" w:rsidRPr="00A27A01" w:rsidRDefault="00A27A01" w:rsidP="00A27A01">
            <w:pPr>
              <w:rPr>
                <w:b/>
                <w:bCs/>
                <w:sz w:val="22"/>
                <w:szCs w:val="22"/>
              </w:rPr>
            </w:pPr>
            <w:r w:rsidRPr="00A27A01">
              <w:rPr>
                <w:b/>
                <w:bCs/>
                <w:sz w:val="22"/>
                <w:szCs w:val="22"/>
              </w:rPr>
              <w:t>665812,04</w:t>
            </w:r>
          </w:p>
        </w:tc>
        <w:tc>
          <w:tcPr>
            <w:tcW w:w="1095" w:type="dxa"/>
            <w:hideMark/>
          </w:tcPr>
          <w:p w:rsidR="00A27A01" w:rsidRPr="00A27A01" w:rsidRDefault="00A27A01" w:rsidP="00A27A01">
            <w:pPr>
              <w:rPr>
                <w:b/>
                <w:bCs/>
                <w:sz w:val="22"/>
                <w:szCs w:val="22"/>
              </w:rPr>
            </w:pPr>
            <w:r w:rsidRPr="00A27A01">
              <w:rPr>
                <w:b/>
                <w:bCs/>
                <w:sz w:val="22"/>
                <w:szCs w:val="22"/>
              </w:rPr>
              <w:t>665812,04</w:t>
            </w:r>
          </w:p>
        </w:tc>
        <w:tc>
          <w:tcPr>
            <w:tcW w:w="1144" w:type="dxa"/>
            <w:hideMark/>
          </w:tcPr>
          <w:p w:rsidR="00A27A01" w:rsidRPr="00A27A01" w:rsidRDefault="00A27A01" w:rsidP="00A27A01">
            <w:pPr>
              <w:rPr>
                <w:b/>
                <w:bCs/>
                <w:sz w:val="22"/>
                <w:szCs w:val="22"/>
              </w:rPr>
            </w:pPr>
            <w:r w:rsidRPr="00A27A01">
              <w:rPr>
                <w:b/>
                <w:bCs/>
                <w:sz w:val="22"/>
                <w:szCs w:val="22"/>
              </w:rPr>
              <w:t>38286,76</w:t>
            </w:r>
          </w:p>
        </w:tc>
        <w:tc>
          <w:tcPr>
            <w:tcW w:w="1062" w:type="dxa"/>
            <w:hideMark/>
          </w:tcPr>
          <w:p w:rsidR="00A27A01" w:rsidRPr="00A27A01" w:rsidRDefault="00A27A01" w:rsidP="00A27A01">
            <w:pPr>
              <w:rPr>
                <w:b/>
                <w:bCs/>
                <w:sz w:val="22"/>
                <w:szCs w:val="22"/>
              </w:rPr>
            </w:pPr>
            <w:r w:rsidRPr="00A27A01">
              <w:rPr>
                <w:b/>
                <w:bCs/>
                <w:sz w:val="22"/>
                <w:szCs w:val="22"/>
              </w:rPr>
              <w:t>94,56</w:t>
            </w:r>
          </w:p>
        </w:tc>
        <w:tc>
          <w:tcPr>
            <w:tcW w:w="1104" w:type="dxa"/>
            <w:hideMark/>
          </w:tcPr>
          <w:p w:rsidR="00A27A01" w:rsidRPr="00A27A01" w:rsidRDefault="00A27A01" w:rsidP="00A27A01">
            <w:pPr>
              <w:rPr>
                <w:b/>
                <w:bCs/>
                <w:sz w:val="22"/>
                <w:szCs w:val="22"/>
              </w:rPr>
            </w:pPr>
            <w:r w:rsidRPr="00A27A01">
              <w:rPr>
                <w:b/>
                <w:bCs/>
                <w:sz w:val="22"/>
                <w:szCs w:val="22"/>
              </w:rPr>
              <w:t>2858,24</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от ОПРЧР</w:t>
            </w:r>
          </w:p>
        </w:tc>
        <w:tc>
          <w:tcPr>
            <w:tcW w:w="1180" w:type="dxa"/>
            <w:hideMark/>
          </w:tcPr>
          <w:p w:rsidR="00A27A01" w:rsidRPr="00A27A01" w:rsidRDefault="00A27A01" w:rsidP="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 xml:space="preserve">Публичен орган/ община – 3 </w:t>
            </w:r>
            <w:r w:rsidRPr="00A27A01">
              <w:rPr>
                <w:sz w:val="22"/>
                <w:szCs w:val="22"/>
              </w:rPr>
              <w:lastRenderedPageBreak/>
              <w:t>БР.</w:t>
            </w:r>
          </w:p>
        </w:tc>
        <w:tc>
          <w:tcPr>
            <w:tcW w:w="1180" w:type="dxa"/>
            <w:hideMark/>
          </w:tcPr>
          <w:p w:rsidR="00A27A01" w:rsidRPr="00A27A01" w:rsidRDefault="00A27A01" w:rsidP="00A27A01">
            <w:pPr>
              <w:rPr>
                <w:sz w:val="22"/>
                <w:szCs w:val="22"/>
              </w:rPr>
            </w:pPr>
            <w:r w:rsidRPr="00A27A01">
              <w:rPr>
                <w:sz w:val="22"/>
                <w:szCs w:val="22"/>
              </w:rPr>
              <w:lastRenderedPageBreak/>
              <w:t>550000</w:t>
            </w:r>
          </w:p>
        </w:tc>
        <w:tc>
          <w:tcPr>
            <w:tcW w:w="1180" w:type="dxa"/>
            <w:hideMark/>
          </w:tcPr>
          <w:p w:rsidR="00A27A01" w:rsidRPr="00A27A01" w:rsidRDefault="00A27A01" w:rsidP="00A27A01">
            <w:pPr>
              <w:rPr>
                <w:sz w:val="22"/>
                <w:szCs w:val="22"/>
              </w:rPr>
            </w:pPr>
            <w:r w:rsidRPr="00A27A01">
              <w:rPr>
                <w:sz w:val="22"/>
                <w:szCs w:val="22"/>
              </w:rPr>
              <w:t>537843,28</w:t>
            </w:r>
          </w:p>
        </w:tc>
        <w:tc>
          <w:tcPr>
            <w:tcW w:w="1405" w:type="dxa"/>
            <w:hideMark/>
          </w:tcPr>
          <w:p w:rsidR="00A27A01" w:rsidRPr="00A27A01" w:rsidRDefault="00A27A01" w:rsidP="00A27A01">
            <w:pPr>
              <w:rPr>
                <w:sz w:val="22"/>
                <w:szCs w:val="22"/>
              </w:rPr>
            </w:pPr>
            <w:r w:rsidRPr="00A27A01">
              <w:rPr>
                <w:sz w:val="22"/>
                <w:szCs w:val="22"/>
              </w:rPr>
              <w:t>537843,28</w:t>
            </w:r>
          </w:p>
        </w:tc>
        <w:tc>
          <w:tcPr>
            <w:tcW w:w="1180" w:type="dxa"/>
            <w:hideMark/>
          </w:tcPr>
          <w:p w:rsidR="00A27A01" w:rsidRPr="00A27A01" w:rsidRDefault="00A27A01" w:rsidP="00A27A01">
            <w:pPr>
              <w:rPr>
                <w:sz w:val="22"/>
                <w:szCs w:val="22"/>
              </w:rPr>
            </w:pPr>
            <w:r w:rsidRPr="00A27A01">
              <w:rPr>
                <w:sz w:val="22"/>
                <w:szCs w:val="22"/>
              </w:rPr>
              <w:t>536030,80</w:t>
            </w:r>
          </w:p>
        </w:tc>
        <w:tc>
          <w:tcPr>
            <w:tcW w:w="1118" w:type="dxa"/>
            <w:hideMark/>
          </w:tcPr>
          <w:p w:rsidR="00A27A01" w:rsidRPr="00A27A01" w:rsidRDefault="00A27A01" w:rsidP="00A27A01">
            <w:pPr>
              <w:rPr>
                <w:sz w:val="22"/>
                <w:szCs w:val="22"/>
              </w:rPr>
            </w:pPr>
            <w:r w:rsidRPr="00A27A01">
              <w:rPr>
                <w:sz w:val="22"/>
                <w:szCs w:val="22"/>
              </w:rPr>
              <w:t>536030,80</w:t>
            </w:r>
          </w:p>
        </w:tc>
        <w:tc>
          <w:tcPr>
            <w:tcW w:w="1180" w:type="dxa"/>
            <w:hideMark/>
          </w:tcPr>
          <w:p w:rsidR="00A27A01" w:rsidRPr="00A27A01" w:rsidRDefault="00A27A01" w:rsidP="00A27A01">
            <w:pPr>
              <w:rPr>
                <w:sz w:val="22"/>
                <w:szCs w:val="22"/>
              </w:rPr>
            </w:pPr>
            <w:r w:rsidRPr="00A27A01">
              <w:rPr>
                <w:sz w:val="22"/>
                <w:szCs w:val="22"/>
              </w:rPr>
              <w:t>536030,80</w:t>
            </w:r>
          </w:p>
        </w:tc>
        <w:tc>
          <w:tcPr>
            <w:tcW w:w="1089" w:type="dxa"/>
            <w:hideMark/>
          </w:tcPr>
          <w:p w:rsidR="00A27A01" w:rsidRPr="00A27A01" w:rsidRDefault="00A27A01" w:rsidP="00A27A01">
            <w:pPr>
              <w:rPr>
                <w:sz w:val="22"/>
                <w:szCs w:val="22"/>
              </w:rPr>
            </w:pPr>
            <w:r w:rsidRPr="00A27A01">
              <w:rPr>
                <w:sz w:val="22"/>
                <w:szCs w:val="22"/>
              </w:rPr>
              <w:t>536030,80</w:t>
            </w:r>
          </w:p>
        </w:tc>
        <w:tc>
          <w:tcPr>
            <w:tcW w:w="1089" w:type="dxa"/>
            <w:hideMark/>
          </w:tcPr>
          <w:p w:rsidR="00A27A01" w:rsidRPr="00A27A01" w:rsidRDefault="00A27A01" w:rsidP="00A27A01">
            <w:pPr>
              <w:rPr>
                <w:sz w:val="22"/>
                <w:szCs w:val="22"/>
              </w:rPr>
            </w:pPr>
            <w:r w:rsidRPr="00A27A01">
              <w:rPr>
                <w:sz w:val="22"/>
                <w:szCs w:val="22"/>
              </w:rPr>
              <w:t>536030,80</w:t>
            </w:r>
          </w:p>
        </w:tc>
        <w:tc>
          <w:tcPr>
            <w:tcW w:w="1118" w:type="dxa"/>
            <w:hideMark/>
          </w:tcPr>
          <w:p w:rsidR="00A27A01" w:rsidRPr="00A27A01" w:rsidRDefault="00A27A01" w:rsidP="00A27A01">
            <w:pPr>
              <w:rPr>
                <w:sz w:val="22"/>
                <w:szCs w:val="22"/>
              </w:rPr>
            </w:pPr>
            <w:r w:rsidRPr="00A27A01">
              <w:rPr>
                <w:sz w:val="22"/>
                <w:szCs w:val="22"/>
              </w:rPr>
              <w:t>536030,80</w:t>
            </w:r>
          </w:p>
        </w:tc>
        <w:tc>
          <w:tcPr>
            <w:tcW w:w="1095" w:type="dxa"/>
            <w:hideMark/>
          </w:tcPr>
          <w:p w:rsidR="00A27A01" w:rsidRPr="00A27A01" w:rsidRDefault="00A27A01" w:rsidP="00A27A01">
            <w:pPr>
              <w:rPr>
                <w:sz w:val="22"/>
                <w:szCs w:val="22"/>
              </w:rPr>
            </w:pPr>
            <w:r w:rsidRPr="00A27A01">
              <w:rPr>
                <w:sz w:val="22"/>
                <w:szCs w:val="22"/>
              </w:rPr>
              <w:t>536030,80</w:t>
            </w:r>
          </w:p>
        </w:tc>
        <w:tc>
          <w:tcPr>
            <w:tcW w:w="1144" w:type="dxa"/>
            <w:hideMark/>
          </w:tcPr>
          <w:p w:rsidR="00A27A01" w:rsidRPr="00A27A01" w:rsidRDefault="00A27A01" w:rsidP="00A27A01">
            <w:pPr>
              <w:rPr>
                <w:sz w:val="22"/>
                <w:szCs w:val="22"/>
              </w:rPr>
            </w:pPr>
            <w:r w:rsidRPr="00A27A01">
              <w:rPr>
                <w:sz w:val="22"/>
                <w:szCs w:val="22"/>
              </w:rPr>
              <w:t>13969,2</w:t>
            </w:r>
          </w:p>
        </w:tc>
        <w:tc>
          <w:tcPr>
            <w:tcW w:w="1062" w:type="dxa"/>
            <w:hideMark/>
          </w:tcPr>
          <w:p w:rsidR="00A27A01" w:rsidRPr="00A27A01" w:rsidRDefault="00A27A01" w:rsidP="00A27A01">
            <w:pPr>
              <w:rPr>
                <w:sz w:val="22"/>
                <w:szCs w:val="22"/>
              </w:rPr>
            </w:pPr>
            <w:r w:rsidRPr="00A27A01">
              <w:rPr>
                <w:sz w:val="22"/>
                <w:szCs w:val="22"/>
              </w:rPr>
              <w:t>97,46</w:t>
            </w:r>
          </w:p>
        </w:tc>
        <w:tc>
          <w:tcPr>
            <w:tcW w:w="1104" w:type="dxa"/>
            <w:hideMark/>
          </w:tcPr>
          <w:p w:rsidR="00A27A01" w:rsidRPr="00A27A01" w:rsidRDefault="00A27A01" w:rsidP="00A27A01">
            <w:pPr>
              <w:rPr>
                <w:b/>
                <w:bCs/>
                <w:sz w:val="22"/>
                <w:szCs w:val="22"/>
              </w:rPr>
            </w:pPr>
            <w:r w:rsidRPr="00A27A01">
              <w:rPr>
                <w:b/>
                <w:bCs/>
                <w:sz w:val="22"/>
                <w:szCs w:val="22"/>
              </w:rPr>
              <w:t>72369,73</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lastRenderedPageBreak/>
              <w:t xml:space="preserve">ЮЛ </w:t>
            </w:r>
          </w:p>
        </w:tc>
        <w:tc>
          <w:tcPr>
            <w:tcW w:w="1180" w:type="dxa"/>
            <w:hideMark/>
          </w:tcPr>
          <w:p w:rsidR="00A27A01" w:rsidRPr="00A27A01" w:rsidRDefault="00A27A01" w:rsidP="00A27A01">
            <w:pPr>
              <w:rPr>
                <w:sz w:val="22"/>
                <w:szCs w:val="22"/>
              </w:rPr>
            </w:pPr>
            <w:r w:rsidRPr="00A27A01">
              <w:rPr>
                <w:sz w:val="22"/>
                <w:szCs w:val="22"/>
              </w:rPr>
              <w:t>936408</w:t>
            </w:r>
          </w:p>
        </w:tc>
        <w:tc>
          <w:tcPr>
            <w:tcW w:w="1180" w:type="dxa"/>
            <w:hideMark/>
          </w:tcPr>
          <w:p w:rsidR="00A27A01" w:rsidRPr="00A27A01" w:rsidRDefault="00A27A01" w:rsidP="00A27A01">
            <w:pPr>
              <w:rPr>
                <w:sz w:val="22"/>
                <w:szCs w:val="22"/>
              </w:rPr>
            </w:pPr>
            <w:r w:rsidRPr="00A27A01">
              <w:rPr>
                <w:sz w:val="22"/>
                <w:szCs w:val="22"/>
              </w:rPr>
              <w:t>442407,30</w:t>
            </w:r>
          </w:p>
        </w:tc>
        <w:tc>
          <w:tcPr>
            <w:tcW w:w="1405" w:type="dxa"/>
            <w:hideMark/>
          </w:tcPr>
          <w:p w:rsidR="00A27A01" w:rsidRPr="00A27A01" w:rsidRDefault="00A27A01" w:rsidP="00A27A01">
            <w:pPr>
              <w:rPr>
                <w:sz w:val="22"/>
                <w:szCs w:val="22"/>
              </w:rPr>
            </w:pPr>
            <w:r w:rsidRPr="00A27A01">
              <w:rPr>
                <w:sz w:val="22"/>
                <w:szCs w:val="22"/>
              </w:rPr>
              <w:t>442407,30</w:t>
            </w:r>
          </w:p>
        </w:tc>
        <w:tc>
          <w:tcPr>
            <w:tcW w:w="1180" w:type="dxa"/>
            <w:hideMark/>
          </w:tcPr>
          <w:p w:rsidR="00A27A01" w:rsidRPr="00A27A01" w:rsidRDefault="00A27A01" w:rsidP="00A27A01">
            <w:pPr>
              <w:rPr>
                <w:sz w:val="22"/>
                <w:szCs w:val="22"/>
              </w:rPr>
            </w:pPr>
            <w:r w:rsidRPr="00A27A01">
              <w:rPr>
                <w:sz w:val="22"/>
                <w:szCs w:val="22"/>
              </w:rPr>
              <w:t>241962,47</w:t>
            </w:r>
          </w:p>
        </w:tc>
        <w:tc>
          <w:tcPr>
            <w:tcW w:w="1118" w:type="dxa"/>
            <w:hideMark/>
          </w:tcPr>
          <w:p w:rsidR="00A27A01" w:rsidRPr="00A27A01" w:rsidRDefault="00A27A01" w:rsidP="00A27A01">
            <w:pPr>
              <w:rPr>
                <w:sz w:val="22"/>
                <w:szCs w:val="22"/>
              </w:rPr>
            </w:pPr>
            <w:r w:rsidRPr="00A27A01">
              <w:rPr>
                <w:sz w:val="22"/>
                <w:szCs w:val="22"/>
              </w:rPr>
              <w:t>241962,47</w:t>
            </w:r>
          </w:p>
        </w:tc>
        <w:tc>
          <w:tcPr>
            <w:tcW w:w="1180" w:type="dxa"/>
            <w:hideMark/>
          </w:tcPr>
          <w:p w:rsidR="00A27A01" w:rsidRPr="00A27A01" w:rsidRDefault="00A27A01" w:rsidP="00A27A01">
            <w:pPr>
              <w:rPr>
                <w:sz w:val="22"/>
                <w:szCs w:val="22"/>
              </w:rPr>
            </w:pPr>
            <w:r w:rsidRPr="00A27A01">
              <w:rPr>
                <w:sz w:val="22"/>
                <w:szCs w:val="22"/>
              </w:rPr>
              <w:t>241962,47</w:t>
            </w:r>
          </w:p>
        </w:tc>
        <w:tc>
          <w:tcPr>
            <w:tcW w:w="1089" w:type="dxa"/>
            <w:hideMark/>
          </w:tcPr>
          <w:p w:rsidR="00A27A01" w:rsidRPr="00A27A01" w:rsidRDefault="00A27A01" w:rsidP="00A27A01">
            <w:pPr>
              <w:rPr>
                <w:sz w:val="22"/>
                <w:szCs w:val="22"/>
              </w:rPr>
            </w:pPr>
            <w:r w:rsidRPr="00A27A01">
              <w:rPr>
                <w:sz w:val="22"/>
                <w:szCs w:val="22"/>
              </w:rPr>
              <w:t>241962,47</w:t>
            </w:r>
          </w:p>
        </w:tc>
        <w:tc>
          <w:tcPr>
            <w:tcW w:w="1089" w:type="dxa"/>
            <w:hideMark/>
          </w:tcPr>
          <w:p w:rsidR="00A27A01" w:rsidRPr="00A27A01" w:rsidRDefault="00A27A01" w:rsidP="00A27A01">
            <w:pPr>
              <w:rPr>
                <w:sz w:val="22"/>
                <w:szCs w:val="22"/>
              </w:rPr>
            </w:pPr>
            <w:r w:rsidRPr="00A27A01">
              <w:rPr>
                <w:sz w:val="22"/>
                <w:szCs w:val="22"/>
              </w:rPr>
              <w:t>290175,31</w:t>
            </w:r>
          </w:p>
        </w:tc>
        <w:tc>
          <w:tcPr>
            <w:tcW w:w="1118" w:type="dxa"/>
            <w:hideMark/>
          </w:tcPr>
          <w:p w:rsidR="00A27A01" w:rsidRPr="00A27A01" w:rsidRDefault="00A27A01" w:rsidP="00A27A01">
            <w:pPr>
              <w:rPr>
                <w:sz w:val="22"/>
                <w:szCs w:val="22"/>
              </w:rPr>
            </w:pPr>
            <w:r w:rsidRPr="00A27A01">
              <w:rPr>
                <w:sz w:val="22"/>
                <w:szCs w:val="22"/>
              </w:rPr>
              <w:t>290175,31</w:t>
            </w:r>
          </w:p>
        </w:tc>
        <w:tc>
          <w:tcPr>
            <w:tcW w:w="1095" w:type="dxa"/>
            <w:hideMark/>
          </w:tcPr>
          <w:p w:rsidR="00A27A01" w:rsidRPr="00A27A01" w:rsidRDefault="00A27A01" w:rsidP="00A27A01">
            <w:pPr>
              <w:rPr>
                <w:sz w:val="22"/>
                <w:szCs w:val="22"/>
              </w:rPr>
            </w:pPr>
            <w:r w:rsidRPr="00A27A01">
              <w:rPr>
                <w:sz w:val="22"/>
                <w:szCs w:val="22"/>
              </w:rPr>
              <w:t>290175,31</w:t>
            </w:r>
          </w:p>
        </w:tc>
        <w:tc>
          <w:tcPr>
            <w:tcW w:w="1144" w:type="dxa"/>
            <w:hideMark/>
          </w:tcPr>
          <w:p w:rsidR="00A27A01" w:rsidRPr="00A27A01" w:rsidRDefault="00A27A01" w:rsidP="00A27A01">
            <w:pPr>
              <w:rPr>
                <w:sz w:val="22"/>
                <w:szCs w:val="22"/>
              </w:rPr>
            </w:pPr>
            <w:r w:rsidRPr="00A27A01">
              <w:rPr>
                <w:sz w:val="22"/>
                <w:szCs w:val="22"/>
              </w:rPr>
              <w:t>646232,69</w:t>
            </w:r>
          </w:p>
        </w:tc>
        <w:tc>
          <w:tcPr>
            <w:tcW w:w="1062" w:type="dxa"/>
            <w:hideMark/>
          </w:tcPr>
          <w:p w:rsidR="00A27A01" w:rsidRPr="00A27A01" w:rsidRDefault="00A27A01" w:rsidP="00A27A01">
            <w:pPr>
              <w:rPr>
                <w:sz w:val="22"/>
                <w:szCs w:val="22"/>
              </w:rPr>
            </w:pPr>
            <w:r w:rsidRPr="00A27A01">
              <w:rPr>
                <w:sz w:val="22"/>
                <w:szCs w:val="22"/>
              </w:rPr>
              <w:t>30,99</w:t>
            </w:r>
          </w:p>
        </w:tc>
        <w:tc>
          <w:tcPr>
            <w:tcW w:w="1104" w:type="dxa"/>
            <w:hideMark/>
          </w:tcPr>
          <w:p w:rsidR="00A27A01" w:rsidRPr="00A27A01" w:rsidRDefault="00A27A01" w:rsidP="00A27A01">
            <w:pPr>
              <w:rPr>
                <w:b/>
                <w:bCs/>
                <w:sz w:val="22"/>
                <w:szCs w:val="22"/>
              </w:rPr>
            </w:pPr>
            <w:r w:rsidRPr="00A27A01">
              <w:rPr>
                <w:b/>
                <w:bCs/>
                <w:sz w:val="22"/>
                <w:szCs w:val="22"/>
              </w:rPr>
              <w:t>82604,66</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 xml:space="preserve">Общо от ОПРЧР </w:t>
            </w:r>
          </w:p>
        </w:tc>
        <w:tc>
          <w:tcPr>
            <w:tcW w:w="1180" w:type="dxa"/>
            <w:hideMark/>
          </w:tcPr>
          <w:p w:rsidR="00A27A01" w:rsidRPr="00A27A01" w:rsidRDefault="00A27A01" w:rsidP="00A27A01">
            <w:pPr>
              <w:rPr>
                <w:b/>
                <w:bCs/>
                <w:sz w:val="22"/>
                <w:szCs w:val="22"/>
              </w:rPr>
            </w:pPr>
            <w:r w:rsidRPr="00A27A01">
              <w:rPr>
                <w:b/>
                <w:bCs/>
                <w:sz w:val="22"/>
                <w:szCs w:val="22"/>
              </w:rPr>
              <w:t>1486408</w:t>
            </w:r>
          </w:p>
        </w:tc>
        <w:tc>
          <w:tcPr>
            <w:tcW w:w="1180" w:type="dxa"/>
            <w:hideMark/>
          </w:tcPr>
          <w:p w:rsidR="00A27A01" w:rsidRPr="00A27A01" w:rsidRDefault="00A27A01" w:rsidP="00A27A01">
            <w:pPr>
              <w:rPr>
                <w:b/>
                <w:bCs/>
                <w:sz w:val="22"/>
                <w:szCs w:val="22"/>
              </w:rPr>
            </w:pPr>
            <w:r w:rsidRPr="00A27A01">
              <w:rPr>
                <w:b/>
                <w:bCs/>
                <w:sz w:val="22"/>
                <w:szCs w:val="22"/>
              </w:rPr>
              <w:t>980250,58</w:t>
            </w:r>
          </w:p>
        </w:tc>
        <w:tc>
          <w:tcPr>
            <w:tcW w:w="1405" w:type="dxa"/>
            <w:hideMark/>
          </w:tcPr>
          <w:p w:rsidR="00A27A01" w:rsidRPr="00A27A01" w:rsidRDefault="00A27A01" w:rsidP="00A27A01">
            <w:pPr>
              <w:rPr>
                <w:b/>
                <w:bCs/>
                <w:sz w:val="22"/>
                <w:szCs w:val="22"/>
              </w:rPr>
            </w:pPr>
            <w:r w:rsidRPr="00A27A01">
              <w:rPr>
                <w:b/>
                <w:bCs/>
                <w:sz w:val="22"/>
                <w:szCs w:val="22"/>
              </w:rPr>
              <w:t>980250,58</w:t>
            </w:r>
          </w:p>
        </w:tc>
        <w:tc>
          <w:tcPr>
            <w:tcW w:w="1180" w:type="dxa"/>
            <w:hideMark/>
          </w:tcPr>
          <w:p w:rsidR="00A27A01" w:rsidRPr="00A27A01" w:rsidRDefault="00A27A01" w:rsidP="00A27A01">
            <w:pPr>
              <w:rPr>
                <w:b/>
                <w:bCs/>
                <w:sz w:val="22"/>
                <w:szCs w:val="22"/>
              </w:rPr>
            </w:pPr>
            <w:r w:rsidRPr="00A27A01">
              <w:rPr>
                <w:b/>
                <w:bCs/>
                <w:sz w:val="22"/>
                <w:szCs w:val="22"/>
              </w:rPr>
              <w:t>777993,27</w:t>
            </w:r>
          </w:p>
        </w:tc>
        <w:tc>
          <w:tcPr>
            <w:tcW w:w="1118" w:type="dxa"/>
            <w:hideMark/>
          </w:tcPr>
          <w:p w:rsidR="00A27A01" w:rsidRPr="00A27A01" w:rsidRDefault="00A27A01" w:rsidP="00A27A01">
            <w:pPr>
              <w:rPr>
                <w:b/>
                <w:bCs/>
                <w:sz w:val="22"/>
                <w:szCs w:val="22"/>
              </w:rPr>
            </w:pPr>
            <w:r w:rsidRPr="00A27A01">
              <w:rPr>
                <w:b/>
                <w:bCs/>
                <w:sz w:val="22"/>
                <w:szCs w:val="22"/>
              </w:rPr>
              <w:t>777993,27</w:t>
            </w:r>
          </w:p>
        </w:tc>
        <w:tc>
          <w:tcPr>
            <w:tcW w:w="1180" w:type="dxa"/>
            <w:hideMark/>
          </w:tcPr>
          <w:p w:rsidR="00A27A01" w:rsidRPr="00A27A01" w:rsidRDefault="00A27A01" w:rsidP="00A27A01">
            <w:pPr>
              <w:rPr>
                <w:b/>
                <w:bCs/>
                <w:sz w:val="22"/>
                <w:szCs w:val="22"/>
              </w:rPr>
            </w:pPr>
            <w:r w:rsidRPr="00A27A01">
              <w:rPr>
                <w:b/>
                <w:bCs/>
                <w:sz w:val="22"/>
                <w:szCs w:val="22"/>
              </w:rPr>
              <w:t>777993,27</w:t>
            </w:r>
          </w:p>
        </w:tc>
        <w:tc>
          <w:tcPr>
            <w:tcW w:w="1089" w:type="dxa"/>
            <w:hideMark/>
          </w:tcPr>
          <w:p w:rsidR="00A27A01" w:rsidRPr="00A27A01" w:rsidRDefault="00A27A01" w:rsidP="00A27A01">
            <w:pPr>
              <w:rPr>
                <w:b/>
                <w:bCs/>
                <w:sz w:val="22"/>
                <w:szCs w:val="22"/>
              </w:rPr>
            </w:pPr>
            <w:r w:rsidRPr="00A27A01">
              <w:rPr>
                <w:b/>
                <w:bCs/>
                <w:sz w:val="22"/>
                <w:szCs w:val="22"/>
              </w:rPr>
              <w:t>777993,27</w:t>
            </w:r>
          </w:p>
        </w:tc>
        <w:tc>
          <w:tcPr>
            <w:tcW w:w="1089" w:type="dxa"/>
            <w:hideMark/>
          </w:tcPr>
          <w:p w:rsidR="00A27A01" w:rsidRPr="00A27A01" w:rsidRDefault="00A27A01" w:rsidP="00A27A01">
            <w:pPr>
              <w:rPr>
                <w:b/>
                <w:bCs/>
                <w:sz w:val="22"/>
                <w:szCs w:val="22"/>
              </w:rPr>
            </w:pPr>
            <w:r w:rsidRPr="00A27A01">
              <w:rPr>
                <w:b/>
                <w:bCs/>
                <w:sz w:val="22"/>
                <w:szCs w:val="22"/>
              </w:rPr>
              <w:t>826206,11</w:t>
            </w:r>
          </w:p>
        </w:tc>
        <w:tc>
          <w:tcPr>
            <w:tcW w:w="1118" w:type="dxa"/>
            <w:hideMark/>
          </w:tcPr>
          <w:p w:rsidR="00A27A01" w:rsidRPr="00A27A01" w:rsidRDefault="00A27A01" w:rsidP="00A27A01">
            <w:pPr>
              <w:rPr>
                <w:b/>
                <w:bCs/>
                <w:sz w:val="22"/>
                <w:szCs w:val="22"/>
              </w:rPr>
            </w:pPr>
            <w:r w:rsidRPr="00A27A01">
              <w:rPr>
                <w:b/>
                <w:bCs/>
                <w:sz w:val="22"/>
                <w:szCs w:val="22"/>
              </w:rPr>
              <w:t>826206,11</w:t>
            </w:r>
          </w:p>
        </w:tc>
        <w:tc>
          <w:tcPr>
            <w:tcW w:w="1095" w:type="dxa"/>
            <w:hideMark/>
          </w:tcPr>
          <w:p w:rsidR="00A27A01" w:rsidRPr="00A27A01" w:rsidRDefault="00A27A01" w:rsidP="00A27A01">
            <w:pPr>
              <w:rPr>
                <w:b/>
                <w:bCs/>
                <w:sz w:val="22"/>
                <w:szCs w:val="22"/>
              </w:rPr>
            </w:pPr>
            <w:r w:rsidRPr="00A27A01">
              <w:rPr>
                <w:b/>
                <w:bCs/>
                <w:sz w:val="22"/>
                <w:szCs w:val="22"/>
              </w:rPr>
              <w:t>826206,11</w:t>
            </w:r>
          </w:p>
        </w:tc>
        <w:tc>
          <w:tcPr>
            <w:tcW w:w="1144" w:type="dxa"/>
            <w:hideMark/>
          </w:tcPr>
          <w:p w:rsidR="00A27A01" w:rsidRPr="00A27A01" w:rsidRDefault="00A27A01" w:rsidP="00A27A01">
            <w:pPr>
              <w:rPr>
                <w:b/>
                <w:bCs/>
                <w:sz w:val="22"/>
                <w:szCs w:val="22"/>
              </w:rPr>
            </w:pPr>
            <w:r w:rsidRPr="00A27A01">
              <w:rPr>
                <w:b/>
                <w:bCs/>
                <w:sz w:val="22"/>
                <w:szCs w:val="22"/>
              </w:rPr>
              <w:t>660201,89</w:t>
            </w:r>
          </w:p>
        </w:tc>
        <w:tc>
          <w:tcPr>
            <w:tcW w:w="1062" w:type="dxa"/>
            <w:hideMark/>
          </w:tcPr>
          <w:p w:rsidR="00A27A01" w:rsidRPr="00A27A01" w:rsidRDefault="00A27A01" w:rsidP="00A27A01">
            <w:pPr>
              <w:rPr>
                <w:b/>
                <w:bCs/>
                <w:sz w:val="22"/>
                <w:szCs w:val="22"/>
              </w:rPr>
            </w:pPr>
            <w:r w:rsidRPr="00A27A01">
              <w:rPr>
                <w:b/>
                <w:bCs/>
                <w:sz w:val="22"/>
                <w:szCs w:val="22"/>
              </w:rPr>
              <w:t>55,58</w:t>
            </w:r>
          </w:p>
        </w:tc>
        <w:tc>
          <w:tcPr>
            <w:tcW w:w="1104" w:type="dxa"/>
            <w:hideMark/>
          </w:tcPr>
          <w:p w:rsidR="00A27A01" w:rsidRPr="00A27A01" w:rsidRDefault="00A27A01" w:rsidP="00A27A01">
            <w:pPr>
              <w:rPr>
                <w:b/>
                <w:bCs/>
                <w:sz w:val="22"/>
                <w:szCs w:val="22"/>
              </w:rPr>
            </w:pPr>
            <w:r w:rsidRPr="00A27A01">
              <w:rPr>
                <w:b/>
                <w:bCs/>
                <w:sz w:val="22"/>
                <w:szCs w:val="22"/>
              </w:rPr>
              <w:t>154974,39</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от ОПИК</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300"/>
        </w:trPr>
        <w:tc>
          <w:tcPr>
            <w:tcW w:w="1560" w:type="dxa"/>
            <w:hideMark/>
          </w:tcPr>
          <w:p w:rsidR="00A27A01" w:rsidRPr="00A27A01" w:rsidRDefault="00A27A01">
            <w:pPr>
              <w:rPr>
                <w:sz w:val="22"/>
                <w:szCs w:val="22"/>
              </w:rPr>
            </w:pPr>
            <w:r w:rsidRPr="00A27A01">
              <w:rPr>
                <w:sz w:val="22"/>
                <w:szCs w:val="22"/>
              </w:rPr>
              <w:t>ЧАСТНИ</w:t>
            </w:r>
          </w:p>
        </w:tc>
        <w:tc>
          <w:tcPr>
            <w:tcW w:w="1180"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405"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180"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089" w:type="dxa"/>
            <w:hideMark/>
          </w:tcPr>
          <w:p w:rsidR="00A27A01" w:rsidRPr="00A27A01" w:rsidRDefault="00A27A01">
            <w:pPr>
              <w:rPr>
                <w:b/>
                <w:bCs/>
                <w:sz w:val="22"/>
                <w:szCs w:val="22"/>
              </w:rPr>
            </w:pPr>
            <w:r w:rsidRPr="00A27A01">
              <w:rPr>
                <w:b/>
                <w:bCs/>
                <w:sz w:val="22"/>
                <w:szCs w:val="22"/>
              </w:rPr>
              <w:t> </w:t>
            </w:r>
          </w:p>
        </w:tc>
        <w:tc>
          <w:tcPr>
            <w:tcW w:w="1118" w:type="dxa"/>
            <w:hideMark/>
          </w:tcPr>
          <w:p w:rsidR="00A27A01" w:rsidRPr="00A27A01" w:rsidRDefault="00A27A01">
            <w:pPr>
              <w:rPr>
                <w:b/>
                <w:bCs/>
                <w:sz w:val="22"/>
                <w:szCs w:val="22"/>
              </w:rPr>
            </w:pPr>
            <w:r w:rsidRPr="00A27A01">
              <w:rPr>
                <w:b/>
                <w:bCs/>
                <w:sz w:val="22"/>
                <w:szCs w:val="22"/>
              </w:rPr>
              <w:t> </w:t>
            </w:r>
          </w:p>
        </w:tc>
        <w:tc>
          <w:tcPr>
            <w:tcW w:w="1095" w:type="dxa"/>
            <w:hideMark/>
          </w:tcPr>
          <w:p w:rsidR="00A27A01" w:rsidRPr="00A27A01" w:rsidRDefault="00A27A01">
            <w:pPr>
              <w:rPr>
                <w:b/>
                <w:bCs/>
                <w:sz w:val="22"/>
                <w:szCs w:val="22"/>
              </w:rPr>
            </w:pPr>
            <w:r w:rsidRPr="00A27A01">
              <w:rPr>
                <w:b/>
                <w:bCs/>
                <w:sz w:val="22"/>
                <w:szCs w:val="22"/>
              </w:rPr>
              <w:t> </w:t>
            </w:r>
          </w:p>
        </w:tc>
        <w:tc>
          <w:tcPr>
            <w:tcW w:w="1144" w:type="dxa"/>
            <w:hideMark/>
          </w:tcPr>
          <w:p w:rsidR="00A27A01" w:rsidRPr="00A27A01" w:rsidRDefault="00A27A01">
            <w:pPr>
              <w:rPr>
                <w:b/>
                <w:bCs/>
                <w:sz w:val="22"/>
                <w:szCs w:val="22"/>
              </w:rPr>
            </w:pPr>
            <w:r w:rsidRPr="00A27A01">
              <w:rPr>
                <w:b/>
                <w:bCs/>
                <w:sz w:val="22"/>
                <w:szCs w:val="22"/>
              </w:rPr>
              <w:t> </w:t>
            </w:r>
          </w:p>
        </w:tc>
        <w:tc>
          <w:tcPr>
            <w:tcW w:w="1062" w:type="dxa"/>
            <w:hideMark/>
          </w:tcPr>
          <w:p w:rsidR="00A27A01" w:rsidRPr="00A27A01" w:rsidRDefault="00A27A01">
            <w:pPr>
              <w:rPr>
                <w:b/>
                <w:bCs/>
                <w:sz w:val="22"/>
                <w:szCs w:val="22"/>
              </w:rPr>
            </w:pPr>
            <w:r w:rsidRPr="00A27A01">
              <w:rPr>
                <w:b/>
                <w:bCs/>
                <w:sz w:val="22"/>
                <w:szCs w:val="22"/>
              </w:rPr>
              <w:t> </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 xml:space="preserve">Средно предприятие </w:t>
            </w:r>
          </w:p>
        </w:tc>
        <w:tc>
          <w:tcPr>
            <w:tcW w:w="1180" w:type="dxa"/>
            <w:hideMark/>
          </w:tcPr>
          <w:p w:rsidR="00A27A01" w:rsidRPr="00A27A01" w:rsidRDefault="00A27A01" w:rsidP="00A27A01">
            <w:pPr>
              <w:rPr>
                <w:sz w:val="22"/>
                <w:szCs w:val="22"/>
              </w:rPr>
            </w:pPr>
            <w:r w:rsidRPr="00A27A01">
              <w:rPr>
                <w:sz w:val="22"/>
                <w:szCs w:val="22"/>
              </w:rPr>
              <w:t>400000</w:t>
            </w:r>
          </w:p>
        </w:tc>
        <w:tc>
          <w:tcPr>
            <w:tcW w:w="1180" w:type="dxa"/>
            <w:hideMark/>
          </w:tcPr>
          <w:p w:rsidR="00A27A01" w:rsidRPr="00A27A01" w:rsidRDefault="00A27A01" w:rsidP="00A27A01">
            <w:pPr>
              <w:rPr>
                <w:sz w:val="22"/>
                <w:szCs w:val="22"/>
              </w:rPr>
            </w:pPr>
            <w:r w:rsidRPr="00A27A01">
              <w:rPr>
                <w:sz w:val="22"/>
                <w:szCs w:val="22"/>
              </w:rPr>
              <w:t>388 045,50</w:t>
            </w:r>
          </w:p>
        </w:tc>
        <w:tc>
          <w:tcPr>
            <w:tcW w:w="1405" w:type="dxa"/>
            <w:hideMark/>
          </w:tcPr>
          <w:p w:rsidR="00A27A01" w:rsidRPr="00A27A01" w:rsidRDefault="00A27A01" w:rsidP="00A27A01">
            <w:pPr>
              <w:rPr>
                <w:sz w:val="22"/>
                <w:szCs w:val="22"/>
              </w:rPr>
            </w:pPr>
            <w:r w:rsidRPr="00A27A01">
              <w:rPr>
                <w:sz w:val="22"/>
                <w:szCs w:val="22"/>
              </w:rPr>
              <w:t>349240,95</w:t>
            </w:r>
          </w:p>
        </w:tc>
        <w:tc>
          <w:tcPr>
            <w:tcW w:w="1180" w:type="dxa"/>
            <w:hideMark/>
          </w:tcPr>
          <w:p w:rsidR="00A27A01" w:rsidRPr="00A27A01" w:rsidRDefault="00A27A01" w:rsidP="00A27A01">
            <w:pPr>
              <w:rPr>
                <w:sz w:val="22"/>
                <w:szCs w:val="22"/>
              </w:rPr>
            </w:pPr>
            <w:r w:rsidRPr="00A27A01">
              <w:rPr>
                <w:sz w:val="22"/>
                <w:szCs w:val="22"/>
              </w:rPr>
              <w:t>388 045,50</w:t>
            </w:r>
          </w:p>
        </w:tc>
        <w:tc>
          <w:tcPr>
            <w:tcW w:w="1118" w:type="dxa"/>
            <w:hideMark/>
          </w:tcPr>
          <w:p w:rsidR="00A27A01" w:rsidRPr="00A27A01" w:rsidRDefault="00A27A01" w:rsidP="00A27A01">
            <w:pPr>
              <w:rPr>
                <w:sz w:val="22"/>
                <w:szCs w:val="22"/>
              </w:rPr>
            </w:pPr>
            <w:r w:rsidRPr="00A27A01">
              <w:rPr>
                <w:sz w:val="22"/>
                <w:szCs w:val="22"/>
              </w:rPr>
              <w:t>349240,95</w:t>
            </w:r>
          </w:p>
        </w:tc>
        <w:tc>
          <w:tcPr>
            <w:tcW w:w="1180" w:type="dxa"/>
            <w:hideMark/>
          </w:tcPr>
          <w:p w:rsidR="00A27A01" w:rsidRPr="00A27A01" w:rsidRDefault="00A27A01" w:rsidP="00A27A01">
            <w:pPr>
              <w:rPr>
                <w:sz w:val="22"/>
                <w:szCs w:val="22"/>
              </w:rPr>
            </w:pPr>
            <w:r w:rsidRPr="00A27A01">
              <w:rPr>
                <w:sz w:val="22"/>
                <w:szCs w:val="22"/>
              </w:rPr>
              <w:t>388 045,50</w:t>
            </w:r>
          </w:p>
        </w:tc>
        <w:tc>
          <w:tcPr>
            <w:tcW w:w="1089" w:type="dxa"/>
            <w:hideMark/>
          </w:tcPr>
          <w:p w:rsidR="00A27A01" w:rsidRPr="00A27A01" w:rsidRDefault="00A27A01" w:rsidP="00A27A01">
            <w:pPr>
              <w:rPr>
                <w:sz w:val="22"/>
                <w:szCs w:val="22"/>
              </w:rPr>
            </w:pPr>
            <w:r w:rsidRPr="00A27A01">
              <w:rPr>
                <w:sz w:val="22"/>
                <w:szCs w:val="22"/>
              </w:rPr>
              <w:t>349240,95</w:t>
            </w:r>
          </w:p>
        </w:tc>
        <w:tc>
          <w:tcPr>
            <w:tcW w:w="1089" w:type="dxa"/>
            <w:hideMark/>
          </w:tcPr>
          <w:p w:rsidR="00A27A01" w:rsidRPr="00A27A01" w:rsidRDefault="00A27A01" w:rsidP="00A27A01">
            <w:pPr>
              <w:rPr>
                <w:sz w:val="22"/>
                <w:szCs w:val="22"/>
              </w:rPr>
            </w:pPr>
            <w:r w:rsidRPr="00A27A01">
              <w:rPr>
                <w:sz w:val="22"/>
                <w:szCs w:val="22"/>
              </w:rPr>
              <w:t>388 045,50</w:t>
            </w:r>
          </w:p>
        </w:tc>
        <w:tc>
          <w:tcPr>
            <w:tcW w:w="1118" w:type="dxa"/>
            <w:hideMark/>
          </w:tcPr>
          <w:p w:rsidR="00A27A01" w:rsidRPr="00A27A01" w:rsidRDefault="00A27A01" w:rsidP="00A27A01">
            <w:pPr>
              <w:rPr>
                <w:sz w:val="22"/>
                <w:szCs w:val="22"/>
              </w:rPr>
            </w:pPr>
            <w:r w:rsidRPr="00A27A01">
              <w:rPr>
                <w:sz w:val="22"/>
                <w:szCs w:val="22"/>
              </w:rPr>
              <w:t>349240,95</w:t>
            </w:r>
          </w:p>
        </w:tc>
        <w:tc>
          <w:tcPr>
            <w:tcW w:w="1095" w:type="dxa"/>
            <w:hideMark/>
          </w:tcPr>
          <w:p w:rsidR="00A27A01" w:rsidRPr="00A27A01" w:rsidRDefault="00A27A01" w:rsidP="00A27A01">
            <w:pPr>
              <w:rPr>
                <w:sz w:val="22"/>
                <w:szCs w:val="22"/>
              </w:rPr>
            </w:pPr>
            <w:r w:rsidRPr="00A27A01">
              <w:rPr>
                <w:sz w:val="22"/>
                <w:szCs w:val="22"/>
              </w:rPr>
              <w:t>388 045,50</w:t>
            </w:r>
          </w:p>
        </w:tc>
        <w:tc>
          <w:tcPr>
            <w:tcW w:w="1144" w:type="dxa"/>
            <w:hideMark/>
          </w:tcPr>
          <w:p w:rsidR="00A27A01" w:rsidRPr="00A27A01" w:rsidRDefault="00A27A01" w:rsidP="00A27A01">
            <w:pPr>
              <w:rPr>
                <w:sz w:val="22"/>
                <w:szCs w:val="22"/>
              </w:rPr>
            </w:pPr>
            <w:r w:rsidRPr="00A27A01">
              <w:rPr>
                <w:sz w:val="22"/>
                <w:szCs w:val="22"/>
              </w:rPr>
              <w:t>11954,5</w:t>
            </w:r>
          </w:p>
        </w:tc>
        <w:tc>
          <w:tcPr>
            <w:tcW w:w="1062" w:type="dxa"/>
            <w:hideMark/>
          </w:tcPr>
          <w:p w:rsidR="00A27A01" w:rsidRPr="00A27A01" w:rsidRDefault="00A27A01" w:rsidP="00A27A01">
            <w:pPr>
              <w:rPr>
                <w:sz w:val="22"/>
                <w:szCs w:val="22"/>
              </w:rPr>
            </w:pPr>
            <w:r w:rsidRPr="00A27A01">
              <w:rPr>
                <w:sz w:val="22"/>
                <w:szCs w:val="22"/>
              </w:rPr>
              <w:t>97,01</w:t>
            </w:r>
          </w:p>
        </w:tc>
        <w:tc>
          <w:tcPr>
            <w:tcW w:w="1104" w:type="dxa"/>
            <w:hideMark/>
          </w:tcPr>
          <w:p w:rsidR="00A27A01" w:rsidRPr="00A27A01" w:rsidRDefault="00A27A01">
            <w:pPr>
              <w:rPr>
                <w:b/>
                <w:bCs/>
                <w:sz w:val="22"/>
                <w:szCs w:val="22"/>
              </w:rPr>
            </w:pPr>
            <w:r w:rsidRPr="00A27A01">
              <w:rPr>
                <w:b/>
                <w:bCs/>
                <w:sz w:val="22"/>
                <w:szCs w:val="22"/>
              </w:rPr>
              <w:t> </w:t>
            </w:r>
          </w:p>
        </w:tc>
      </w:tr>
      <w:tr w:rsidR="00A27A01" w:rsidRPr="00A27A01" w:rsidTr="00A27A01">
        <w:trPr>
          <w:trHeight w:val="480"/>
        </w:trPr>
        <w:tc>
          <w:tcPr>
            <w:tcW w:w="1560" w:type="dxa"/>
            <w:hideMark/>
          </w:tcPr>
          <w:p w:rsidR="00A27A01" w:rsidRPr="00A27A01" w:rsidRDefault="00A27A01">
            <w:pPr>
              <w:rPr>
                <w:sz w:val="22"/>
                <w:szCs w:val="22"/>
              </w:rPr>
            </w:pPr>
            <w:r w:rsidRPr="00A27A01">
              <w:rPr>
                <w:sz w:val="22"/>
                <w:szCs w:val="22"/>
              </w:rPr>
              <w:t>Малко предприятие</w:t>
            </w:r>
          </w:p>
        </w:tc>
        <w:tc>
          <w:tcPr>
            <w:tcW w:w="1180" w:type="dxa"/>
            <w:hideMark/>
          </w:tcPr>
          <w:p w:rsidR="00A27A01" w:rsidRPr="00A27A01" w:rsidRDefault="00A27A01" w:rsidP="00A27A01">
            <w:pPr>
              <w:rPr>
                <w:sz w:val="22"/>
                <w:szCs w:val="22"/>
              </w:rPr>
            </w:pPr>
            <w:r w:rsidRPr="00A27A01">
              <w:rPr>
                <w:sz w:val="22"/>
                <w:szCs w:val="22"/>
              </w:rPr>
              <w:t>1555800</w:t>
            </w:r>
          </w:p>
        </w:tc>
        <w:tc>
          <w:tcPr>
            <w:tcW w:w="1180" w:type="dxa"/>
            <w:hideMark/>
          </w:tcPr>
          <w:p w:rsidR="00A27A01" w:rsidRPr="00A27A01" w:rsidRDefault="00A27A01" w:rsidP="00A27A01">
            <w:pPr>
              <w:rPr>
                <w:sz w:val="22"/>
                <w:szCs w:val="22"/>
              </w:rPr>
            </w:pPr>
            <w:r w:rsidRPr="00A27A01">
              <w:rPr>
                <w:sz w:val="22"/>
                <w:szCs w:val="22"/>
              </w:rPr>
              <w:t>389710,17</w:t>
            </w:r>
          </w:p>
        </w:tc>
        <w:tc>
          <w:tcPr>
            <w:tcW w:w="1405" w:type="dxa"/>
            <w:hideMark/>
          </w:tcPr>
          <w:p w:rsidR="00A27A01" w:rsidRPr="00A27A01" w:rsidRDefault="00A27A01" w:rsidP="00A27A01">
            <w:pPr>
              <w:rPr>
                <w:sz w:val="22"/>
                <w:szCs w:val="22"/>
              </w:rPr>
            </w:pPr>
            <w:r w:rsidRPr="00A27A01">
              <w:rPr>
                <w:sz w:val="22"/>
                <w:szCs w:val="22"/>
              </w:rPr>
              <w:t>350739,15</w:t>
            </w:r>
          </w:p>
        </w:tc>
        <w:tc>
          <w:tcPr>
            <w:tcW w:w="1180" w:type="dxa"/>
            <w:hideMark/>
          </w:tcPr>
          <w:p w:rsidR="00A27A01" w:rsidRPr="00A27A01" w:rsidRDefault="00A27A01" w:rsidP="00A27A01">
            <w:pPr>
              <w:rPr>
                <w:sz w:val="22"/>
                <w:szCs w:val="22"/>
              </w:rPr>
            </w:pPr>
            <w:r w:rsidRPr="00A27A01">
              <w:rPr>
                <w:sz w:val="22"/>
                <w:szCs w:val="22"/>
              </w:rPr>
              <w:t>389710,17</w:t>
            </w:r>
          </w:p>
        </w:tc>
        <w:tc>
          <w:tcPr>
            <w:tcW w:w="1118" w:type="dxa"/>
            <w:hideMark/>
          </w:tcPr>
          <w:p w:rsidR="00A27A01" w:rsidRPr="00A27A01" w:rsidRDefault="00A27A01" w:rsidP="00A27A01">
            <w:pPr>
              <w:rPr>
                <w:sz w:val="22"/>
                <w:szCs w:val="22"/>
              </w:rPr>
            </w:pPr>
            <w:r w:rsidRPr="00A27A01">
              <w:rPr>
                <w:sz w:val="22"/>
                <w:szCs w:val="22"/>
              </w:rPr>
              <w:t>350739,15</w:t>
            </w:r>
          </w:p>
        </w:tc>
        <w:tc>
          <w:tcPr>
            <w:tcW w:w="1180" w:type="dxa"/>
            <w:hideMark/>
          </w:tcPr>
          <w:p w:rsidR="00A27A01" w:rsidRPr="00A27A01" w:rsidRDefault="00A27A01" w:rsidP="00A27A01">
            <w:pPr>
              <w:rPr>
                <w:sz w:val="22"/>
                <w:szCs w:val="22"/>
              </w:rPr>
            </w:pPr>
            <w:r w:rsidRPr="00A27A01">
              <w:rPr>
                <w:sz w:val="22"/>
                <w:szCs w:val="22"/>
              </w:rPr>
              <w:t>389710,17</w:t>
            </w:r>
          </w:p>
        </w:tc>
        <w:tc>
          <w:tcPr>
            <w:tcW w:w="1089" w:type="dxa"/>
            <w:hideMark/>
          </w:tcPr>
          <w:p w:rsidR="00A27A01" w:rsidRPr="00A27A01" w:rsidRDefault="00A27A01" w:rsidP="00A27A01">
            <w:pPr>
              <w:rPr>
                <w:sz w:val="22"/>
                <w:szCs w:val="22"/>
              </w:rPr>
            </w:pPr>
            <w:r w:rsidRPr="00A27A01">
              <w:rPr>
                <w:sz w:val="22"/>
                <w:szCs w:val="22"/>
              </w:rPr>
              <w:t>350739,15</w:t>
            </w:r>
          </w:p>
        </w:tc>
        <w:tc>
          <w:tcPr>
            <w:tcW w:w="1089" w:type="dxa"/>
            <w:hideMark/>
          </w:tcPr>
          <w:p w:rsidR="00A27A01" w:rsidRPr="00A27A01" w:rsidRDefault="00A27A01" w:rsidP="00A27A01">
            <w:pPr>
              <w:rPr>
                <w:sz w:val="22"/>
                <w:szCs w:val="22"/>
              </w:rPr>
            </w:pPr>
            <w:r w:rsidRPr="00A27A01">
              <w:rPr>
                <w:sz w:val="22"/>
                <w:szCs w:val="22"/>
              </w:rPr>
              <w:t>389710,17</w:t>
            </w:r>
          </w:p>
        </w:tc>
        <w:tc>
          <w:tcPr>
            <w:tcW w:w="1118" w:type="dxa"/>
            <w:hideMark/>
          </w:tcPr>
          <w:p w:rsidR="00A27A01" w:rsidRPr="00A27A01" w:rsidRDefault="00A27A01" w:rsidP="00A27A01">
            <w:pPr>
              <w:rPr>
                <w:sz w:val="22"/>
                <w:szCs w:val="22"/>
              </w:rPr>
            </w:pPr>
            <w:r w:rsidRPr="00A27A01">
              <w:rPr>
                <w:sz w:val="22"/>
                <w:szCs w:val="22"/>
              </w:rPr>
              <w:t>350739,15</w:t>
            </w:r>
          </w:p>
        </w:tc>
        <w:tc>
          <w:tcPr>
            <w:tcW w:w="1095" w:type="dxa"/>
            <w:hideMark/>
          </w:tcPr>
          <w:p w:rsidR="00A27A01" w:rsidRPr="00A27A01" w:rsidRDefault="00A27A01" w:rsidP="00A27A01">
            <w:pPr>
              <w:rPr>
                <w:sz w:val="22"/>
                <w:szCs w:val="22"/>
              </w:rPr>
            </w:pPr>
            <w:r w:rsidRPr="00A27A01">
              <w:rPr>
                <w:sz w:val="22"/>
                <w:szCs w:val="22"/>
              </w:rPr>
              <w:t>389710,17</w:t>
            </w:r>
          </w:p>
        </w:tc>
        <w:tc>
          <w:tcPr>
            <w:tcW w:w="1144" w:type="dxa"/>
            <w:hideMark/>
          </w:tcPr>
          <w:p w:rsidR="00A27A01" w:rsidRPr="00A27A01" w:rsidRDefault="00A27A01" w:rsidP="00A27A01">
            <w:pPr>
              <w:rPr>
                <w:sz w:val="22"/>
                <w:szCs w:val="22"/>
              </w:rPr>
            </w:pPr>
            <w:r w:rsidRPr="00A27A01">
              <w:rPr>
                <w:sz w:val="22"/>
                <w:szCs w:val="22"/>
              </w:rPr>
              <w:t>1166089,8</w:t>
            </w:r>
          </w:p>
        </w:tc>
        <w:tc>
          <w:tcPr>
            <w:tcW w:w="1062" w:type="dxa"/>
            <w:hideMark/>
          </w:tcPr>
          <w:p w:rsidR="00A27A01" w:rsidRPr="00A27A01" w:rsidRDefault="00A27A01" w:rsidP="00A27A01">
            <w:pPr>
              <w:rPr>
                <w:sz w:val="22"/>
                <w:szCs w:val="22"/>
              </w:rPr>
            </w:pPr>
            <w:r w:rsidRPr="00A27A01">
              <w:rPr>
                <w:sz w:val="22"/>
                <w:szCs w:val="22"/>
              </w:rPr>
              <w:t>25,05</w:t>
            </w:r>
          </w:p>
        </w:tc>
        <w:tc>
          <w:tcPr>
            <w:tcW w:w="1104" w:type="dxa"/>
            <w:hideMark/>
          </w:tcPr>
          <w:p w:rsidR="00A27A01" w:rsidRPr="00A27A01" w:rsidRDefault="00A27A01" w:rsidP="00A27A01">
            <w:pPr>
              <w:rPr>
                <w:b/>
                <w:bCs/>
                <w:sz w:val="22"/>
                <w:szCs w:val="22"/>
              </w:rPr>
            </w:pPr>
            <w:r w:rsidRPr="00A27A01">
              <w:rPr>
                <w:b/>
                <w:bCs/>
                <w:sz w:val="22"/>
                <w:szCs w:val="22"/>
              </w:rPr>
              <w:t>350550</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Общо от ОПИК</w:t>
            </w:r>
          </w:p>
        </w:tc>
        <w:tc>
          <w:tcPr>
            <w:tcW w:w="1180" w:type="dxa"/>
            <w:hideMark/>
          </w:tcPr>
          <w:p w:rsidR="00A27A01" w:rsidRPr="00A27A01" w:rsidRDefault="00A27A01" w:rsidP="00A27A01">
            <w:pPr>
              <w:rPr>
                <w:b/>
                <w:bCs/>
                <w:sz w:val="22"/>
                <w:szCs w:val="22"/>
              </w:rPr>
            </w:pPr>
            <w:r w:rsidRPr="00A27A01">
              <w:rPr>
                <w:b/>
                <w:bCs/>
                <w:sz w:val="22"/>
                <w:szCs w:val="22"/>
              </w:rPr>
              <w:t>1955800</w:t>
            </w:r>
          </w:p>
        </w:tc>
        <w:tc>
          <w:tcPr>
            <w:tcW w:w="1180" w:type="dxa"/>
            <w:hideMark/>
          </w:tcPr>
          <w:p w:rsidR="00A27A01" w:rsidRPr="00A27A01" w:rsidRDefault="00A27A01" w:rsidP="00A27A01">
            <w:pPr>
              <w:rPr>
                <w:b/>
                <w:bCs/>
                <w:sz w:val="22"/>
                <w:szCs w:val="22"/>
              </w:rPr>
            </w:pPr>
            <w:r w:rsidRPr="00A27A01">
              <w:rPr>
                <w:b/>
                <w:bCs/>
                <w:sz w:val="22"/>
                <w:szCs w:val="22"/>
              </w:rPr>
              <w:t>777755,67</w:t>
            </w:r>
          </w:p>
        </w:tc>
        <w:tc>
          <w:tcPr>
            <w:tcW w:w="1405" w:type="dxa"/>
            <w:hideMark/>
          </w:tcPr>
          <w:p w:rsidR="00A27A01" w:rsidRPr="00A27A01" w:rsidRDefault="00A27A01" w:rsidP="00A27A01">
            <w:pPr>
              <w:rPr>
                <w:b/>
                <w:bCs/>
                <w:sz w:val="22"/>
                <w:szCs w:val="22"/>
              </w:rPr>
            </w:pPr>
            <w:r w:rsidRPr="00A27A01">
              <w:rPr>
                <w:b/>
                <w:bCs/>
                <w:sz w:val="22"/>
                <w:szCs w:val="22"/>
              </w:rPr>
              <w:t>699980,1</w:t>
            </w:r>
          </w:p>
        </w:tc>
        <w:tc>
          <w:tcPr>
            <w:tcW w:w="1180" w:type="dxa"/>
            <w:hideMark/>
          </w:tcPr>
          <w:p w:rsidR="00A27A01" w:rsidRPr="00A27A01" w:rsidRDefault="00A27A01" w:rsidP="00A27A01">
            <w:pPr>
              <w:rPr>
                <w:b/>
                <w:bCs/>
                <w:sz w:val="22"/>
                <w:szCs w:val="22"/>
              </w:rPr>
            </w:pPr>
            <w:r w:rsidRPr="00A27A01">
              <w:rPr>
                <w:b/>
                <w:bCs/>
                <w:sz w:val="22"/>
                <w:szCs w:val="22"/>
              </w:rPr>
              <w:t>777755,67</w:t>
            </w:r>
          </w:p>
        </w:tc>
        <w:tc>
          <w:tcPr>
            <w:tcW w:w="1118" w:type="dxa"/>
            <w:hideMark/>
          </w:tcPr>
          <w:p w:rsidR="00A27A01" w:rsidRPr="00A27A01" w:rsidRDefault="00A27A01" w:rsidP="00A27A01">
            <w:pPr>
              <w:rPr>
                <w:b/>
                <w:bCs/>
                <w:sz w:val="22"/>
                <w:szCs w:val="22"/>
              </w:rPr>
            </w:pPr>
            <w:r w:rsidRPr="00A27A01">
              <w:rPr>
                <w:b/>
                <w:bCs/>
                <w:sz w:val="22"/>
                <w:szCs w:val="22"/>
              </w:rPr>
              <w:t>699980,1</w:t>
            </w:r>
          </w:p>
        </w:tc>
        <w:tc>
          <w:tcPr>
            <w:tcW w:w="1180" w:type="dxa"/>
            <w:hideMark/>
          </w:tcPr>
          <w:p w:rsidR="00A27A01" w:rsidRPr="00A27A01" w:rsidRDefault="00A27A01" w:rsidP="00A27A01">
            <w:pPr>
              <w:rPr>
                <w:b/>
                <w:bCs/>
                <w:sz w:val="22"/>
                <w:szCs w:val="22"/>
              </w:rPr>
            </w:pPr>
            <w:r w:rsidRPr="00A27A01">
              <w:rPr>
                <w:b/>
                <w:bCs/>
                <w:sz w:val="22"/>
                <w:szCs w:val="22"/>
              </w:rPr>
              <w:t>777755,67</w:t>
            </w:r>
          </w:p>
        </w:tc>
        <w:tc>
          <w:tcPr>
            <w:tcW w:w="1089" w:type="dxa"/>
            <w:hideMark/>
          </w:tcPr>
          <w:p w:rsidR="00A27A01" w:rsidRPr="00A27A01" w:rsidRDefault="00A27A01" w:rsidP="00A27A01">
            <w:pPr>
              <w:rPr>
                <w:b/>
                <w:bCs/>
                <w:sz w:val="22"/>
                <w:szCs w:val="22"/>
              </w:rPr>
            </w:pPr>
            <w:r w:rsidRPr="00A27A01">
              <w:rPr>
                <w:b/>
                <w:bCs/>
                <w:sz w:val="22"/>
                <w:szCs w:val="22"/>
              </w:rPr>
              <w:t>699980,1</w:t>
            </w:r>
          </w:p>
        </w:tc>
        <w:tc>
          <w:tcPr>
            <w:tcW w:w="1089" w:type="dxa"/>
            <w:hideMark/>
          </w:tcPr>
          <w:p w:rsidR="00A27A01" w:rsidRPr="00A27A01" w:rsidRDefault="00A27A01" w:rsidP="00A27A01">
            <w:pPr>
              <w:rPr>
                <w:b/>
                <w:bCs/>
                <w:sz w:val="22"/>
                <w:szCs w:val="22"/>
              </w:rPr>
            </w:pPr>
            <w:r w:rsidRPr="00A27A01">
              <w:rPr>
                <w:b/>
                <w:bCs/>
                <w:sz w:val="22"/>
                <w:szCs w:val="22"/>
              </w:rPr>
              <w:t>777755,67</w:t>
            </w:r>
          </w:p>
        </w:tc>
        <w:tc>
          <w:tcPr>
            <w:tcW w:w="1118" w:type="dxa"/>
            <w:hideMark/>
          </w:tcPr>
          <w:p w:rsidR="00A27A01" w:rsidRPr="00A27A01" w:rsidRDefault="00A27A01" w:rsidP="00A27A01">
            <w:pPr>
              <w:rPr>
                <w:b/>
                <w:bCs/>
                <w:sz w:val="22"/>
                <w:szCs w:val="22"/>
              </w:rPr>
            </w:pPr>
            <w:r w:rsidRPr="00A27A01">
              <w:rPr>
                <w:b/>
                <w:bCs/>
                <w:sz w:val="22"/>
                <w:szCs w:val="22"/>
              </w:rPr>
              <w:t>699980,1</w:t>
            </w:r>
          </w:p>
        </w:tc>
        <w:tc>
          <w:tcPr>
            <w:tcW w:w="1095" w:type="dxa"/>
            <w:hideMark/>
          </w:tcPr>
          <w:p w:rsidR="00A27A01" w:rsidRPr="00A27A01" w:rsidRDefault="00A27A01" w:rsidP="00A27A01">
            <w:pPr>
              <w:rPr>
                <w:b/>
                <w:bCs/>
                <w:sz w:val="22"/>
                <w:szCs w:val="22"/>
              </w:rPr>
            </w:pPr>
            <w:r w:rsidRPr="00A27A01">
              <w:rPr>
                <w:b/>
                <w:bCs/>
                <w:sz w:val="22"/>
                <w:szCs w:val="22"/>
              </w:rPr>
              <w:t>777755,67</w:t>
            </w:r>
          </w:p>
        </w:tc>
        <w:tc>
          <w:tcPr>
            <w:tcW w:w="1144" w:type="dxa"/>
            <w:hideMark/>
          </w:tcPr>
          <w:p w:rsidR="00A27A01" w:rsidRPr="00A27A01" w:rsidRDefault="00A27A01" w:rsidP="00A27A01">
            <w:pPr>
              <w:rPr>
                <w:b/>
                <w:bCs/>
                <w:sz w:val="22"/>
                <w:szCs w:val="22"/>
              </w:rPr>
            </w:pPr>
            <w:r w:rsidRPr="00A27A01">
              <w:rPr>
                <w:b/>
                <w:bCs/>
                <w:sz w:val="22"/>
                <w:szCs w:val="22"/>
              </w:rPr>
              <w:t>1178044,3</w:t>
            </w:r>
          </w:p>
        </w:tc>
        <w:tc>
          <w:tcPr>
            <w:tcW w:w="1062" w:type="dxa"/>
            <w:hideMark/>
          </w:tcPr>
          <w:p w:rsidR="00A27A01" w:rsidRPr="00A27A01" w:rsidRDefault="00A27A01" w:rsidP="00A27A01">
            <w:pPr>
              <w:rPr>
                <w:b/>
                <w:bCs/>
                <w:sz w:val="22"/>
                <w:szCs w:val="22"/>
              </w:rPr>
            </w:pPr>
            <w:r w:rsidRPr="00A27A01">
              <w:rPr>
                <w:b/>
                <w:bCs/>
                <w:sz w:val="22"/>
                <w:szCs w:val="22"/>
              </w:rPr>
              <w:t>39,77</w:t>
            </w:r>
          </w:p>
        </w:tc>
        <w:tc>
          <w:tcPr>
            <w:tcW w:w="1104" w:type="dxa"/>
            <w:hideMark/>
          </w:tcPr>
          <w:p w:rsidR="00A27A01" w:rsidRPr="00A27A01" w:rsidRDefault="00A27A01" w:rsidP="00A27A01">
            <w:pPr>
              <w:rPr>
                <w:b/>
                <w:bCs/>
                <w:sz w:val="22"/>
                <w:szCs w:val="22"/>
              </w:rPr>
            </w:pPr>
            <w:r w:rsidRPr="00A27A01">
              <w:rPr>
                <w:b/>
                <w:bCs/>
                <w:sz w:val="22"/>
                <w:szCs w:val="22"/>
              </w:rPr>
              <w:t>350550</w:t>
            </w:r>
          </w:p>
        </w:tc>
      </w:tr>
      <w:tr w:rsidR="00A27A01" w:rsidRPr="00A27A01" w:rsidTr="00A27A01">
        <w:trPr>
          <w:trHeight w:val="300"/>
        </w:trPr>
        <w:tc>
          <w:tcPr>
            <w:tcW w:w="1560" w:type="dxa"/>
            <w:hideMark/>
          </w:tcPr>
          <w:p w:rsidR="00A27A01" w:rsidRPr="00A27A01" w:rsidRDefault="00A27A01">
            <w:pPr>
              <w:rPr>
                <w:b/>
                <w:bCs/>
                <w:sz w:val="22"/>
                <w:szCs w:val="22"/>
              </w:rPr>
            </w:pPr>
            <w:r w:rsidRPr="00A27A01">
              <w:rPr>
                <w:b/>
                <w:bCs/>
                <w:sz w:val="22"/>
                <w:szCs w:val="22"/>
              </w:rPr>
              <w:t>ОБЩО:</w:t>
            </w:r>
          </w:p>
        </w:tc>
        <w:tc>
          <w:tcPr>
            <w:tcW w:w="1180" w:type="dxa"/>
            <w:hideMark/>
          </w:tcPr>
          <w:p w:rsidR="00A27A01" w:rsidRPr="00A27A01" w:rsidRDefault="00A27A01" w:rsidP="00A27A01">
            <w:pPr>
              <w:rPr>
                <w:b/>
                <w:bCs/>
                <w:sz w:val="22"/>
                <w:szCs w:val="22"/>
              </w:rPr>
            </w:pPr>
            <w:r w:rsidRPr="00A27A01">
              <w:rPr>
                <w:b/>
                <w:bCs/>
                <w:sz w:val="22"/>
                <w:szCs w:val="22"/>
              </w:rPr>
              <w:t>11865164,34</w:t>
            </w:r>
          </w:p>
        </w:tc>
        <w:tc>
          <w:tcPr>
            <w:tcW w:w="1180" w:type="dxa"/>
            <w:hideMark/>
          </w:tcPr>
          <w:p w:rsidR="00A27A01" w:rsidRPr="00A27A01" w:rsidRDefault="00A27A01" w:rsidP="00A27A01">
            <w:pPr>
              <w:rPr>
                <w:b/>
                <w:bCs/>
                <w:sz w:val="22"/>
                <w:szCs w:val="22"/>
              </w:rPr>
            </w:pPr>
            <w:r w:rsidRPr="00A27A01">
              <w:rPr>
                <w:b/>
                <w:bCs/>
                <w:sz w:val="22"/>
                <w:szCs w:val="22"/>
              </w:rPr>
              <w:t>10685718,46</w:t>
            </w:r>
          </w:p>
        </w:tc>
        <w:tc>
          <w:tcPr>
            <w:tcW w:w="1405" w:type="dxa"/>
            <w:hideMark/>
          </w:tcPr>
          <w:p w:rsidR="00A27A01" w:rsidRPr="00A27A01" w:rsidRDefault="00A27A01" w:rsidP="00A27A01">
            <w:pPr>
              <w:rPr>
                <w:b/>
                <w:bCs/>
                <w:sz w:val="22"/>
                <w:szCs w:val="22"/>
              </w:rPr>
            </w:pPr>
            <w:r w:rsidRPr="00A27A01">
              <w:rPr>
                <w:b/>
                <w:bCs/>
                <w:sz w:val="22"/>
                <w:szCs w:val="22"/>
              </w:rPr>
              <w:t>9651735,43</w:t>
            </w:r>
          </w:p>
        </w:tc>
        <w:tc>
          <w:tcPr>
            <w:tcW w:w="1180" w:type="dxa"/>
            <w:hideMark/>
          </w:tcPr>
          <w:p w:rsidR="00A27A01" w:rsidRPr="00A27A01" w:rsidRDefault="00A27A01" w:rsidP="00A27A01">
            <w:pPr>
              <w:rPr>
                <w:b/>
                <w:bCs/>
                <w:sz w:val="22"/>
                <w:szCs w:val="22"/>
              </w:rPr>
            </w:pPr>
            <w:r w:rsidRPr="00A27A01">
              <w:rPr>
                <w:b/>
                <w:bCs/>
                <w:sz w:val="22"/>
                <w:szCs w:val="22"/>
              </w:rPr>
              <w:t>10407640,13</w:t>
            </w:r>
          </w:p>
        </w:tc>
        <w:tc>
          <w:tcPr>
            <w:tcW w:w="1118" w:type="dxa"/>
            <w:hideMark/>
          </w:tcPr>
          <w:p w:rsidR="00A27A01" w:rsidRPr="00A27A01" w:rsidRDefault="00A27A01" w:rsidP="00A27A01">
            <w:pPr>
              <w:rPr>
                <w:b/>
                <w:bCs/>
                <w:sz w:val="22"/>
                <w:szCs w:val="22"/>
              </w:rPr>
            </w:pPr>
            <w:r w:rsidRPr="00A27A01">
              <w:rPr>
                <w:b/>
                <w:bCs/>
                <w:sz w:val="22"/>
                <w:szCs w:val="22"/>
              </w:rPr>
              <w:t>9381589,73</w:t>
            </w:r>
          </w:p>
        </w:tc>
        <w:tc>
          <w:tcPr>
            <w:tcW w:w="1180" w:type="dxa"/>
            <w:hideMark/>
          </w:tcPr>
          <w:p w:rsidR="00A27A01" w:rsidRPr="00A27A01" w:rsidRDefault="00A27A01" w:rsidP="00A27A01">
            <w:pPr>
              <w:rPr>
                <w:b/>
                <w:bCs/>
                <w:sz w:val="22"/>
                <w:szCs w:val="22"/>
              </w:rPr>
            </w:pPr>
            <w:r w:rsidRPr="00A27A01">
              <w:rPr>
                <w:b/>
                <w:bCs/>
                <w:sz w:val="22"/>
                <w:szCs w:val="22"/>
              </w:rPr>
              <w:t>10407640,13</w:t>
            </w:r>
          </w:p>
        </w:tc>
        <w:tc>
          <w:tcPr>
            <w:tcW w:w="1089" w:type="dxa"/>
            <w:hideMark/>
          </w:tcPr>
          <w:p w:rsidR="00A27A01" w:rsidRPr="00A27A01" w:rsidRDefault="00A27A01" w:rsidP="00A27A01">
            <w:pPr>
              <w:rPr>
                <w:b/>
                <w:bCs/>
                <w:sz w:val="22"/>
                <w:szCs w:val="22"/>
              </w:rPr>
            </w:pPr>
            <w:r w:rsidRPr="00A27A01">
              <w:rPr>
                <w:b/>
                <w:bCs/>
                <w:sz w:val="22"/>
                <w:szCs w:val="22"/>
              </w:rPr>
              <w:t>9381589,73</w:t>
            </w:r>
          </w:p>
        </w:tc>
        <w:tc>
          <w:tcPr>
            <w:tcW w:w="1089" w:type="dxa"/>
            <w:hideMark/>
          </w:tcPr>
          <w:p w:rsidR="00A27A01" w:rsidRPr="00A27A01" w:rsidRDefault="00A27A01" w:rsidP="00A27A01">
            <w:pPr>
              <w:rPr>
                <w:b/>
                <w:bCs/>
                <w:sz w:val="22"/>
                <w:szCs w:val="22"/>
              </w:rPr>
            </w:pPr>
            <w:r w:rsidRPr="00A27A01">
              <w:rPr>
                <w:b/>
                <w:bCs/>
                <w:sz w:val="22"/>
                <w:szCs w:val="22"/>
              </w:rPr>
              <w:t>10179625,2</w:t>
            </w:r>
          </w:p>
        </w:tc>
        <w:tc>
          <w:tcPr>
            <w:tcW w:w="1118" w:type="dxa"/>
            <w:hideMark/>
          </w:tcPr>
          <w:p w:rsidR="00A27A01" w:rsidRPr="00A27A01" w:rsidRDefault="00A27A01" w:rsidP="00A27A01">
            <w:pPr>
              <w:rPr>
                <w:b/>
                <w:bCs/>
                <w:sz w:val="22"/>
                <w:szCs w:val="22"/>
              </w:rPr>
            </w:pPr>
            <w:r w:rsidRPr="00A27A01">
              <w:rPr>
                <w:b/>
                <w:bCs/>
                <w:sz w:val="22"/>
                <w:szCs w:val="22"/>
              </w:rPr>
              <w:t>9275718,3</w:t>
            </w:r>
          </w:p>
        </w:tc>
        <w:tc>
          <w:tcPr>
            <w:tcW w:w="1095" w:type="dxa"/>
            <w:hideMark/>
          </w:tcPr>
          <w:p w:rsidR="00A27A01" w:rsidRPr="00A27A01" w:rsidRDefault="00A27A01" w:rsidP="00A27A01">
            <w:pPr>
              <w:rPr>
                <w:b/>
                <w:bCs/>
                <w:sz w:val="22"/>
                <w:szCs w:val="22"/>
              </w:rPr>
            </w:pPr>
            <w:r w:rsidRPr="00A27A01">
              <w:rPr>
                <w:b/>
                <w:bCs/>
                <w:sz w:val="22"/>
                <w:szCs w:val="22"/>
              </w:rPr>
              <w:t>7318891,75</w:t>
            </w:r>
          </w:p>
        </w:tc>
        <w:tc>
          <w:tcPr>
            <w:tcW w:w="1144" w:type="dxa"/>
            <w:hideMark/>
          </w:tcPr>
          <w:p w:rsidR="00A27A01" w:rsidRPr="00A27A01" w:rsidRDefault="00A27A01" w:rsidP="00A27A01">
            <w:pPr>
              <w:rPr>
                <w:b/>
                <w:bCs/>
                <w:sz w:val="22"/>
                <w:szCs w:val="22"/>
              </w:rPr>
            </w:pPr>
            <w:r w:rsidRPr="00A27A01">
              <w:rPr>
                <w:b/>
                <w:bCs/>
                <w:sz w:val="22"/>
                <w:szCs w:val="22"/>
              </w:rPr>
              <w:t>4546272,6</w:t>
            </w:r>
          </w:p>
        </w:tc>
        <w:tc>
          <w:tcPr>
            <w:tcW w:w="1062" w:type="dxa"/>
            <w:hideMark/>
          </w:tcPr>
          <w:p w:rsidR="00A27A01" w:rsidRPr="00A27A01" w:rsidRDefault="00A27A01" w:rsidP="00A27A01">
            <w:pPr>
              <w:rPr>
                <w:b/>
                <w:bCs/>
                <w:sz w:val="22"/>
                <w:szCs w:val="22"/>
              </w:rPr>
            </w:pPr>
            <w:r w:rsidRPr="00A27A01">
              <w:rPr>
                <w:b/>
                <w:bCs/>
                <w:sz w:val="22"/>
                <w:szCs w:val="22"/>
              </w:rPr>
              <w:t>38,32</w:t>
            </w:r>
          </w:p>
        </w:tc>
        <w:tc>
          <w:tcPr>
            <w:tcW w:w="1104" w:type="dxa"/>
            <w:hideMark/>
          </w:tcPr>
          <w:p w:rsidR="00A27A01" w:rsidRPr="00A27A01" w:rsidRDefault="00A27A01" w:rsidP="00A27A01">
            <w:pPr>
              <w:rPr>
                <w:b/>
                <w:bCs/>
                <w:sz w:val="22"/>
                <w:szCs w:val="22"/>
              </w:rPr>
            </w:pPr>
            <w:r w:rsidRPr="00A27A01">
              <w:rPr>
                <w:b/>
                <w:bCs/>
                <w:sz w:val="22"/>
                <w:szCs w:val="22"/>
              </w:rPr>
              <w:t>508382,63</w:t>
            </w:r>
          </w:p>
        </w:tc>
      </w:tr>
    </w:tbl>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p w:rsidR="00A27A01" w:rsidRDefault="00A27A01" w:rsidP="00206AC8">
      <w:pPr>
        <w:rPr>
          <w:sz w:val="22"/>
          <w:szCs w:val="22"/>
        </w:rPr>
      </w:pPr>
    </w:p>
    <w:tbl>
      <w:tblPr>
        <w:tblStyle w:val="af4"/>
        <w:tblW w:w="0" w:type="auto"/>
        <w:tblInd w:w="-1026" w:type="dxa"/>
        <w:tblLayout w:type="fixed"/>
        <w:tblLook w:val="04A0" w:firstRow="1" w:lastRow="0" w:firstColumn="1" w:lastColumn="0" w:noHBand="0" w:noVBand="1"/>
      </w:tblPr>
      <w:tblGrid>
        <w:gridCol w:w="1418"/>
        <w:gridCol w:w="1616"/>
        <w:gridCol w:w="1935"/>
        <w:gridCol w:w="918"/>
        <w:gridCol w:w="945"/>
        <w:gridCol w:w="881"/>
        <w:gridCol w:w="918"/>
        <w:gridCol w:w="942"/>
        <w:gridCol w:w="1075"/>
        <w:gridCol w:w="993"/>
        <w:gridCol w:w="918"/>
        <w:gridCol w:w="918"/>
        <w:gridCol w:w="918"/>
        <w:gridCol w:w="881"/>
        <w:gridCol w:w="930"/>
      </w:tblGrid>
      <w:tr w:rsidR="00A27A01" w:rsidRPr="00A27A01" w:rsidTr="00A27A01">
        <w:trPr>
          <w:trHeight w:val="315"/>
        </w:trPr>
        <w:tc>
          <w:tcPr>
            <w:tcW w:w="16206" w:type="dxa"/>
            <w:gridSpan w:val="15"/>
            <w:noWrap/>
            <w:hideMark/>
          </w:tcPr>
          <w:p w:rsidR="00A27A01" w:rsidRDefault="00A27A01" w:rsidP="00A27A01">
            <w:pPr>
              <w:jc w:val="center"/>
              <w:rPr>
                <w:b/>
                <w:sz w:val="22"/>
                <w:szCs w:val="22"/>
              </w:rPr>
            </w:pPr>
            <w:r w:rsidRPr="00A27A01">
              <w:rPr>
                <w:b/>
                <w:sz w:val="22"/>
                <w:szCs w:val="22"/>
              </w:rPr>
              <w:lastRenderedPageBreak/>
              <w:t>Таблица 13: Изпълнение на СВОМР по кандидати/ получатели през отчетния период в лева</w:t>
            </w:r>
          </w:p>
          <w:p w:rsidR="00A27A01" w:rsidRPr="00A27A01" w:rsidRDefault="00A27A01" w:rsidP="00A27A01">
            <w:pPr>
              <w:jc w:val="center"/>
              <w:rPr>
                <w:b/>
                <w:sz w:val="22"/>
                <w:szCs w:val="22"/>
              </w:rPr>
            </w:pPr>
          </w:p>
        </w:tc>
      </w:tr>
      <w:tr w:rsidR="00A27A01" w:rsidRPr="00A27A01" w:rsidTr="00A27A01">
        <w:trPr>
          <w:trHeight w:val="480"/>
        </w:trPr>
        <w:tc>
          <w:tcPr>
            <w:tcW w:w="1418" w:type="dxa"/>
            <w:vMerge w:val="restart"/>
            <w:hideMark/>
          </w:tcPr>
          <w:p w:rsidR="00A27A01" w:rsidRPr="00A27A01" w:rsidRDefault="00A27A01" w:rsidP="00A27A01">
            <w:pPr>
              <w:rPr>
                <w:b/>
                <w:bCs/>
                <w:i/>
                <w:iCs/>
                <w:sz w:val="22"/>
                <w:szCs w:val="22"/>
              </w:rPr>
            </w:pPr>
            <w:r w:rsidRPr="00A27A01">
              <w:rPr>
                <w:b/>
                <w:bCs/>
                <w:i/>
                <w:iCs/>
                <w:sz w:val="22"/>
                <w:szCs w:val="22"/>
              </w:rPr>
              <w:t>МЕРКИ ПО ФОНДОВЕ</w:t>
            </w:r>
          </w:p>
        </w:tc>
        <w:tc>
          <w:tcPr>
            <w:tcW w:w="1616" w:type="dxa"/>
            <w:vMerge w:val="restart"/>
            <w:hideMark/>
          </w:tcPr>
          <w:p w:rsidR="00A27A01" w:rsidRPr="00A27A01" w:rsidRDefault="00A27A01" w:rsidP="00A27A01">
            <w:pPr>
              <w:rPr>
                <w:b/>
                <w:bCs/>
                <w:sz w:val="22"/>
                <w:szCs w:val="22"/>
              </w:rPr>
            </w:pPr>
            <w:r w:rsidRPr="00A27A01">
              <w:rPr>
                <w:b/>
                <w:bCs/>
                <w:sz w:val="22"/>
                <w:szCs w:val="22"/>
              </w:rPr>
              <w:t>Име на кандидата/ получателя</w:t>
            </w:r>
          </w:p>
        </w:tc>
        <w:tc>
          <w:tcPr>
            <w:tcW w:w="1935" w:type="dxa"/>
            <w:hideMark/>
          </w:tcPr>
          <w:p w:rsidR="00A27A01" w:rsidRPr="00A27A01" w:rsidRDefault="00A27A01" w:rsidP="00A27A01">
            <w:pPr>
              <w:rPr>
                <w:b/>
                <w:bCs/>
                <w:sz w:val="22"/>
                <w:szCs w:val="22"/>
              </w:rPr>
            </w:pPr>
            <w:r w:rsidRPr="00A27A01">
              <w:rPr>
                <w:b/>
                <w:bCs/>
                <w:sz w:val="22"/>
                <w:szCs w:val="22"/>
              </w:rPr>
              <w:t xml:space="preserve">Име </w:t>
            </w:r>
          </w:p>
        </w:tc>
        <w:tc>
          <w:tcPr>
            <w:tcW w:w="918" w:type="dxa"/>
            <w:vMerge w:val="restart"/>
            <w:hideMark/>
          </w:tcPr>
          <w:p w:rsidR="00A27A01" w:rsidRPr="00A27A01" w:rsidRDefault="00A27A01" w:rsidP="00A27A01">
            <w:pPr>
              <w:rPr>
                <w:b/>
                <w:bCs/>
                <w:sz w:val="22"/>
                <w:szCs w:val="22"/>
              </w:rPr>
            </w:pPr>
            <w:r w:rsidRPr="00A27A01">
              <w:rPr>
                <w:b/>
                <w:bCs/>
                <w:sz w:val="22"/>
                <w:szCs w:val="22"/>
              </w:rPr>
              <w:t>Заявен общ размер на разходите по заявления подадени в МИГ</w:t>
            </w:r>
          </w:p>
        </w:tc>
        <w:tc>
          <w:tcPr>
            <w:tcW w:w="945" w:type="dxa"/>
            <w:vMerge w:val="restart"/>
            <w:hideMark/>
          </w:tcPr>
          <w:p w:rsidR="00A27A01" w:rsidRPr="00A27A01" w:rsidRDefault="00A27A01" w:rsidP="00A27A01">
            <w:pPr>
              <w:rPr>
                <w:b/>
                <w:bCs/>
                <w:sz w:val="22"/>
                <w:szCs w:val="22"/>
              </w:rPr>
            </w:pPr>
            <w:r w:rsidRPr="00A27A01">
              <w:rPr>
                <w:b/>
                <w:bCs/>
                <w:sz w:val="22"/>
                <w:szCs w:val="22"/>
              </w:rPr>
              <w:t>Заявен общ размер на разходите по заявления, подадени в МИГ</w:t>
            </w:r>
          </w:p>
        </w:tc>
        <w:tc>
          <w:tcPr>
            <w:tcW w:w="881" w:type="dxa"/>
            <w:vMerge w:val="restart"/>
            <w:hideMark/>
          </w:tcPr>
          <w:p w:rsidR="00A27A01" w:rsidRPr="00A27A01" w:rsidRDefault="00A27A01" w:rsidP="00A27A01">
            <w:pPr>
              <w:rPr>
                <w:b/>
                <w:bCs/>
                <w:sz w:val="22"/>
                <w:szCs w:val="22"/>
              </w:rPr>
            </w:pPr>
            <w:r w:rsidRPr="00A27A01">
              <w:rPr>
                <w:b/>
                <w:bCs/>
                <w:sz w:val="22"/>
                <w:szCs w:val="22"/>
              </w:rPr>
              <w:t>% на заявената помощ</w:t>
            </w:r>
          </w:p>
        </w:tc>
        <w:tc>
          <w:tcPr>
            <w:tcW w:w="918" w:type="dxa"/>
            <w:vMerge w:val="restart"/>
            <w:hideMark/>
          </w:tcPr>
          <w:p w:rsidR="00A27A01" w:rsidRPr="00A27A01" w:rsidRDefault="00A27A01" w:rsidP="00A27A01">
            <w:pPr>
              <w:rPr>
                <w:b/>
                <w:bCs/>
                <w:sz w:val="22"/>
                <w:szCs w:val="22"/>
              </w:rPr>
            </w:pPr>
            <w:r w:rsidRPr="00A27A01">
              <w:rPr>
                <w:b/>
                <w:bCs/>
                <w:sz w:val="22"/>
                <w:szCs w:val="22"/>
              </w:rPr>
              <w:t>Одобрен общ размер на разходите по проект от МИГ</w:t>
            </w:r>
          </w:p>
        </w:tc>
        <w:tc>
          <w:tcPr>
            <w:tcW w:w="942" w:type="dxa"/>
            <w:vMerge w:val="restart"/>
            <w:hideMark/>
          </w:tcPr>
          <w:p w:rsidR="00A27A01" w:rsidRPr="00A27A01" w:rsidRDefault="00A27A01" w:rsidP="00A27A01">
            <w:pPr>
              <w:rPr>
                <w:b/>
                <w:bCs/>
                <w:sz w:val="22"/>
                <w:szCs w:val="22"/>
              </w:rPr>
            </w:pPr>
            <w:r w:rsidRPr="00A27A01">
              <w:rPr>
                <w:b/>
                <w:bCs/>
                <w:sz w:val="22"/>
                <w:szCs w:val="22"/>
              </w:rPr>
              <w:t>Субсидия по проектите, одобрени от МИГ</w:t>
            </w:r>
          </w:p>
        </w:tc>
        <w:tc>
          <w:tcPr>
            <w:tcW w:w="1075" w:type="dxa"/>
            <w:vMerge w:val="restart"/>
            <w:hideMark/>
          </w:tcPr>
          <w:p w:rsidR="00A27A01" w:rsidRPr="00A27A01" w:rsidRDefault="00A27A01" w:rsidP="00A27A01">
            <w:pPr>
              <w:rPr>
                <w:b/>
                <w:bCs/>
                <w:sz w:val="22"/>
                <w:szCs w:val="22"/>
              </w:rPr>
            </w:pPr>
            <w:r w:rsidRPr="00A27A01">
              <w:rPr>
                <w:b/>
                <w:bCs/>
                <w:sz w:val="22"/>
                <w:szCs w:val="22"/>
              </w:rPr>
              <w:t>Отхвърлено/ оттеглено/ анулирано заявление</w:t>
            </w:r>
          </w:p>
        </w:tc>
        <w:tc>
          <w:tcPr>
            <w:tcW w:w="993" w:type="dxa"/>
            <w:vMerge w:val="restart"/>
            <w:hideMark/>
          </w:tcPr>
          <w:p w:rsidR="00A27A01" w:rsidRPr="00A27A01" w:rsidRDefault="00A27A01" w:rsidP="00A27A01">
            <w:pPr>
              <w:rPr>
                <w:b/>
                <w:bCs/>
                <w:sz w:val="22"/>
                <w:szCs w:val="22"/>
              </w:rPr>
            </w:pPr>
            <w:r w:rsidRPr="00A27A01">
              <w:rPr>
                <w:b/>
                <w:bCs/>
                <w:sz w:val="22"/>
                <w:szCs w:val="22"/>
              </w:rPr>
              <w:t xml:space="preserve">Мотив </w:t>
            </w:r>
          </w:p>
        </w:tc>
        <w:tc>
          <w:tcPr>
            <w:tcW w:w="918" w:type="dxa"/>
            <w:vMerge w:val="restart"/>
            <w:hideMark/>
          </w:tcPr>
          <w:p w:rsidR="00A27A01" w:rsidRPr="00A27A01" w:rsidRDefault="00A27A01" w:rsidP="00A27A01">
            <w:pPr>
              <w:rPr>
                <w:b/>
                <w:bCs/>
                <w:sz w:val="22"/>
                <w:szCs w:val="22"/>
              </w:rPr>
            </w:pPr>
            <w:r w:rsidRPr="00A27A01">
              <w:rPr>
                <w:b/>
                <w:bCs/>
                <w:sz w:val="22"/>
                <w:szCs w:val="22"/>
              </w:rPr>
              <w:t>Заявен общ размер на разходите по проект към УО/ДФЗ</w:t>
            </w:r>
          </w:p>
        </w:tc>
        <w:tc>
          <w:tcPr>
            <w:tcW w:w="918" w:type="dxa"/>
            <w:vMerge w:val="restart"/>
            <w:hideMark/>
          </w:tcPr>
          <w:p w:rsidR="00A27A01" w:rsidRPr="00A27A01" w:rsidRDefault="00A27A01" w:rsidP="00A27A01">
            <w:pPr>
              <w:rPr>
                <w:b/>
                <w:bCs/>
                <w:sz w:val="22"/>
                <w:szCs w:val="22"/>
              </w:rPr>
            </w:pPr>
            <w:r w:rsidRPr="00A27A01">
              <w:rPr>
                <w:b/>
                <w:bCs/>
                <w:sz w:val="22"/>
                <w:szCs w:val="22"/>
              </w:rPr>
              <w:t>Заявена субсидия към УО/ ДФЗ</w:t>
            </w:r>
          </w:p>
        </w:tc>
        <w:tc>
          <w:tcPr>
            <w:tcW w:w="918" w:type="dxa"/>
            <w:vMerge w:val="restart"/>
            <w:hideMark/>
          </w:tcPr>
          <w:p w:rsidR="00A27A01" w:rsidRPr="00A27A01" w:rsidRDefault="00A27A01" w:rsidP="00A27A01">
            <w:pPr>
              <w:rPr>
                <w:b/>
                <w:bCs/>
                <w:sz w:val="22"/>
                <w:szCs w:val="22"/>
              </w:rPr>
            </w:pPr>
            <w:r w:rsidRPr="00A27A01">
              <w:rPr>
                <w:b/>
                <w:bCs/>
                <w:sz w:val="22"/>
                <w:szCs w:val="22"/>
              </w:rPr>
              <w:t xml:space="preserve">Одобрен общ размер на </w:t>
            </w:r>
            <w:proofErr w:type="spellStart"/>
            <w:r w:rsidRPr="00A27A01">
              <w:rPr>
                <w:b/>
                <w:bCs/>
                <w:sz w:val="22"/>
                <w:szCs w:val="22"/>
              </w:rPr>
              <w:t>разх</w:t>
            </w:r>
            <w:proofErr w:type="spellEnd"/>
            <w:r w:rsidRPr="00A27A01">
              <w:rPr>
                <w:b/>
                <w:bCs/>
                <w:sz w:val="22"/>
                <w:szCs w:val="22"/>
              </w:rPr>
              <w:t>. по проект от УО/ ДФЗ</w:t>
            </w:r>
          </w:p>
        </w:tc>
        <w:tc>
          <w:tcPr>
            <w:tcW w:w="881" w:type="dxa"/>
            <w:hideMark/>
          </w:tcPr>
          <w:p w:rsidR="00A27A01" w:rsidRPr="00A27A01" w:rsidRDefault="00A27A01" w:rsidP="00A27A01">
            <w:pPr>
              <w:rPr>
                <w:b/>
                <w:bCs/>
                <w:sz w:val="22"/>
                <w:szCs w:val="22"/>
              </w:rPr>
            </w:pPr>
            <w:r w:rsidRPr="00A27A01">
              <w:rPr>
                <w:b/>
                <w:bCs/>
                <w:sz w:val="22"/>
                <w:szCs w:val="22"/>
              </w:rPr>
              <w:t>Одобрена</w:t>
            </w:r>
          </w:p>
        </w:tc>
        <w:tc>
          <w:tcPr>
            <w:tcW w:w="930" w:type="dxa"/>
            <w:vMerge w:val="restart"/>
            <w:hideMark/>
          </w:tcPr>
          <w:p w:rsidR="00A27A01" w:rsidRPr="00A27A01" w:rsidRDefault="00A27A01" w:rsidP="00A27A01">
            <w:pPr>
              <w:rPr>
                <w:b/>
                <w:bCs/>
                <w:sz w:val="22"/>
                <w:szCs w:val="22"/>
              </w:rPr>
            </w:pPr>
            <w:r w:rsidRPr="00A27A01">
              <w:rPr>
                <w:b/>
                <w:bCs/>
                <w:sz w:val="22"/>
                <w:szCs w:val="22"/>
              </w:rPr>
              <w:t>Изплатена субсидия</w:t>
            </w:r>
          </w:p>
        </w:tc>
      </w:tr>
      <w:tr w:rsidR="00A27A01" w:rsidRPr="00A27A01" w:rsidTr="00A27A01">
        <w:trPr>
          <w:trHeight w:val="585"/>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b/>
                <w:bCs/>
                <w:sz w:val="22"/>
                <w:szCs w:val="22"/>
              </w:rPr>
            </w:pPr>
          </w:p>
        </w:tc>
        <w:tc>
          <w:tcPr>
            <w:tcW w:w="1935" w:type="dxa"/>
            <w:hideMark/>
          </w:tcPr>
          <w:p w:rsidR="00A27A01" w:rsidRPr="00A27A01" w:rsidRDefault="00A27A01" w:rsidP="00A27A01">
            <w:pPr>
              <w:rPr>
                <w:b/>
                <w:bCs/>
                <w:sz w:val="22"/>
                <w:szCs w:val="22"/>
              </w:rPr>
            </w:pPr>
            <w:r w:rsidRPr="00A27A01">
              <w:rPr>
                <w:b/>
                <w:bCs/>
                <w:sz w:val="22"/>
                <w:szCs w:val="22"/>
              </w:rPr>
              <w:t>на проекта</w:t>
            </w:r>
          </w:p>
        </w:tc>
        <w:tc>
          <w:tcPr>
            <w:tcW w:w="918" w:type="dxa"/>
            <w:vMerge/>
            <w:hideMark/>
          </w:tcPr>
          <w:p w:rsidR="00A27A01" w:rsidRPr="00A27A01" w:rsidRDefault="00A27A01">
            <w:pPr>
              <w:rPr>
                <w:b/>
                <w:bCs/>
                <w:sz w:val="22"/>
                <w:szCs w:val="22"/>
              </w:rPr>
            </w:pPr>
          </w:p>
        </w:tc>
        <w:tc>
          <w:tcPr>
            <w:tcW w:w="945" w:type="dxa"/>
            <w:vMerge/>
            <w:hideMark/>
          </w:tcPr>
          <w:p w:rsidR="00A27A01" w:rsidRPr="00A27A01" w:rsidRDefault="00A27A01">
            <w:pPr>
              <w:rPr>
                <w:b/>
                <w:bCs/>
                <w:sz w:val="22"/>
                <w:szCs w:val="22"/>
              </w:rPr>
            </w:pPr>
          </w:p>
        </w:tc>
        <w:tc>
          <w:tcPr>
            <w:tcW w:w="881"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42" w:type="dxa"/>
            <w:vMerge/>
            <w:hideMark/>
          </w:tcPr>
          <w:p w:rsidR="00A27A01" w:rsidRPr="00A27A01" w:rsidRDefault="00A27A01">
            <w:pPr>
              <w:rPr>
                <w:b/>
                <w:bCs/>
                <w:sz w:val="22"/>
                <w:szCs w:val="22"/>
              </w:rPr>
            </w:pPr>
          </w:p>
        </w:tc>
        <w:tc>
          <w:tcPr>
            <w:tcW w:w="1075" w:type="dxa"/>
            <w:vMerge/>
            <w:hideMark/>
          </w:tcPr>
          <w:p w:rsidR="00A27A01" w:rsidRPr="00A27A01" w:rsidRDefault="00A27A01">
            <w:pPr>
              <w:rPr>
                <w:b/>
                <w:bCs/>
                <w:sz w:val="22"/>
                <w:szCs w:val="22"/>
              </w:rPr>
            </w:pPr>
          </w:p>
        </w:tc>
        <w:tc>
          <w:tcPr>
            <w:tcW w:w="993"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881" w:type="dxa"/>
            <w:hideMark/>
          </w:tcPr>
          <w:p w:rsidR="00A27A01" w:rsidRPr="00A27A01" w:rsidRDefault="00A27A01" w:rsidP="00A27A01">
            <w:pPr>
              <w:rPr>
                <w:b/>
                <w:bCs/>
                <w:sz w:val="22"/>
                <w:szCs w:val="22"/>
              </w:rPr>
            </w:pPr>
            <w:r w:rsidRPr="00A27A01">
              <w:rPr>
                <w:b/>
                <w:bCs/>
                <w:sz w:val="22"/>
                <w:szCs w:val="22"/>
              </w:rPr>
              <w:t>субсидия от УО/ДФЗ</w:t>
            </w:r>
          </w:p>
        </w:tc>
        <w:tc>
          <w:tcPr>
            <w:tcW w:w="930" w:type="dxa"/>
            <w:vMerge/>
            <w:hideMark/>
          </w:tcPr>
          <w:p w:rsidR="00A27A01" w:rsidRPr="00A27A01" w:rsidRDefault="00A27A01">
            <w:pPr>
              <w:rPr>
                <w:b/>
                <w:bCs/>
                <w:sz w:val="22"/>
                <w:szCs w:val="22"/>
              </w:rPr>
            </w:pP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b/>
                <w:bCs/>
                <w:sz w:val="22"/>
                <w:szCs w:val="22"/>
              </w:rPr>
            </w:pPr>
          </w:p>
        </w:tc>
        <w:tc>
          <w:tcPr>
            <w:tcW w:w="1935" w:type="dxa"/>
            <w:hideMark/>
          </w:tcPr>
          <w:p w:rsidR="00A27A01" w:rsidRPr="00A27A01" w:rsidRDefault="00A27A01">
            <w:pPr>
              <w:rPr>
                <w:sz w:val="22"/>
                <w:szCs w:val="22"/>
              </w:rPr>
            </w:pPr>
            <w:r w:rsidRPr="00A27A01">
              <w:rPr>
                <w:sz w:val="22"/>
                <w:szCs w:val="22"/>
              </w:rPr>
              <w:t> </w:t>
            </w:r>
          </w:p>
        </w:tc>
        <w:tc>
          <w:tcPr>
            <w:tcW w:w="918" w:type="dxa"/>
            <w:vMerge/>
            <w:hideMark/>
          </w:tcPr>
          <w:p w:rsidR="00A27A01" w:rsidRPr="00A27A01" w:rsidRDefault="00A27A01">
            <w:pPr>
              <w:rPr>
                <w:b/>
                <w:bCs/>
                <w:sz w:val="22"/>
                <w:szCs w:val="22"/>
              </w:rPr>
            </w:pPr>
          </w:p>
        </w:tc>
        <w:tc>
          <w:tcPr>
            <w:tcW w:w="945" w:type="dxa"/>
            <w:vMerge/>
            <w:hideMark/>
          </w:tcPr>
          <w:p w:rsidR="00A27A01" w:rsidRPr="00A27A01" w:rsidRDefault="00A27A01">
            <w:pPr>
              <w:rPr>
                <w:b/>
                <w:bCs/>
                <w:sz w:val="22"/>
                <w:szCs w:val="22"/>
              </w:rPr>
            </w:pPr>
          </w:p>
        </w:tc>
        <w:tc>
          <w:tcPr>
            <w:tcW w:w="881"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42" w:type="dxa"/>
            <w:vMerge/>
            <w:hideMark/>
          </w:tcPr>
          <w:p w:rsidR="00A27A01" w:rsidRPr="00A27A01" w:rsidRDefault="00A27A01">
            <w:pPr>
              <w:rPr>
                <w:b/>
                <w:bCs/>
                <w:sz w:val="22"/>
                <w:szCs w:val="22"/>
              </w:rPr>
            </w:pPr>
          </w:p>
        </w:tc>
        <w:tc>
          <w:tcPr>
            <w:tcW w:w="1075" w:type="dxa"/>
            <w:vMerge/>
            <w:hideMark/>
          </w:tcPr>
          <w:p w:rsidR="00A27A01" w:rsidRPr="00A27A01" w:rsidRDefault="00A27A01">
            <w:pPr>
              <w:rPr>
                <w:b/>
                <w:bCs/>
                <w:sz w:val="22"/>
                <w:szCs w:val="22"/>
              </w:rPr>
            </w:pPr>
          </w:p>
        </w:tc>
        <w:tc>
          <w:tcPr>
            <w:tcW w:w="993"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881" w:type="dxa"/>
            <w:hideMark/>
          </w:tcPr>
          <w:p w:rsidR="00A27A01" w:rsidRPr="00A27A01" w:rsidRDefault="00A27A01">
            <w:pPr>
              <w:rPr>
                <w:sz w:val="22"/>
                <w:szCs w:val="22"/>
              </w:rPr>
            </w:pPr>
            <w:r w:rsidRPr="00A27A01">
              <w:rPr>
                <w:sz w:val="22"/>
                <w:szCs w:val="22"/>
              </w:rPr>
              <w:t> </w:t>
            </w:r>
          </w:p>
        </w:tc>
        <w:tc>
          <w:tcPr>
            <w:tcW w:w="930" w:type="dxa"/>
            <w:vMerge/>
            <w:hideMark/>
          </w:tcPr>
          <w:p w:rsidR="00A27A01" w:rsidRPr="00A27A01" w:rsidRDefault="00A27A01">
            <w:pPr>
              <w:rPr>
                <w:b/>
                <w:bCs/>
                <w:sz w:val="22"/>
                <w:szCs w:val="22"/>
              </w:rPr>
            </w:pPr>
          </w:p>
        </w:tc>
      </w:tr>
      <w:tr w:rsidR="00A27A01" w:rsidRPr="00A27A01" w:rsidTr="00A27A01">
        <w:trPr>
          <w:trHeight w:val="315"/>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b/>
                <w:bCs/>
                <w:sz w:val="22"/>
                <w:szCs w:val="22"/>
              </w:rPr>
            </w:pPr>
          </w:p>
        </w:tc>
        <w:tc>
          <w:tcPr>
            <w:tcW w:w="1935" w:type="dxa"/>
            <w:hideMark/>
          </w:tcPr>
          <w:p w:rsidR="00A27A01" w:rsidRPr="00A27A01" w:rsidRDefault="00A27A01">
            <w:pPr>
              <w:rPr>
                <w:sz w:val="22"/>
                <w:szCs w:val="22"/>
              </w:rPr>
            </w:pPr>
            <w:r w:rsidRPr="00A27A01">
              <w:rPr>
                <w:sz w:val="22"/>
                <w:szCs w:val="22"/>
              </w:rPr>
              <w:t> </w:t>
            </w:r>
          </w:p>
        </w:tc>
        <w:tc>
          <w:tcPr>
            <w:tcW w:w="918" w:type="dxa"/>
            <w:vMerge/>
            <w:hideMark/>
          </w:tcPr>
          <w:p w:rsidR="00A27A01" w:rsidRPr="00A27A01" w:rsidRDefault="00A27A01">
            <w:pPr>
              <w:rPr>
                <w:b/>
                <w:bCs/>
                <w:sz w:val="22"/>
                <w:szCs w:val="22"/>
              </w:rPr>
            </w:pPr>
          </w:p>
        </w:tc>
        <w:tc>
          <w:tcPr>
            <w:tcW w:w="945" w:type="dxa"/>
            <w:vMerge/>
            <w:hideMark/>
          </w:tcPr>
          <w:p w:rsidR="00A27A01" w:rsidRPr="00A27A01" w:rsidRDefault="00A27A01">
            <w:pPr>
              <w:rPr>
                <w:b/>
                <w:bCs/>
                <w:sz w:val="22"/>
                <w:szCs w:val="22"/>
              </w:rPr>
            </w:pPr>
          </w:p>
        </w:tc>
        <w:tc>
          <w:tcPr>
            <w:tcW w:w="881"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42" w:type="dxa"/>
            <w:vMerge/>
            <w:hideMark/>
          </w:tcPr>
          <w:p w:rsidR="00A27A01" w:rsidRPr="00A27A01" w:rsidRDefault="00A27A01">
            <w:pPr>
              <w:rPr>
                <w:b/>
                <w:bCs/>
                <w:sz w:val="22"/>
                <w:szCs w:val="22"/>
              </w:rPr>
            </w:pPr>
          </w:p>
        </w:tc>
        <w:tc>
          <w:tcPr>
            <w:tcW w:w="1075" w:type="dxa"/>
            <w:vMerge/>
            <w:hideMark/>
          </w:tcPr>
          <w:p w:rsidR="00A27A01" w:rsidRPr="00A27A01" w:rsidRDefault="00A27A01">
            <w:pPr>
              <w:rPr>
                <w:b/>
                <w:bCs/>
                <w:sz w:val="22"/>
                <w:szCs w:val="22"/>
              </w:rPr>
            </w:pPr>
          </w:p>
        </w:tc>
        <w:tc>
          <w:tcPr>
            <w:tcW w:w="993"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918" w:type="dxa"/>
            <w:vMerge/>
            <w:hideMark/>
          </w:tcPr>
          <w:p w:rsidR="00A27A01" w:rsidRPr="00A27A01" w:rsidRDefault="00A27A01">
            <w:pPr>
              <w:rPr>
                <w:b/>
                <w:bCs/>
                <w:sz w:val="22"/>
                <w:szCs w:val="22"/>
              </w:rPr>
            </w:pPr>
          </w:p>
        </w:tc>
        <w:tc>
          <w:tcPr>
            <w:tcW w:w="881" w:type="dxa"/>
            <w:hideMark/>
          </w:tcPr>
          <w:p w:rsidR="00A27A01" w:rsidRPr="00A27A01" w:rsidRDefault="00A27A01">
            <w:pPr>
              <w:rPr>
                <w:sz w:val="22"/>
                <w:szCs w:val="22"/>
              </w:rPr>
            </w:pPr>
            <w:r w:rsidRPr="00A27A01">
              <w:rPr>
                <w:sz w:val="22"/>
                <w:szCs w:val="22"/>
              </w:rPr>
              <w:t> </w:t>
            </w:r>
          </w:p>
        </w:tc>
        <w:tc>
          <w:tcPr>
            <w:tcW w:w="930" w:type="dxa"/>
            <w:vMerge/>
            <w:hideMark/>
          </w:tcPr>
          <w:p w:rsidR="00A27A01" w:rsidRPr="00A27A01" w:rsidRDefault="00A27A01">
            <w:pPr>
              <w:rPr>
                <w:b/>
                <w:bCs/>
                <w:sz w:val="22"/>
                <w:szCs w:val="22"/>
              </w:rPr>
            </w:pPr>
          </w:p>
        </w:tc>
      </w:tr>
      <w:tr w:rsidR="00A27A01" w:rsidRPr="00A27A01" w:rsidTr="00A27A01">
        <w:trPr>
          <w:trHeight w:val="315"/>
        </w:trPr>
        <w:tc>
          <w:tcPr>
            <w:tcW w:w="1418" w:type="dxa"/>
            <w:hideMark/>
          </w:tcPr>
          <w:p w:rsidR="00A27A01" w:rsidRPr="00A27A01" w:rsidRDefault="00A27A01" w:rsidP="00A27A01">
            <w:pPr>
              <w:rPr>
                <w:i/>
                <w:iCs/>
                <w:sz w:val="22"/>
                <w:szCs w:val="22"/>
              </w:rPr>
            </w:pPr>
            <w:r w:rsidRPr="00A27A01">
              <w:rPr>
                <w:i/>
                <w:iCs/>
                <w:sz w:val="22"/>
                <w:szCs w:val="22"/>
              </w:rPr>
              <w:t>1</w:t>
            </w:r>
          </w:p>
        </w:tc>
        <w:tc>
          <w:tcPr>
            <w:tcW w:w="1616" w:type="dxa"/>
            <w:hideMark/>
          </w:tcPr>
          <w:p w:rsidR="00A27A01" w:rsidRPr="00A27A01" w:rsidRDefault="00A27A01" w:rsidP="00A27A01">
            <w:pPr>
              <w:rPr>
                <w:sz w:val="22"/>
                <w:szCs w:val="22"/>
              </w:rPr>
            </w:pPr>
            <w:r w:rsidRPr="00A27A01">
              <w:rPr>
                <w:sz w:val="22"/>
                <w:szCs w:val="22"/>
              </w:rPr>
              <w:t>2</w:t>
            </w:r>
          </w:p>
        </w:tc>
        <w:tc>
          <w:tcPr>
            <w:tcW w:w="1935" w:type="dxa"/>
            <w:hideMark/>
          </w:tcPr>
          <w:p w:rsidR="00A27A01" w:rsidRPr="00A27A01" w:rsidRDefault="00A27A01" w:rsidP="00A27A01">
            <w:pPr>
              <w:rPr>
                <w:sz w:val="22"/>
                <w:szCs w:val="22"/>
              </w:rPr>
            </w:pPr>
            <w:r w:rsidRPr="00A27A01">
              <w:rPr>
                <w:sz w:val="22"/>
                <w:szCs w:val="22"/>
              </w:rPr>
              <w:t>3</w:t>
            </w:r>
          </w:p>
        </w:tc>
        <w:tc>
          <w:tcPr>
            <w:tcW w:w="918" w:type="dxa"/>
            <w:hideMark/>
          </w:tcPr>
          <w:p w:rsidR="00A27A01" w:rsidRPr="00A27A01" w:rsidRDefault="00A27A01" w:rsidP="00A27A01">
            <w:pPr>
              <w:rPr>
                <w:sz w:val="22"/>
                <w:szCs w:val="22"/>
              </w:rPr>
            </w:pPr>
            <w:r w:rsidRPr="00A27A01">
              <w:rPr>
                <w:sz w:val="22"/>
                <w:szCs w:val="22"/>
              </w:rPr>
              <w:t>4</w:t>
            </w:r>
          </w:p>
        </w:tc>
        <w:tc>
          <w:tcPr>
            <w:tcW w:w="945" w:type="dxa"/>
            <w:hideMark/>
          </w:tcPr>
          <w:p w:rsidR="00A27A01" w:rsidRPr="00A27A01" w:rsidRDefault="00A27A01" w:rsidP="00A27A01">
            <w:pPr>
              <w:rPr>
                <w:sz w:val="22"/>
                <w:szCs w:val="22"/>
              </w:rPr>
            </w:pPr>
            <w:r w:rsidRPr="00A27A01">
              <w:rPr>
                <w:sz w:val="22"/>
                <w:szCs w:val="22"/>
              </w:rPr>
              <w:t>5</w:t>
            </w:r>
          </w:p>
        </w:tc>
        <w:tc>
          <w:tcPr>
            <w:tcW w:w="881" w:type="dxa"/>
            <w:hideMark/>
          </w:tcPr>
          <w:p w:rsidR="00A27A01" w:rsidRPr="00A27A01" w:rsidRDefault="00A27A01" w:rsidP="00A27A01">
            <w:pPr>
              <w:rPr>
                <w:sz w:val="22"/>
                <w:szCs w:val="22"/>
              </w:rPr>
            </w:pPr>
            <w:r w:rsidRPr="00A27A01">
              <w:rPr>
                <w:sz w:val="22"/>
                <w:szCs w:val="22"/>
              </w:rPr>
              <w:t>6</w:t>
            </w:r>
          </w:p>
        </w:tc>
        <w:tc>
          <w:tcPr>
            <w:tcW w:w="918" w:type="dxa"/>
            <w:hideMark/>
          </w:tcPr>
          <w:p w:rsidR="00A27A01" w:rsidRPr="00A27A01" w:rsidRDefault="00A27A01" w:rsidP="00A27A01">
            <w:pPr>
              <w:rPr>
                <w:sz w:val="22"/>
                <w:szCs w:val="22"/>
              </w:rPr>
            </w:pPr>
            <w:r w:rsidRPr="00A27A01">
              <w:rPr>
                <w:sz w:val="22"/>
                <w:szCs w:val="22"/>
              </w:rPr>
              <w:t>7</w:t>
            </w:r>
          </w:p>
        </w:tc>
        <w:tc>
          <w:tcPr>
            <w:tcW w:w="942" w:type="dxa"/>
            <w:hideMark/>
          </w:tcPr>
          <w:p w:rsidR="00A27A01" w:rsidRPr="00A27A01" w:rsidRDefault="00A27A01" w:rsidP="00A27A01">
            <w:pPr>
              <w:rPr>
                <w:sz w:val="22"/>
                <w:szCs w:val="22"/>
              </w:rPr>
            </w:pPr>
            <w:r w:rsidRPr="00A27A01">
              <w:rPr>
                <w:sz w:val="22"/>
                <w:szCs w:val="22"/>
              </w:rPr>
              <w:t>8</w:t>
            </w:r>
          </w:p>
        </w:tc>
        <w:tc>
          <w:tcPr>
            <w:tcW w:w="1075" w:type="dxa"/>
            <w:hideMark/>
          </w:tcPr>
          <w:p w:rsidR="00A27A01" w:rsidRPr="00A27A01" w:rsidRDefault="00A27A01" w:rsidP="00A27A01">
            <w:pPr>
              <w:rPr>
                <w:sz w:val="22"/>
                <w:szCs w:val="22"/>
              </w:rPr>
            </w:pPr>
            <w:r w:rsidRPr="00A27A01">
              <w:rPr>
                <w:sz w:val="22"/>
                <w:szCs w:val="22"/>
              </w:rPr>
              <w:t>9</w:t>
            </w:r>
          </w:p>
        </w:tc>
        <w:tc>
          <w:tcPr>
            <w:tcW w:w="993" w:type="dxa"/>
            <w:hideMark/>
          </w:tcPr>
          <w:p w:rsidR="00A27A01" w:rsidRPr="00A27A01" w:rsidRDefault="00A27A01" w:rsidP="00A27A01">
            <w:pPr>
              <w:rPr>
                <w:sz w:val="22"/>
                <w:szCs w:val="22"/>
              </w:rPr>
            </w:pPr>
            <w:r w:rsidRPr="00A27A01">
              <w:rPr>
                <w:sz w:val="22"/>
                <w:szCs w:val="22"/>
              </w:rPr>
              <w:t>10</w:t>
            </w:r>
          </w:p>
        </w:tc>
        <w:tc>
          <w:tcPr>
            <w:tcW w:w="918" w:type="dxa"/>
            <w:hideMark/>
          </w:tcPr>
          <w:p w:rsidR="00A27A01" w:rsidRPr="00A27A01" w:rsidRDefault="00A27A01" w:rsidP="00A27A01">
            <w:pPr>
              <w:rPr>
                <w:sz w:val="22"/>
                <w:szCs w:val="22"/>
              </w:rPr>
            </w:pPr>
            <w:r w:rsidRPr="00A27A01">
              <w:rPr>
                <w:sz w:val="22"/>
                <w:szCs w:val="22"/>
              </w:rPr>
              <w:t>11</w:t>
            </w:r>
          </w:p>
        </w:tc>
        <w:tc>
          <w:tcPr>
            <w:tcW w:w="918" w:type="dxa"/>
            <w:hideMark/>
          </w:tcPr>
          <w:p w:rsidR="00A27A01" w:rsidRPr="00A27A01" w:rsidRDefault="00A27A01" w:rsidP="00A27A01">
            <w:pPr>
              <w:rPr>
                <w:sz w:val="22"/>
                <w:szCs w:val="22"/>
              </w:rPr>
            </w:pPr>
            <w:r w:rsidRPr="00A27A01">
              <w:rPr>
                <w:sz w:val="22"/>
                <w:szCs w:val="22"/>
              </w:rPr>
              <w:t>12</w:t>
            </w:r>
          </w:p>
        </w:tc>
        <w:tc>
          <w:tcPr>
            <w:tcW w:w="918" w:type="dxa"/>
            <w:hideMark/>
          </w:tcPr>
          <w:p w:rsidR="00A27A01" w:rsidRPr="00A27A01" w:rsidRDefault="00A27A01" w:rsidP="00A27A01">
            <w:pPr>
              <w:rPr>
                <w:sz w:val="22"/>
                <w:szCs w:val="22"/>
              </w:rPr>
            </w:pPr>
            <w:r w:rsidRPr="00A27A01">
              <w:rPr>
                <w:sz w:val="22"/>
                <w:szCs w:val="22"/>
              </w:rPr>
              <w:t>13</w:t>
            </w:r>
          </w:p>
        </w:tc>
        <w:tc>
          <w:tcPr>
            <w:tcW w:w="881" w:type="dxa"/>
            <w:hideMark/>
          </w:tcPr>
          <w:p w:rsidR="00A27A01" w:rsidRPr="00A27A01" w:rsidRDefault="00A27A01" w:rsidP="00A27A01">
            <w:pPr>
              <w:rPr>
                <w:sz w:val="22"/>
                <w:szCs w:val="22"/>
              </w:rPr>
            </w:pPr>
            <w:r w:rsidRPr="00A27A01">
              <w:rPr>
                <w:sz w:val="22"/>
                <w:szCs w:val="22"/>
              </w:rPr>
              <w:t>14</w:t>
            </w:r>
          </w:p>
        </w:tc>
        <w:tc>
          <w:tcPr>
            <w:tcW w:w="930" w:type="dxa"/>
            <w:hideMark/>
          </w:tcPr>
          <w:p w:rsidR="00A27A01" w:rsidRPr="00A27A01" w:rsidRDefault="00A27A01" w:rsidP="00A27A01">
            <w:pPr>
              <w:rPr>
                <w:sz w:val="22"/>
                <w:szCs w:val="22"/>
              </w:rPr>
            </w:pPr>
            <w:r w:rsidRPr="00A27A01">
              <w:rPr>
                <w:sz w:val="22"/>
                <w:szCs w:val="22"/>
              </w:rPr>
              <w:t>15</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Мерки, финансирани от ПРСР 2014 - 2020 г. (ЕЗФРСР)</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4.1 Инвестиции в земеделски стопанства</w:t>
            </w:r>
          </w:p>
        </w:tc>
      </w:tr>
      <w:tr w:rsidR="00A27A01" w:rsidRPr="00A27A01" w:rsidTr="00A27A01">
        <w:trPr>
          <w:trHeight w:val="1125"/>
        </w:trPr>
        <w:tc>
          <w:tcPr>
            <w:tcW w:w="1418" w:type="dxa"/>
            <w:hideMark/>
          </w:tcPr>
          <w:p w:rsidR="00A27A01" w:rsidRPr="00A27A01" w:rsidRDefault="00A27A01" w:rsidP="00A27A01">
            <w:pPr>
              <w:rPr>
                <w:b/>
                <w:bCs/>
                <w:i/>
                <w:iCs/>
                <w:sz w:val="22"/>
                <w:szCs w:val="22"/>
              </w:rPr>
            </w:pPr>
            <w:r w:rsidRPr="00A27A01">
              <w:rPr>
                <w:b/>
                <w:bCs/>
                <w:i/>
                <w:iCs/>
                <w:sz w:val="22"/>
                <w:szCs w:val="22"/>
              </w:rPr>
              <w:t xml:space="preserve">4.1 </w:t>
            </w:r>
          </w:p>
        </w:tc>
        <w:tc>
          <w:tcPr>
            <w:tcW w:w="1616" w:type="dxa"/>
            <w:hideMark/>
          </w:tcPr>
          <w:p w:rsidR="00A27A01" w:rsidRPr="00A27A01" w:rsidRDefault="00A27A01" w:rsidP="00A27A01">
            <w:pPr>
              <w:rPr>
                <w:sz w:val="22"/>
                <w:szCs w:val="22"/>
              </w:rPr>
            </w:pPr>
            <w:r w:rsidRPr="00A27A01">
              <w:rPr>
                <w:sz w:val="22"/>
                <w:szCs w:val="22"/>
              </w:rPr>
              <w:t>ЗП Желязко Василев Стоянов</w:t>
            </w:r>
          </w:p>
        </w:tc>
        <w:tc>
          <w:tcPr>
            <w:tcW w:w="1935" w:type="dxa"/>
            <w:hideMark/>
          </w:tcPr>
          <w:p w:rsidR="00A27A01" w:rsidRPr="00A27A01" w:rsidRDefault="00A27A01" w:rsidP="00A27A01">
            <w:pPr>
              <w:rPr>
                <w:sz w:val="22"/>
                <w:szCs w:val="22"/>
              </w:rPr>
            </w:pPr>
            <w:r w:rsidRPr="00A27A01">
              <w:rPr>
                <w:sz w:val="22"/>
                <w:szCs w:val="22"/>
              </w:rPr>
              <w:t>Повишаване конкурентоспособността на стопанството чрез изграждане на Склад за земеделска продукция и закупуване на компютърна система</w:t>
            </w:r>
          </w:p>
        </w:tc>
        <w:tc>
          <w:tcPr>
            <w:tcW w:w="918" w:type="dxa"/>
            <w:hideMark/>
          </w:tcPr>
          <w:p w:rsidR="00A27A01" w:rsidRPr="00A27A01" w:rsidRDefault="00A27A01" w:rsidP="00A27A01">
            <w:pPr>
              <w:rPr>
                <w:sz w:val="22"/>
                <w:szCs w:val="22"/>
              </w:rPr>
            </w:pPr>
            <w:r w:rsidRPr="00A27A01">
              <w:rPr>
                <w:sz w:val="22"/>
                <w:szCs w:val="22"/>
              </w:rPr>
              <w:t>63975,90</w:t>
            </w:r>
          </w:p>
        </w:tc>
        <w:tc>
          <w:tcPr>
            <w:tcW w:w="945" w:type="dxa"/>
            <w:hideMark/>
          </w:tcPr>
          <w:p w:rsidR="00A27A01" w:rsidRPr="00A27A01" w:rsidRDefault="00A27A01" w:rsidP="00A27A01">
            <w:pPr>
              <w:rPr>
                <w:sz w:val="22"/>
                <w:szCs w:val="22"/>
              </w:rPr>
            </w:pPr>
            <w:r w:rsidRPr="00A27A01">
              <w:rPr>
                <w:sz w:val="22"/>
                <w:szCs w:val="22"/>
              </w:rPr>
              <w:t>38385,54</w:t>
            </w:r>
          </w:p>
        </w:tc>
        <w:tc>
          <w:tcPr>
            <w:tcW w:w="881" w:type="dxa"/>
            <w:hideMark/>
          </w:tcPr>
          <w:p w:rsidR="00A27A01" w:rsidRPr="00A27A01" w:rsidRDefault="00A27A01" w:rsidP="00A27A01">
            <w:pPr>
              <w:rPr>
                <w:sz w:val="22"/>
                <w:szCs w:val="22"/>
              </w:rPr>
            </w:pPr>
            <w:r w:rsidRPr="00A27A01">
              <w:rPr>
                <w:sz w:val="22"/>
                <w:szCs w:val="22"/>
              </w:rPr>
              <w:t>60,00%</w:t>
            </w:r>
          </w:p>
        </w:tc>
        <w:tc>
          <w:tcPr>
            <w:tcW w:w="918" w:type="dxa"/>
            <w:hideMark/>
          </w:tcPr>
          <w:p w:rsidR="00A27A01" w:rsidRPr="00A27A01" w:rsidRDefault="00A27A01" w:rsidP="00A27A01">
            <w:pPr>
              <w:rPr>
                <w:sz w:val="22"/>
                <w:szCs w:val="22"/>
              </w:rPr>
            </w:pPr>
            <w:r w:rsidRPr="00A27A01">
              <w:rPr>
                <w:sz w:val="22"/>
                <w:szCs w:val="22"/>
              </w:rPr>
              <w:t>63975,90</w:t>
            </w:r>
          </w:p>
        </w:tc>
        <w:tc>
          <w:tcPr>
            <w:tcW w:w="942" w:type="dxa"/>
            <w:hideMark/>
          </w:tcPr>
          <w:p w:rsidR="00A27A01" w:rsidRPr="00A27A01" w:rsidRDefault="00A27A01" w:rsidP="00A27A01">
            <w:pPr>
              <w:rPr>
                <w:sz w:val="22"/>
                <w:szCs w:val="22"/>
              </w:rPr>
            </w:pPr>
            <w:r w:rsidRPr="00A27A01">
              <w:rPr>
                <w:sz w:val="22"/>
                <w:szCs w:val="22"/>
              </w:rPr>
              <w:t>38385,54</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63975,90</w:t>
            </w:r>
          </w:p>
        </w:tc>
        <w:tc>
          <w:tcPr>
            <w:tcW w:w="918" w:type="dxa"/>
            <w:hideMark/>
          </w:tcPr>
          <w:p w:rsidR="00A27A01" w:rsidRPr="00A27A01" w:rsidRDefault="00A27A01" w:rsidP="00A27A01">
            <w:pPr>
              <w:rPr>
                <w:sz w:val="22"/>
                <w:szCs w:val="22"/>
              </w:rPr>
            </w:pPr>
            <w:r w:rsidRPr="00A27A01">
              <w:rPr>
                <w:sz w:val="22"/>
                <w:szCs w:val="22"/>
              </w:rPr>
              <w:t>38385,54</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900"/>
        </w:trPr>
        <w:tc>
          <w:tcPr>
            <w:tcW w:w="1418" w:type="dxa"/>
            <w:hideMark/>
          </w:tcPr>
          <w:p w:rsidR="00A27A01" w:rsidRPr="00A27A01" w:rsidRDefault="00A27A01" w:rsidP="00A27A01">
            <w:pPr>
              <w:rPr>
                <w:b/>
                <w:bCs/>
                <w:i/>
                <w:iCs/>
                <w:sz w:val="22"/>
                <w:szCs w:val="22"/>
              </w:rPr>
            </w:pPr>
            <w:r w:rsidRPr="00A27A01">
              <w:rPr>
                <w:b/>
                <w:bCs/>
                <w:i/>
                <w:iCs/>
                <w:sz w:val="22"/>
                <w:szCs w:val="22"/>
              </w:rPr>
              <w:t xml:space="preserve">4.1 </w:t>
            </w:r>
          </w:p>
        </w:tc>
        <w:tc>
          <w:tcPr>
            <w:tcW w:w="1616" w:type="dxa"/>
            <w:hideMark/>
          </w:tcPr>
          <w:p w:rsidR="00A27A01" w:rsidRPr="00A27A01" w:rsidRDefault="00A27A01" w:rsidP="00A27A01">
            <w:pPr>
              <w:rPr>
                <w:sz w:val="22"/>
                <w:szCs w:val="22"/>
              </w:rPr>
            </w:pPr>
            <w:r w:rsidRPr="00A27A01">
              <w:rPr>
                <w:sz w:val="22"/>
                <w:szCs w:val="22"/>
              </w:rPr>
              <w:t>ЗП Филип Стефанов Милев</w:t>
            </w:r>
          </w:p>
        </w:tc>
        <w:tc>
          <w:tcPr>
            <w:tcW w:w="1935" w:type="dxa"/>
            <w:hideMark/>
          </w:tcPr>
          <w:p w:rsidR="00A27A01" w:rsidRPr="00A27A01" w:rsidRDefault="00A27A01" w:rsidP="00A27A01">
            <w:pPr>
              <w:rPr>
                <w:sz w:val="22"/>
                <w:szCs w:val="22"/>
              </w:rPr>
            </w:pPr>
            <w:r w:rsidRPr="00A27A01">
              <w:rPr>
                <w:sz w:val="22"/>
                <w:szCs w:val="22"/>
              </w:rPr>
              <w:t>Повишаване конкурентоспособността на стопанството чрез закупуване на специализирана земеделска техника</w:t>
            </w:r>
          </w:p>
        </w:tc>
        <w:tc>
          <w:tcPr>
            <w:tcW w:w="918" w:type="dxa"/>
            <w:hideMark/>
          </w:tcPr>
          <w:p w:rsidR="00A27A01" w:rsidRPr="00A27A01" w:rsidRDefault="00A27A01" w:rsidP="00A27A01">
            <w:pPr>
              <w:rPr>
                <w:sz w:val="22"/>
                <w:szCs w:val="22"/>
              </w:rPr>
            </w:pPr>
            <w:r w:rsidRPr="00A27A01">
              <w:rPr>
                <w:sz w:val="22"/>
                <w:szCs w:val="22"/>
              </w:rPr>
              <w:t>97617,70</w:t>
            </w:r>
          </w:p>
        </w:tc>
        <w:tc>
          <w:tcPr>
            <w:tcW w:w="945" w:type="dxa"/>
            <w:hideMark/>
          </w:tcPr>
          <w:p w:rsidR="00A27A01" w:rsidRPr="00A27A01" w:rsidRDefault="00A27A01" w:rsidP="00A27A01">
            <w:pPr>
              <w:rPr>
                <w:sz w:val="22"/>
                <w:szCs w:val="22"/>
              </w:rPr>
            </w:pPr>
            <w:r w:rsidRPr="00A27A01">
              <w:rPr>
                <w:sz w:val="22"/>
                <w:szCs w:val="22"/>
              </w:rPr>
              <w:t>58570,62</w:t>
            </w:r>
          </w:p>
        </w:tc>
        <w:tc>
          <w:tcPr>
            <w:tcW w:w="881" w:type="dxa"/>
            <w:hideMark/>
          </w:tcPr>
          <w:p w:rsidR="00A27A01" w:rsidRPr="00A27A01" w:rsidRDefault="00A27A01" w:rsidP="00A27A01">
            <w:pPr>
              <w:rPr>
                <w:sz w:val="22"/>
                <w:szCs w:val="22"/>
              </w:rPr>
            </w:pPr>
            <w:r w:rsidRPr="00A27A01">
              <w:rPr>
                <w:sz w:val="22"/>
                <w:szCs w:val="22"/>
              </w:rPr>
              <w:t>60,00%</w:t>
            </w:r>
          </w:p>
        </w:tc>
        <w:tc>
          <w:tcPr>
            <w:tcW w:w="918" w:type="dxa"/>
            <w:hideMark/>
          </w:tcPr>
          <w:p w:rsidR="00A27A01" w:rsidRPr="00A27A01" w:rsidRDefault="00A27A01" w:rsidP="00A27A01">
            <w:pPr>
              <w:rPr>
                <w:sz w:val="22"/>
                <w:szCs w:val="22"/>
              </w:rPr>
            </w:pPr>
            <w:r w:rsidRPr="00A27A01">
              <w:rPr>
                <w:sz w:val="22"/>
                <w:szCs w:val="22"/>
              </w:rPr>
              <w:t>97617,70</w:t>
            </w:r>
          </w:p>
        </w:tc>
        <w:tc>
          <w:tcPr>
            <w:tcW w:w="942" w:type="dxa"/>
            <w:hideMark/>
          </w:tcPr>
          <w:p w:rsidR="00A27A01" w:rsidRPr="00A27A01" w:rsidRDefault="00A27A01" w:rsidP="00A27A01">
            <w:pPr>
              <w:rPr>
                <w:sz w:val="22"/>
                <w:szCs w:val="22"/>
              </w:rPr>
            </w:pPr>
            <w:r w:rsidRPr="00A27A01">
              <w:rPr>
                <w:sz w:val="22"/>
                <w:szCs w:val="22"/>
              </w:rPr>
              <w:t>58570,62</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97617,70</w:t>
            </w:r>
          </w:p>
        </w:tc>
        <w:tc>
          <w:tcPr>
            <w:tcW w:w="918" w:type="dxa"/>
            <w:hideMark/>
          </w:tcPr>
          <w:p w:rsidR="00A27A01" w:rsidRPr="00A27A01" w:rsidRDefault="00A27A01" w:rsidP="00A27A01">
            <w:pPr>
              <w:rPr>
                <w:sz w:val="22"/>
                <w:szCs w:val="22"/>
              </w:rPr>
            </w:pPr>
            <w:r w:rsidRPr="00A27A01">
              <w:rPr>
                <w:sz w:val="22"/>
                <w:szCs w:val="22"/>
              </w:rPr>
              <w:t>58570,62</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900"/>
        </w:trPr>
        <w:tc>
          <w:tcPr>
            <w:tcW w:w="1418" w:type="dxa"/>
            <w:hideMark/>
          </w:tcPr>
          <w:p w:rsidR="00A27A01" w:rsidRPr="00A27A01" w:rsidRDefault="00A27A01" w:rsidP="00A27A01">
            <w:pPr>
              <w:rPr>
                <w:b/>
                <w:bCs/>
                <w:i/>
                <w:iCs/>
                <w:sz w:val="22"/>
                <w:szCs w:val="22"/>
              </w:rPr>
            </w:pPr>
            <w:r w:rsidRPr="00A27A01">
              <w:rPr>
                <w:b/>
                <w:bCs/>
                <w:i/>
                <w:iCs/>
                <w:sz w:val="22"/>
                <w:szCs w:val="22"/>
              </w:rPr>
              <w:t xml:space="preserve">4.1 </w:t>
            </w:r>
          </w:p>
        </w:tc>
        <w:tc>
          <w:tcPr>
            <w:tcW w:w="1616" w:type="dxa"/>
            <w:hideMark/>
          </w:tcPr>
          <w:p w:rsidR="00A27A01" w:rsidRPr="00A27A01" w:rsidRDefault="00A27A01" w:rsidP="00A27A01">
            <w:pPr>
              <w:rPr>
                <w:sz w:val="22"/>
                <w:szCs w:val="22"/>
              </w:rPr>
            </w:pPr>
            <w:r w:rsidRPr="00A27A01">
              <w:rPr>
                <w:sz w:val="22"/>
                <w:szCs w:val="22"/>
              </w:rPr>
              <w:t xml:space="preserve">Еко </w:t>
            </w:r>
            <w:proofErr w:type="spellStart"/>
            <w:r w:rsidRPr="00A27A01">
              <w:rPr>
                <w:sz w:val="22"/>
                <w:szCs w:val="22"/>
              </w:rPr>
              <w:t>нътс</w:t>
            </w:r>
            <w:proofErr w:type="spellEnd"/>
            <w:r w:rsidRPr="00A27A01">
              <w:rPr>
                <w:sz w:val="22"/>
                <w:szCs w:val="22"/>
              </w:rPr>
              <w:t xml:space="preserve"> ООД</w:t>
            </w:r>
          </w:p>
        </w:tc>
        <w:tc>
          <w:tcPr>
            <w:tcW w:w="1935" w:type="dxa"/>
            <w:hideMark/>
          </w:tcPr>
          <w:p w:rsidR="00A27A01" w:rsidRPr="00A27A01" w:rsidRDefault="00A27A01" w:rsidP="00A27A01">
            <w:pPr>
              <w:rPr>
                <w:sz w:val="22"/>
                <w:szCs w:val="22"/>
              </w:rPr>
            </w:pPr>
            <w:proofErr w:type="spellStart"/>
            <w:r w:rsidRPr="00A27A01">
              <w:rPr>
                <w:sz w:val="22"/>
                <w:szCs w:val="22"/>
              </w:rPr>
              <w:t>Презасаждане</w:t>
            </w:r>
            <w:proofErr w:type="spellEnd"/>
            <w:r w:rsidRPr="00A27A01">
              <w:rPr>
                <w:sz w:val="22"/>
                <w:szCs w:val="22"/>
              </w:rPr>
              <w:t xml:space="preserve">  на 89,607 дка трайно насаждение от </w:t>
            </w:r>
            <w:r w:rsidRPr="00A27A01">
              <w:rPr>
                <w:sz w:val="22"/>
                <w:szCs w:val="22"/>
              </w:rPr>
              <w:lastRenderedPageBreak/>
              <w:t>лавандула и</w:t>
            </w:r>
            <w:r w:rsidRPr="00A27A01">
              <w:rPr>
                <w:sz w:val="22"/>
                <w:szCs w:val="22"/>
              </w:rPr>
              <w:br/>
              <w:t xml:space="preserve"> закупуване на специализирана земеделска техника</w:t>
            </w:r>
          </w:p>
        </w:tc>
        <w:tc>
          <w:tcPr>
            <w:tcW w:w="918" w:type="dxa"/>
            <w:hideMark/>
          </w:tcPr>
          <w:p w:rsidR="00A27A01" w:rsidRPr="00A27A01" w:rsidRDefault="00A27A01" w:rsidP="00A27A01">
            <w:pPr>
              <w:rPr>
                <w:sz w:val="22"/>
                <w:szCs w:val="22"/>
              </w:rPr>
            </w:pPr>
            <w:r w:rsidRPr="00A27A01">
              <w:rPr>
                <w:sz w:val="22"/>
                <w:szCs w:val="22"/>
              </w:rPr>
              <w:lastRenderedPageBreak/>
              <w:t>97607,08</w:t>
            </w:r>
          </w:p>
        </w:tc>
        <w:tc>
          <w:tcPr>
            <w:tcW w:w="945" w:type="dxa"/>
            <w:hideMark/>
          </w:tcPr>
          <w:p w:rsidR="00A27A01" w:rsidRPr="00A27A01" w:rsidRDefault="00A27A01" w:rsidP="00A27A01">
            <w:pPr>
              <w:rPr>
                <w:sz w:val="22"/>
                <w:szCs w:val="22"/>
              </w:rPr>
            </w:pPr>
            <w:r w:rsidRPr="00A27A01">
              <w:rPr>
                <w:sz w:val="22"/>
                <w:szCs w:val="22"/>
              </w:rPr>
              <w:t>48803,54</w:t>
            </w:r>
          </w:p>
        </w:tc>
        <w:tc>
          <w:tcPr>
            <w:tcW w:w="881" w:type="dxa"/>
            <w:hideMark/>
          </w:tcPr>
          <w:p w:rsidR="00A27A01" w:rsidRPr="00A27A01" w:rsidRDefault="00A27A01" w:rsidP="00A27A01">
            <w:pPr>
              <w:rPr>
                <w:sz w:val="22"/>
                <w:szCs w:val="22"/>
              </w:rPr>
            </w:pPr>
            <w:r w:rsidRPr="00A27A01">
              <w:rPr>
                <w:sz w:val="22"/>
                <w:szCs w:val="22"/>
              </w:rPr>
              <w:t>50,00%</w:t>
            </w:r>
          </w:p>
        </w:tc>
        <w:tc>
          <w:tcPr>
            <w:tcW w:w="918" w:type="dxa"/>
            <w:hideMark/>
          </w:tcPr>
          <w:p w:rsidR="00A27A01" w:rsidRPr="00A27A01" w:rsidRDefault="00A27A01" w:rsidP="00A27A01">
            <w:pPr>
              <w:rPr>
                <w:sz w:val="22"/>
                <w:szCs w:val="22"/>
              </w:rPr>
            </w:pPr>
            <w:r w:rsidRPr="00A27A01">
              <w:rPr>
                <w:sz w:val="22"/>
                <w:szCs w:val="22"/>
              </w:rPr>
              <w:t>97607,08</w:t>
            </w:r>
          </w:p>
        </w:tc>
        <w:tc>
          <w:tcPr>
            <w:tcW w:w="942" w:type="dxa"/>
            <w:hideMark/>
          </w:tcPr>
          <w:p w:rsidR="00A27A01" w:rsidRPr="00A27A01" w:rsidRDefault="00A27A01" w:rsidP="00A27A01">
            <w:pPr>
              <w:rPr>
                <w:sz w:val="22"/>
                <w:szCs w:val="22"/>
              </w:rPr>
            </w:pPr>
            <w:r w:rsidRPr="00A27A01">
              <w:rPr>
                <w:sz w:val="22"/>
                <w:szCs w:val="22"/>
              </w:rPr>
              <w:t>48803,54</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97607,08</w:t>
            </w:r>
          </w:p>
        </w:tc>
        <w:tc>
          <w:tcPr>
            <w:tcW w:w="918" w:type="dxa"/>
            <w:hideMark/>
          </w:tcPr>
          <w:p w:rsidR="00A27A01" w:rsidRPr="00A27A01" w:rsidRDefault="00A27A01" w:rsidP="00A27A01">
            <w:pPr>
              <w:rPr>
                <w:sz w:val="22"/>
                <w:szCs w:val="22"/>
              </w:rPr>
            </w:pPr>
            <w:r w:rsidRPr="00A27A01">
              <w:rPr>
                <w:sz w:val="22"/>
                <w:szCs w:val="22"/>
              </w:rPr>
              <w:t>48803,54</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125"/>
        </w:trPr>
        <w:tc>
          <w:tcPr>
            <w:tcW w:w="1418" w:type="dxa"/>
            <w:hideMark/>
          </w:tcPr>
          <w:p w:rsidR="00A27A01" w:rsidRPr="00A27A01" w:rsidRDefault="00A27A01" w:rsidP="00A27A01">
            <w:pPr>
              <w:rPr>
                <w:b/>
                <w:bCs/>
                <w:i/>
                <w:iCs/>
                <w:sz w:val="22"/>
                <w:szCs w:val="22"/>
              </w:rPr>
            </w:pPr>
            <w:r w:rsidRPr="00A27A01">
              <w:rPr>
                <w:b/>
                <w:bCs/>
                <w:i/>
                <w:iCs/>
                <w:sz w:val="22"/>
                <w:szCs w:val="22"/>
              </w:rPr>
              <w:lastRenderedPageBreak/>
              <w:t xml:space="preserve">4.1 </w:t>
            </w:r>
          </w:p>
        </w:tc>
        <w:tc>
          <w:tcPr>
            <w:tcW w:w="1616" w:type="dxa"/>
            <w:hideMark/>
          </w:tcPr>
          <w:p w:rsidR="00A27A01" w:rsidRPr="00A27A01" w:rsidRDefault="00A27A01" w:rsidP="00A27A01">
            <w:pPr>
              <w:rPr>
                <w:sz w:val="22"/>
                <w:szCs w:val="22"/>
              </w:rPr>
            </w:pPr>
            <w:r w:rsidRPr="00A27A01">
              <w:rPr>
                <w:sz w:val="22"/>
                <w:szCs w:val="22"/>
              </w:rPr>
              <w:t>ЗП Веселин Георгиев Цветков</w:t>
            </w:r>
          </w:p>
        </w:tc>
        <w:tc>
          <w:tcPr>
            <w:tcW w:w="1935" w:type="dxa"/>
            <w:hideMark/>
          </w:tcPr>
          <w:p w:rsidR="00A27A01" w:rsidRPr="00A27A01" w:rsidRDefault="00A27A01" w:rsidP="00A27A01">
            <w:pPr>
              <w:rPr>
                <w:sz w:val="22"/>
                <w:szCs w:val="22"/>
              </w:rPr>
            </w:pPr>
            <w:r w:rsidRPr="00A27A01">
              <w:rPr>
                <w:sz w:val="22"/>
                <w:szCs w:val="22"/>
              </w:rPr>
              <w:t>Повишаване конкурентоспособността на стопанството чрез закупуване на специализирана земеделска техника и строителство на ажурна ограда</w:t>
            </w:r>
          </w:p>
        </w:tc>
        <w:tc>
          <w:tcPr>
            <w:tcW w:w="918" w:type="dxa"/>
            <w:hideMark/>
          </w:tcPr>
          <w:p w:rsidR="00A27A01" w:rsidRPr="00A27A01" w:rsidRDefault="00A27A01" w:rsidP="00A27A01">
            <w:pPr>
              <w:rPr>
                <w:sz w:val="22"/>
                <w:szCs w:val="22"/>
              </w:rPr>
            </w:pPr>
            <w:r w:rsidRPr="00A27A01">
              <w:rPr>
                <w:sz w:val="22"/>
                <w:szCs w:val="22"/>
              </w:rPr>
              <w:t>97176,08</w:t>
            </w:r>
          </w:p>
        </w:tc>
        <w:tc>
          <w:tcPr>
            <w:tcW w:w="945" w:type="dxa"/>
            <w:hideMark/>
          </w:tcPr>
          <w:p w:rsidR="00A27A01" w:rsidRPr="00A27A01" w:rsidRDefault="00A27A01" w:rsidP="00A27A01">
            <w:pPr>
              <w:rPr>
                <w:sz w:val="22"/>
                <w:szCs w:val="22"/>
              </w:rPr>
            </w:pPr>
            <w:r w:rsidRPr="00A27A01">
              <w:rPr>
                <w:sz w:val="22"/>
                <w:szCs w:val="22"/>
              </w:rPr>
              <w:t>58305,65</w:t>
            </w:r>
          </w:p>
        </w:tc>
        <w:tc>
          <w:tcPr>
            <w:tcW w:w="881" w:type="dxa"/>
            <w:hideMark/>
          </w:tcPr>
          <w:p w:rsidR="00A27A01" w:rsidRPr="00A27A01" w:rsidRDefault="00A27A01" w:rsidP="00A27A01">
            <w:pPr>
              <w:rPr>
                <w:sz w:val="22"/>
                <w:szCs w:val="22"/>
              </w:rPr>
            </w:pPr>
            <w:r w:rsidRPr="00A27A01">
              <w:rPr>
                <w:sz w:val="22"/>
                <w:szCs w:val="22"/>
              </w:rPr>
              <w:t>60,00%</w:t>
            </w:r>
          </w:p>
        </w:tc>
        <w:tc>
          <w:tcPr>
            <w:tcW w:w="918" w:type="dxa"/>
            <w:hideMark/>
          </w:tcPr>
          <w:p w:rsidR="00A27A01" w:rsidRPr="00A27A01" w:rsidRDefault="00A27A01" w:rsidP="00A27A01">
            <w:pPr>
              <w:rPr>
                <w:sz w:val="22"/>
                <w:szCs w:val="22"/>
              </w:rPr>
            </w:pPr>
            <w:r w:rsidRPr="00A27A01">
              <w:rPr>
                <w:sz w:val="22"/>
                <w:szCs w:val="22"/>
              </w:rPr>
              <w:t>97176,08</w:t>
            </w:r>
          </w:p>
        </w:tc>
        <w:tc>
          <w:tcPr>
            <w:tcW w:w="942" w:type="dxa"/>
            <w:hideMark/>
          </w:tcPr>
          <w:p w:rsidR="00A27A01" w:rsidRPr="00A27A01" w:rsidRDefault="00A27A01" w:rsidP="00A27A01">
            <w:pPr>
              <w:rPr>
                <w:sz w:val="22"/>
                <w:szCs w:val="22"/>
              </w:rPr>
            </w:pPr>
            <w:r w:rsidRPr="00A27A01">
              <w:rPr>
                <w:sz w:val="22"/>
                <w:szCs w:val="22"/>
              </w:rPr>
              <w:t>58305,65</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97176,08</w:t>
            </w:r>
          </w:p>
        </w:tc>
        <w:tc>
          <w:tcPr>
            <w:tcW w:w="918" w:type="dxa"/>
            <w:hideMark/>
          </w:tcPr>
          <w:p w:rsidR="00A27A01" w:rsidRPr="00A27A01" w:rsidRDefault="00A27A01" w:rsidP="00A27A01">
            <w:pPr>
              <w:rPr>
                <w:sz w:val="22"/>
                <w:szCs w:val="22"/>
              </w:rPr>
            </w:pPr>
            <w:r w:rsidRPr="00A27A01">
              <w:rPr>
                <w:sz w:val="22"/>
                <w:szCs w:val="22"/>
              </w:rPr>
              <w:t>58305,65</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900"/>
        </w:trPr>
        <w:tc>
          <w:tcPr>
            <w:tcW w:w="1418" w:type="dxa"/>
            <w:hideMark/>
          </w:tcPr>
          <w:p w:rsidR="00A27A01" w:rsidRPr="00A27A01" w:rsidRDefault="00A27A01" w:rsidP="00A27A01">
            <w:pPr>
              <w:rPr>
                <w:b/>
                <w:bCs/>
                <w:i/>
                <w:iCs/>
                <w:sz w:val="22"/>
                <w:szCs w:val="22"/>
              </w:rPr>
            </w:pPr>
            <w:r w:rsidRPr="00A27A01">
              <w:rPr>
                <w:b/>
                <w:bCs/>
                <w:i/>
                <w:iCs/>
                <w:sz w:val="22"/>
                <w:szCs w:val="22"/>
              </w:rPr>
              <w:t xml:space="preserve">4.1 </w:t>
            </w:r>
          </w:p>
        </w:tc>
        <w:tc>
          <w:tcPr>
            <w:tcW w:w="1616" w:type="dxa"/>
            <w:hideMark/>
          </w:tcPr>
          <w:p w:rsidR="00A27A01" w:rsidRPr="00A27A01" w:rsidRDefault="00A27A01" w:rsidP="00A27A01">
            <w:pPr>
              <w:rPr>
                <w:sz w:val="22"/>
                <w:szCs w:val="22"/>
              </w:rPr>
            </w:pPr>
            <w:r w:rsidRPr="00A27A01">
              <w:rPr>
                <w:sz w:val="22"/>
                <w:szCs w:val="22"/>
              </w:rPr>
              <w:t>ЗП Георги Димитров Ганчев</w:t>
            </w:r>
          </w:p>
        </w:tc>
        <w:tc>
          <w:tcPr>
            <w:tcW w:w="1935" w:type="dxa"/>
            <w:hideMark/>
          </w:tcPr>
          <w:p w:rsidR="00A27A01" w:rsidRPr="00A27A01" w:rsidRDefault="00A27A01" w:rsidP="00A27A01">
            <w:pPr>
              <w:rPr>
                <w:sz w:val="22"/>
                <w:szCs w:val="22"/>
              </w:rPr>
            </w:pPr>
            <w:r w:rsidRPr="00A27A01">
              <w:rPr>
                <w:sz w:val="22"/>
                <w:szCs w:val="22"/>
              </w:rPr>
              <w:t xml:space="preserve">Повишаване конкурентоспособността на стопанството чрез закупуване на специализирана земеделска техника </w:t>
            </w:r>
          </w:p>
        </w:tc>
        <w:tc>
          <w:tcPr>
            <w:tcW w:w="918" w:type="dxa"/>
            <w:hideMark/>
          </w:tcPr>
          <w:p w:rsidR="00A27A01" w:rsidRPr="00A27A01" w:rsidRDefault="00A27A01" w:rsidP="00A27A01">
            <w:pPr>
              <w:rPr>
                <w:sz w:val="22"/>
                <w:szCs w:val="22"/>
              </w:rPr>
            </w:pPr>
            <w:r w:rsidRPr="00A27A01">
              <w:rPr>
                <w:sz w:val="22"/>
                <w:szCs w:val="22"/>
              </w:rPr>
              <w:t>93479,38</w:t>
            </w:r>
          </w:p>
        </w:tc>
        <w:tc>
          <w:tcPr>
            <w:tcW w:w="945" w:type="dxa"/>
            <w:hideMark/>
          </w:tcPr>
          <w:p w:rsidR="00A27A01" w:rsidRPr="00A27A01" w:rsidRDefault="00A27A01" w:rsidP="00A27A01">
            <w:pPr>
              <w:rPr>
                <w:sz w:val="22"/>
                <w:szCs w:val="22"/>
              </w:rPr>
            </w:pPr>
            <w:r w:rsidRPr="00A27A01">
              <w:rPr>
                <w:sz w:val="22"/>
                <w:szCs w:val="22"/>
              </w:rPr>
              <w:t>56087,63</w:t>
            </w:r>
          </w:p>
        </w:tc>
        <w:tc>
          <w:tcPr>
            <w:tcW w:w="881" w:type="dxa"/>
            <w:hideMark/>
          </w:tcPr>
          <w:p w:rsidR="00A27A01" w:rsidRPr="00A27A01" w:rsidRDefault="00A27A01" w:rsidP="00A27A01">
            <w:pPr>
              <w:rPr>
                <w:sz w:val="22"/>
                <w:szCs w:val="22"/>
              </w:rPr>
            </w:pPr>
            <w:r w:rsidRPr="00A27A01">
              <w:rPr>
                <w:sz w:val="22"/>
                <w:szCs w:val="22"/>
              </w:rPr>
              <w:t>60,00%</w:t>
            </w:r>
          </w:p>
        </w:tc>
        <w:tc>
          <w:tcPr>
            <w:tcW w:w="918" w:type="dxa"/>
            <w:hideMark/>
          </w:tcPr>
          <w:p w:rsidR="00A27A01" w:rsidRPr="00A27A01" w:rsidRDefault="00A27A01" w:rsidP="00A27A01">
            <w:pPr>
              <w:rPr>
                <w:sz w:val="22"/>
                <w:szCs w:val="22"/>
              </w:rPr>
            </w:pPr>
            <w:r w:rsidRPr="00A27A01">
              <w:rPr>
                <w:sz w:val="22"/>
                <w:szCs w:val="22"/>
              </w:rPr>
              <w:t>93479,38</w:t>
            </w:r>
          </w:p>
        </w:tc>
        <w:tc>
          <w:tcPr>
            <w:tcW w:w="942" w:type="dxa"/>
            <w:hideMark/>
          </w:tcPr>
          <w:p w:rsidR="00A27A01" w:rsidRPr="00A27A01" w:rsidRDefault="00A27A01" w:rsidP="00A27A01">
            <w:pPr>
              <w:rPr>
                <w:sz w:val="22"/>
                <w:szCs w:val="22"/>
              </w:rPr>
            </w:pPr>
            <w:r w:rsidRPr="00A27A01">
              <w:rPr>
                <w:sz w:val="22"/>
                <w:szCs w:val="22"/>
              </w:rPr>
              <w:t>56087,63</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93479,38</w:t>
            </w:r>
          </w:p>
        </w:tc>
        <w:tc>
          <w:tcPr>
            <w:tcW w:w="918" w:type="dxa"/>
            <w:hideMark/>
          </w:tcPr>
          <w:p w:rsidR="00A27A01" w:rsidRPr="00A27A01" w:rsidRDefault="00A27A01" w:rsidP="00A27A01">
            <w:pPr>
              <w:rPr>
                <w:sz w:val="22"/>
                <w:szCs w:val="22"/>
              </w:rPr>
            </w:pPr>
            <w:r w:rsidRPr="00A27A01">
              <w:rPr>
                <w:sz w:val="22"/>
                <w:szCs w:val="22"/>
              </w:rPr>
              <w:t>56087,63</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75"/>
        </w:trPr>
        <w:tc>
          <w:tcPr>
            <w:tcW w:w="1418" w:type="dxa"/>
            <w:hideMark/>
          </w:tcPr>
          <w:p w:rsidR="00A27A01" w:rsidRPr="00A27A01" w:rsidRDefault="00A27A01" w:rsidP="00A27A01">
            <w:pPr>
              <w:rPr>
                <w:b/>
                <w:bCs/>
                <w:i/>
                <w:iCs/>
                <w:sz w:val="22"/>
                <w:szCs w:val="22"/>
              </w:rPr>
            </w:pPr>
            <w:r w:rsidRPr="00A27A01">
              <w:rPr>
                <w:b/>
                <w:bCs/>
                <w:i/>
                <w:iCs/>
                <w:sz w:val="22"/>
                <w:szCs w:val="22"/>
              </w:rPr>
              <w:t xml:space="preserve">4.1 </w:t>
            </w:r>
          </w:p>
        </w:tc>
        <w:tc>
          <w:tcPr>
            <w:tcW w:w="1616" w:type="dxa"/>
            <w:hideMark/>
          </w:tcPr>
          <w:p w:rsidR="00A27A01" w:rsidRPr="00A27A01" w:rsidRDefault="00A27A01" w:rsidP="00A27A01">
            <w:pPr>
              <w:rPr>
                <w:sz w:val="22"/>
                <w:szCs w:val="22"/>
              </w:rPr>
            </w:pPr>
            <w:r w:rsidRPr="00A27A01">
              <w:rPr>
                <w:sz w:val="22"/>
                <w:szCs w:val="22"/>
              </w:rPr>
              <w:t>Георги Атанасов Шишков</w:t>
            </w:r>
          </w:p>
        </w:tc>
        <w:tc>
          <w:tcPr>
            <w:tcW w:w="1935" w:type="dxa"/>
            <w:hideMark/>
          </w:tcPr>
          <w:p w:rsidR="00A27A01" w:rsidRPr="00A27A01" w:rsidRDefault="00A27A01" w:rsidP="00A27A01">
            <w:pPr>
              <w:rPr>
                <w:sz w:val="22"/>
                <w:szCs w:val="22"/>
              </w:rPr>
            </w:pPr>
            <w:r w:rsidRPr="00A27A01">
              <w:rPr>
                <w:sz w:val="22"/>
                <w:szCs w:val="22"/>
              </w:rPr>
              <w:t>Закупуване на техника за модернизация на земеделското стопанство</w:t>
            </w:r>
          </w:p>
        </w:tc>
        <w:tc>
          <w:tcPr>
            <w:tcW w:w="918" w:type="dxa"/>
            <w:hideMark/>
          </w:tcPr>
          <w:p w:rsidR="00A27A01" w:rsidRPr="00A27A01" w:rsidRDefault="00A27A01" w:rsidP="00A27A01">
            <w:pPr>
              <w:rPr>
                <w:sz w:val="22"/>
                <w:szCs w:val="22"/>
              </w:rPr>
            </w:pPr>
            <w:r w:rsidRPr="00A27A01">
              <w:rPr>
                <w:sz w:val="22"/>
                <w:szCs w:val="22"/>
              </w:rPr>
              <w:t>91000,00</w:t>
            </w:r>
          </w:p>
        </w:tc>
        <w:tc>
          <w:tcPr>
            <w:tcW w:w="945" w:type="dxa"/>
            <w:hideMark/>
          </w:tcPr>
          <w:p w:rsidR="00A27A01" w:rsidRPr="00A27A01" w:rsidRDefault="00A27A01" w:rsidP="00A27A01">
            <w:pPr>
              <w:rPr>
                <w:sz w:val="22"/>
                <w:szCs w:val="22"/>
              </w:rPr>
            </w:pPr>
            <w:r w:rsidRPr="00A27A01">
              <w:rPr>
                <w:sz w:val="22"/>
                <w:szCs w:val="22"/>
              </w:rPr>
              <w:t>54600,00</w:t>
            </w:r>
          </w:p>
        </w:tc>
        <w:tc>
          <w:tcPr>
            <w:tcW w:w="881" w:type="dxa"/>
            <w:hideMark/>
          </w:tcPr>
          <w:p w:rsidR="00A27A01" w:rsidRPr="00A27A01" w:rsidRDefault="00A27A01" w:rsidP="00A27A01">
            <w:pPr>
              <w:rPr>
                <w:sz w:val="22"/>
                <w:szCs w:val="22"/>
              </w:rPr>
            </w:pPr>
            <w:r w:rsidRPr="00A27A01">
              <w:rPr>
                <w:sz w:val="22"/>
                <w:szCs w:val="22"/>
              </w:rPr>
              <w:t>60,00%</w:t>
            </w:r>
          </w:p>
        </w:tc>
        <w:tc>
          <w:tcPr>
            <w:tcW w:w="918" w:type="dxa"/>
            <w:hideMark/>
          </w:tcPr>
          <w:p w:rsidR="00A27A01" w:rsidRPr="00A27A01" w:rsidRDefault="00A27A01" w:rsidP="00A27A01">
            <w:pPr>
              <w:rPr>
                <w:sz w:val="22"/>
                <w:szCs w:val="22"/>
              </w:rPr>
            </w:pPr>
            <w:r w:rsidRPr="00A27A01">
              <w:rPr>
                <w:sz w:val="22"/>
                <w:szCs w:val="22"/>
              </w:rPr>
              <w:t>91000,00</w:t>
            </w:r>
          </w:p>
        </w:tc>
        <w:tc>
          <w:tcPr>
            <w:tcW w:w="942" w:type="dxa"/>
            <w:hideMark/>
          </w:tcPr>
          <w:p w:rsidR="00A27A01" w:rsidRPr="00A27A01" w:rsidRDefault="00A27A01" w:rsidP="00A27A01">
            <w:pPr>
              <w:rPr>
                <w:sz w:val="22"/>
                <w:szCs w:val="22"/>
              </w:rPr>
            </w:pPr>
            <w:r w:rsidRPr="00A27A01">
              <w:rPr>
                <w:sz w:val="22"/>
                <w:szCs w:val="22"/>
              </w:rPr>
              <w:t>54600,00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91000,00</w:t>
            </w:r>
          </w:p>
        </w:tc>
        <w:tc>
          <w:tcPr>
            <w:tcW w:w="918" w:type="dxa"/>
            <w:hideMark/>
          </w:tcPr>
          <w:p w:rsidR="00A27A01" w:rsidRPr="00A27A01" w:rsidRDefault="00A27A01" w:rsidP="00A27A01">
            <w:pPr>
              <w:rPr>
                <w:sz w:val="22"/>
                <w:szCs w:val="22"/>
              </w:rPr>
            </w:pPr>
            <w:r w:rsidRPr="00A27A01">
              <w:rPr>
                <w:sz w:val="22"/>
                <w:szCs w:val="22"/>
              </w:rPr>
              <w:t>54600,00</w:t>
            </w:r>
          </w:p>
        </w:tc>
        <w:tc>
          <w:tcPr>
            <w:tcW w:w="918" w:type="dxa"/>
            <w:hideMark/>
          </w:tcPr>
          <w:p w:rsidR="00A27A01" w:rsidRPr="00A27A01" w:rsidRDefault="00A27A01" w:rsidP="00A27A01">
            <w:pPr>
              <w:rPr>
                <w:sz w:val="22"/>
                <w:szCs w:val="22"/>
              </w:rPr>
            </w:pPr>
            <w:r w:rsidRPr="00A27A01">
              <w:rPr>
                <w:sz w:val="22"/>
                <w:szCs w:val="22"/>
              </w:rPr>
              <w:t>91000,00</w:t>
            </w:r>
          </w:p>
        </w:tc>
        <w:tc>
          <w:tcPr>
            <w:tcW w:w="881" w:type="dxa"/>
            <w:hideMark/>
          </w:tcPr>
          <w:p w:rsidR="00A27A01" w:rsidRPr="00A27A01" w:rsidRDefault="00A27A01" w:rsidP="00A27A01">
            <w:pPr>
              <w:rPr>
                <w:sz w:val="22"/>
                <w:szCs w:val="22"/>
              </w:rPr>
            </w:pPr>
            <w:r w:rsidRPr="00A27A01">
              <w:rPr>
                <w:sz w:val="22"/>
                <w:szCs w:val="22"/>
              </w:rPr>
              <w:t>54600,00</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6206" w:type="dxa"/>
            <w:gridSpan w:val="15"/>
            <w:hideMark/>
          </w:tcPr>
          <w:p w:rsidR="00A27A01" w:rsidRPr="00A27A01" w:rsidRDefault="00A27A01" w:rsidP="00A27A01">
            <w:pPr>
              <w:rPr>
                <w:b/>
                <w:bCs/>
                <w:sz w:val="22"/>
                <w:szCs w:val="22"/>
              </w:rPr>
            </w:pPr>
            <w:r w:rsidRPr="00A27A01">
              <w:rPr>
                <w:b/>
                <w:bCs/>
                <w:sz w:val="22"/>
                <w:szCs w:val="22"/>
              </w:rPr>
              <w:t>4.2 Инвестиции в преработка/маркетинг на селскостопански продукти</w:t>
            </w:r>
          </w:p>
        </w:tc>
      </w:tr>
      <w:tr w:rsidR="00A27A01" w:rsidRPr="00A27A01" w:rsidTr="00A27A01">
        <w:trPr>
          <w:trHeight w:val="900"/>
        </w:trPr>
        <w:tc>
          <w:tcPr>
            <w:tcW w:w="1418" w:type="dxa"/>
            <w:hideMark/>
          </w:tcPr>
          <w:p w:rsidR="00A27A01" w:rsidRPr="00A27A01" w:rsidRDefault="00A27A01" w:rsidP="00A27A01">
            <w:pPr>
              <w:rPr>
                <w:b/>
                <w:bCs/>
                <w:i/>
                <w:iCs/>
                <w:sz w:val="22"/>
                <w:szCs w:val="22"/>
              </w:rPr>
            </w:pPr>
            <w:r w:rsidRPr="00A27A01">
              <w:rPr>
                <w:b/>
                <w:bCs/>
                <w:i/>
                <w:iCs/>
                <w:sz w:val="22"/>
                <w:szCs w:val="22"/>
              </w:rPr>
              <w:t xml:space="preserve">4.2 </w:t>
            </w:r>
          </w:p>
        </w:tc>
        <w:tc>
          <w:tcPr>
            <w:tcW w:w="1616" w:type="dxa"/>
            <w:hideMark/>
          </w:tcPr>
          <w:p w:rsidR="00A27A01" w:rsidRPr="00A27A01" w:rsidRDefault="00A27A01" w:rsidP="00A27A01">
            <w:pPr>
              <w:rPr>
                <w:sz w:val="22"/>
                <w:szCs w:val="22"/>
              </w:rPr>
            </w:pPr>
            <w:r w:rsidRPr="00A27A01">
              <w:rPr>
                <w:sz w:val="22"/>
                <w:szCs w:val="22"/>
              </w:rPr>
              <w:t>Бошнаков-09 ЕООД</w:t>
            </w:r>
          </w:p>
        </w:tc>
        <w:tc>
          <w:tcPr>
            <w:tcW w:w="1935" w:type="dxa"/>
            <w:hideMark/>
          </w:tcPr>
          <w:p w:rsidR="00A27A01" w:rsidRPr="00A27A01" w:rsidRDefault="00A27A01" w:rsidP="00A27A01">
            <w:pPr>
              <w:rPr>
                <w:sz w:val="22"/>
                <w:szCs w:val="22"/>
              </w:rPr>
            </w:pPr>
            <w:r w:rsidRPr="00A27A01">
              <w:rPr>
                <w:sz w:val="22"/>
                <w:szCs w:val="22"/>
              </w:rPr>
              <w:t xml:space="preserve">Закупуване на технологично оборудване за месопреработвателно </w:t>
            </w:r>
            <w:r w:rsidRPr="00A27A01">
              <w:rPr>
                <w:sz w:val="22"/>
                <w:szCs w:val="22"/>
              </w:rPr>
              <w:br/>
              <w:t>предприятие</w:t>
            </w:r>
          </w:p>
        </w:tc>
        <w:tc>
          <w:tcPr>
            <w:tcW w:w="918" w:type="dxa"/>
            <w:hideMark/>
          </w:tcPr>
          <w:p w:rsidR="00A27A01" w:rsidRPr="00A27A01" w:rsidRDefault="00A27A01" w:rsidP="00A27A01">
            <w:pPr>
              <w:rPr>
                <w:sz w:val="22"/>
                <w:szCs w:val="22"/>
              </w:rPr>
            </w:pPr>
            <w:r w:rsidRPr="00A27A01">
              <w:rPr>
                <w:sz w:val="22"/>
                <w:szCs w:val="22"/>
              </w:rPr>
              <w:t>48800,00</w:t>
            </w:r>
          </w:p>
        </w:tc>
        <w:tc>
          <w:tcPr>
            <w:tcW w:w="945" w:type="dxa"/>
            <w:hideMark/>
          </w:tcPr>
          <w:p w:rsidR="00A27A01" w:rsidRPr="00A27A01" w:rsidRDefault="00A27A01" w:rsidP="00A27A01">
            <w:pPr>
              <w:rPr>
                <w:sz w:val="22"/>
                <w:szCs w:val="22"/>
              </w:rPr>
            </w:pPr>
            <w:r w:rsidRPr="00A27A01">
              <w:rPr>
                <w:sz w:val="22"/>
                <w:szCs w:val="22"/>
              </w:rPr>
              <w:t>24400,00</w:t>
            </w:r>
          </w:p>
        </w:tc>
        <w:tc>
          <w:tcPr>
            <w:tcW w:w="881" w:type="dxa"/>
            <w:hideMark/>
          </w:tcPr>
          <w:p w:rsidR="00A27A01" w:rsidRPr="00A27A01" w:rsidRDefault="00A27A01" w:rsidP="00A27A01">
            <w:pPr>
              <w:rPr>
                <w:sz w:val="22"/>
                <w:szCs w:val="22"/>
              </w:rPr>
            </w:pPr>
            <w:r w:rsidRPr="00A27A01">
              <w:rPr>
                <w:sz w:val="22"/>
                <w:szCs w:val="22"/>
              </w:rPr>
              <w:t>50,00%</w:t>
            </w:r>
          </w:p>
        </w:tc>
        <w:tc>
          <w:tcPr>
            <w:tcW w:w="918" w:type="dxa"/>
            <w:hideMark/>
          </w:tcPr>
          <w:p w:rsidR="00A27A01" w:rsidRPr="00A27A01" w:rsidRDefault="00A27A01" w:rsidP="00A27A01">
            <w:pPr>
              <w:rPr>
                <w:sz w:val="22"/>
                <w:szCs w:val="22"/>
              </w:rPr>
            </w:pPr>
            <w:r w:rsidRPr="00A27A01">
              <w:rPr>
                <w:sz w:val="22"/>
                <w:szCs w:val="22"/>
              </w:rPr>
              <w:t>48800,00</w:t>
            </w:r>
          </w:p>
        </w:tc>
        <w:tc>
          <w:tcPr>
            <w:tcW w:w="942" w:type="dxa"/>
            <w:hideMark/>
          </w:tcPr>
          <w:p w:rsidR="00A27A01" w:rsidRPr="00A27A01" w:rsidRDefault="00A27A01" w:rsidP="00A27A01">
            <w:pPr>
              <w:rPr>
                <w:sz w:val="22"/>
                <w:szCs w:val="22"/>
              </w:rPr>
            </w:pPr>
            <w:r w:rsidRPr="00A27A01">
              <w:rPr>
                <w:sz w:val="22"/>
                <w:szCs w:val="22"/>
              </w:rPr>
              <w:t>24400,00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48800,00</w:t>
            </w:r>
          </w:p>
        </w:tc>
        <w:tc>
          <w:tcPr>
            <w:tcW w:w="918" w:type="dxa"/>
            <w:hideMark/>
          </w:tcPr>
          <w:p w:rsidR="00A27A01" w:rsidRPr="00A27A01" w:rsidRDefault="00A27A01" w:rsidP="00A27A01">
            <w:pPr>
              <w:rPr>
                <w:sz w:val="22"/>
                <w:szCs w:val="22"/>
              </w:rPr>
            </w:pPr>
            <w:r w:rsidRPr="00A27A01">
              <w:rPr>
                <w:sz w:val="22"/>
                <w:szCs w:val="22"/>
              </w:rPr>
              <w:t>24400,00</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75"/>
        </w:trPr>
        <w:tc>
          <w:tcPr>
            <w:tcW w:w="1418" w:type="dxa"/>
            <w:hideMark/>
          </w:tcPr>
          <w:p w:rsidR="00A27A01" w:rsidRPr="00A27A01" w:rsidRDefault="00A27A01" w:rsidP="00A27A01">
            <w:pPr>
              <w:rPr>
                <w:b/>
                <w:bCs/>
                <w:i/>
                <w:iCs/>
                <w:sz w:val="22"/>
                <w:szCs w:val="22"/>
              </w:rPr>
            </w:pPr>
            <w:r w:rsidRPr="00A27A01">
              <w:rPr>
                <w:b/>
                <w:bCs/>
                <w:i/>
                <w:iCs/>
                <w:sz w:val="22"/>
                <w:szCs w:val="22"/>
              </w:rPr>
              <w:t xml:space="preserve">4.2 </w:t>
            </w:r>
          </w:p>
        </w:tc>
        <w:tc>
          <w:tcPr>
            <w:tcW w:w="1616" w:type="dxa"/>
            <w:hideMark/>
          </w:tcPr>
          <w:p w:rsidR="00A27A01" w:rsidRPr="00A27A01" w:rsidRDefault="00A27A01" w:rsidP="00A27A01">
            <w:pPr>
              <w:rPr>
                <w:sz w:val="22"/>
                <w:szCs w:val="22"/>
              </w:rPr>
            </w:pPr>
            <w:r w:rsidRPr="00A27A01">
              <w:rPr>
                <w:sz w:val="22"/>
                <w:szCs w:val="22"/>
              </w:rPr>
              <w:t xml:space="preserve">ЕТ </w:t>
            </w:r>
            <w:proofErr w:type="spellStart"/>
            <w:r w:rsidRPr="00A27A01">
              <w:rPr>
                <w:sz w:val="22"/>
                <w:szCs w:val="22"/>
              </w:rPr>
              <w:t>Трейшън</w:t>
            </w:r>
            <w:proofErr w:type="spellEnd"/>
            <w:r w:rsidRPr="00A27A01">
              <w:rPr>
                <w:sz w:val="22"/>
                <w:szCs w:val="22"/>
              </w:rPr>
              <w:t xml:space="preserve"> </w:t>
            </w:r>
            <w:proofErr w:type="spellStart"/>
            <w:r w:rsidRPr="00A27A01">
              <w:rPr>
                <w:sz w:val="22"/>
                <w:szCs w:val="22"/>
              </w:rPr>
              <w:t>нътс</w:t>
            </w:r>
            <w:proofErr w:type="spellEnd"/>
            <w:r w:rsidRPr="00A27A01">
              <w:rPr>
                <w:sz w:val="22"/>
                <w:szCs w:val="22"/>
              </w:rPr>
              <w:t xml:space="preserve"> - Мартин Ламбов </w:t>
            </w:r>
          </w:p>
        </w:tc>
        <w:tc>
          <w:tcPr>
            <w:tcW w:w="1935" w:type="dxa"/>
            <w:hideMark/>
          </w:tcPr>
          <w:p w:rsidR="00A27A01" w:rsidRPr="00A27A01" w:rsidRDefault="00A27A01" w:rsidP="00A27A01">
            <w:pPr>
              <w:rPr>
                <w:sz w:val="22"/>
                <w:szCs w:val="22"/>
              </w:rPr>
            </w:pPr>
            <w:r w:rsidRPr="00A27A01">
              <w:rPr>
                <w:sz w:val="22"/>
                <w:szCs w:val="22"/>
              </w:rPr>
              <w:t xml:space="preserve">Изграждане на цех за преработка на </w:t>
            </w:r>
            <w:proofErr w:type="spellStart"/>
            <w:r w:rsidRPr="00A27A01">
              <w:rPr>
                <w:sz w:val="22"/>
                <w:szCs w:val="22"/>
              </w:rPr>
              <w:t>черупкови</w:t>
            </w:r>
            <w:proofErr w:type="spellEnd"/>
            <w:r w:rsidRPr="00A27A01">
              <w:rPr>
                <w:sz w:val="22"/>
                <w:szCs w:val="22"/>
              </w:rPr>
              <w:t xml:space="preserve"> в </w:t>
            </w:r>
            <w:r w:rsidRPr="00A27A01">
              <w:rPr>
                <w:sz w:val="22"/>
                <w:szCs w:val="22"/>
              </w:rPr>
              <w:lastRenderedPageBreak/>
              <w:t xml:space="preserve">УПИ 65677.233.342 </w:t>
            </w:r>
            <w:r w:rsidRPr="00A27A01">
              <w:rPr>
                <w:sz w:val="22"/>
                <w:szCs w:val="22"/>
              </w:rPr>
              <w:br/>
              <w:t xml:space="preserve">по КК на </w:t>
            </w:r>
            <w:proofErr w:type="spellStart"/>
            <w:r w:rsidRPr="00A27A01">
              <w:rPr>
                <w:sz w:val="22"/>
                <w:szCs w:val="22"/>
              </w:rPr>
              <w:t>на</w:t>
            </w:r>
            <w:proofErr w:type="spellEnd"/>
            <w:r w:rsidRPr="00A27A01">
              <w:rPr>
                <w:sz w:val="22"/>
                <w:szCs w:val="22"/>
              </w:rPr>
              <w:t xml:space="preserve"> гр. Свиленград</w:t>
            </w:r>
          </w:p>
        </w:tc>
        <w:tc>
          <w:tcPr>
            <w:tcW w:w="918" w:type="dxa"/>
            <w:hideMark/>
          </w:tcPr>
          <w:p w:rsidR="00A27A01" w:rsidRPr="00A27A01" w:rsidRDefault="00A27A01" w:rsidP="00A27A01">
            <w:pPr>
              <w:rPr>
                <w:sz w:val="22"/>
                <w:szCs w:val="22"/>
              </w:rPr>
            </w:pPr>
            <w:r w:rsidRPr="00A27A01">
              <w:rPr>
                <w:sz w:val="22"/>
                <w:szCs w:val="22"/>
              </w:rPr>
              <w:lastRenderedPageBreak/>
              <w:t>195487,00</w:t>
            </w:r>
          </w:p>
        </w:tc>
        <w:tc>
          <w:tcPr>
            <w:tcW w:w="945" w:type="dxa"/>
            <w:hideMark/>
          </w:tcPr>
          <w:p w:rsidR="00A27A01" w:rsidRPr="00A27A01" w:rsidRDefault="00A27A01" w:rsidP="00A27A01">
            <w:pPr>
              <w:rPr>
                <w:sz w:val="22"/>
                <w:szCs w:val="22"/>
              </w:rPr>
            </w:pPr>
            <w:r w:rsidRPr="00A27A01">
              <w:rPr>
                <w:sz w:val="22"/>
                <w:szCs w:val="22"/>
              </w:rPr>
              <w:t>97743,50</w:t>
            </w:r>
          </w:p>
        </w:tc>
        <w:tc>
          <w:tcPr>
            <w:tcW w:w="881" w:type="dxa"/>
            <w:hideMark/>
          </w:tcPr>
          <w:p w:rsidR="00A27A01" w:rsidRPr="00A27A01" w:rsidRDefault="00A27A01" w:rsidP="00A27A01">
            <w:pPr>
              <w:rPr>
                <w:sz w:val="22"/>
                <w:szCs w:val="22"/>
              </w:rPr>
            </w:pPr>
            <w:r w:rsidRPr="00A27A01">
              <w:rPr>
                <w:sz w:val="22"/>
                <w:szCs w:val="22"/>
              </w:rPr>
              <w:t>50,00%</w:t>
            </w:r>
          </w:p>
        </w:tc>
        <w:tc>
          <w:tcPr>
            <w:tcW w:w="918" w:type="dxa"/>
            <w:hideMark/>
          </w:tcPr>
          <w:p w:rsidR="00A27A01" w:rsidRPr="00A27A01" w:rsidRDefault="00A27A01" w:rsidP="00A27A01">
            <w:pPr>
              <w:rPr>
                <w:sz w:val="22"/>
                <w:szCs w:val="22"/>
              </w:rPr>
            </w:pPr>
            <w:r w:rsidRPr="00A27A01">
              <w:rPr>
                <w:sz w:val="22"/>
                <w:szCs w:val="22"/>
              </w:rPr>
              <w:t>195487,00</w:t>
            </w:r>
          </w:p>
        </w:tc>
        <w:tc>
          <w:tcPr>
            <w:tcW w:w="942" w:type="dxa"/>
            <w:hideMark/>
          </w:tcPr>
          <w:p w:rsidR="00A27A01" w:rsidRPr="00A27A01" w:rsidRDefault="00A27A01" w:rsidP="00A27A01">
            <w:pPr>
              <w:rPr>
                <w:sz w:val="22"/>
                <w:szCs w:val="22"/>
              </w:rPr>
            </w:pPr>
            <w:r w:rsidRPr="00A27A01">
              <w:rPr>
                <w:sz w:val="22"/>
                <w:szCs w:val="22"/>
              </w:rPr>
              <w:t>97743,50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195487,00</w:t>
            </w:r>
          </w:p>
        </w:tc>
        <w:tc>
          <w:tcPr>
            <w:tcW w:w="918" w:type="dxa"/>
            <w:hideMark/>
          </w:tcPr>
          <w:p w:rsidR="00A27A01" w:rsidRPr="00A27A01" w:rsidRDefault="00A27A01" w:rsidP="00A27A01">
            <w:pPr>
              <w:rPr>
                <w:sz w:val="22"/>
                <w:szCs w:val="22"/>
              </w:rPr>
            </w:pPr>
            <w:r w:rsidRPr="00A27A01">
              <w:rPr>
                <w:sz w:val="22"/>
                <w:szCs w:val="22"/>
              </w:rPr>
              <w:t>97743,50</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lastRenderedPageBreak/>
              <w:t>6.4 Инвестиционна подкрепа за неземеделски дейности</w:t>
            </w:r>
          </w:p>
        </w:tc>
      </w:tr>
      <w:tr w:rsidR="00A27A01" w:rsidRPr="00A27A01" w:rsidTr="00A27A01">
        <w:trPr>
          <w:trHeight w:val="1365"/>
        </w:trPr>
        <w:tc>
          <w:tcPr>
            <w:tcW w:w="1418" w:type="dxa"/>
            <w:hideMark/>
          </w:tcPr>
          <w:p w:rsidR="00A27A01" w:rsidRPr="00A27A01" w:rsidRDefault="00A27A01" w:rsidP="00A27A01">
            <w:pPr>
              <w:rPr>
                <w:b/>
                <w:bCs/>
                <w:i/>
                <w:iCs/>
                <w:sz w:val="22"/>
                <w:szCs w:val="22"/>
              </w:rPr>
            </w:pPr>
            <w:r w:rsidRPr="00A27A01">
              <w:rPr>
                <w:b/>
                <w:bCs/>
                <w:i/>
                <w:iCs/>
                <w:sz w:val="22"/>
                <w:szCs w:val="22"/>
              </w:rPr>
              <w:t xml:space="preserve">6.4 </w:t>
            </w:r>
          </w:p>
        </w:tc>
        <w:tc>
          <w:tcPr>
            <w:tcW w:w="1616" w:type="dxa"/>
            <w:hideMark/>
          </w:tcPr>
          <w:p w:rsidR="00A27A01" w:rsidRPr="00A27A01" w:rsidRDefault="00A27A01" w:rsidP="00A27A01">
            <w:pPr>
              <w:rPr>
                <w:sz w:val="22"/>
                <w:szCs w:val="22"/>
              </w:rPr>
            </w:pPr>
            <w:r w:rsidRPr="00A27A01">
              <w:rPr>
                <w:sz w:val="22"/>
                <w:szCs w:val="22"/>
              </w:rPr>
              <w:t>Ауто Папи ЕООД</w:t>
            </w:r>
          </w:p>
        </w:tc>
        <w:tc>
          <w:tcPr>
            <w:tcW w:w="1935" w:type="dxa"/>
            <w:hideMark/>
          </w:tcPr>
          <w:p w:rsidR="00A27A01" w:rsidRPr="00A27A01" w:rsidRDefault="00A27A01" w:rsidP="00A27A01">
            <w:pPr>
              <w:rPr>
                <w:sz w:val="22"/>
                <w:szCs w:val="22"/>
              </w:rPr>
            </w:pPr>
            <w:r w:rsidRPr="00A27A01">
              <w:rPr>
                <w:sz w:val="22"/>
                <w:szCs w:val="22"/>
              </w:rPr>
              <w:t xml:space="preserve">Повишаване на конкурентоспособността на "Ауто Папи" ЕООД  чрез изграждане на нов автосервиз и закупуване на иновативно оборудване за </w:t>
            </w:r>
            <w:proofErr w:type="spellStart"/>
            <w:r w:rsidRPr="00A27A01">
              <w:rPr>
                <w:sz w:val="22"/>
                <w:szCs w:val="22"/>
              </w:rPr>
              <w:t>авто</w:t>
            </w:r>
            <w:proofErr w:type="spellEnd"/>
            <w:r>
              <w:rPr>
                <w:sz w:val="22"/>
                <w:szCs w:val="22"/>
              </w:rPr>
              <w:t xml:space="preserve"> </w:t>
            </w:r>
            <w:r w:rsidRPr="00A27A01">
              <w:rPr>
                <w:sz w:val="22"/>
                <w:szCs w:val="22"/>
              </w:rPr>
              <w:t>услуги</w:t>
            </w:r>
          </w:p>
        </w:tc>
        <w:tc>
          <w:tcPr>
            <w:tcW w:w="918" w:type="dxa"/>
            <w:hideMark/>
          </w:tcPr>
          <w:p w:rsidR="00A27A01" w:rsidRPr="00A27A01" w:rsidRDefault="00A27A01" w:rsidP="00A27A01">
            <w:pPr>
              <w:rPr>
                <w:sz w:val="22"/>
                <w:szCs w:val="22"/>
              </w:rPr>
            </w:pPr>
            <w:r w:rsidRPr="00A27A01">
              <w:rPr>
                <w:sz w:val="22"/>
                <w:szCs w:val="22"/>
              </w:rPr>
              <w:t>337896,56</w:t>
            </w:r>
          </w:p>
        </w:tc>
        <w:tc>
          <w:tcPr>
            <w:tcW w:w="945" w:type="dxa"/>
            <w:hideMark/>
          </w:tcPr>
          <w:p w:rsidR="00A27A01" w:rsidRPr="00A27A01" w:rsidRDefault="00A27A01" w:rsidP="00A27A01">
            <w:pPr>
              <w:rPr>
                <w:sz w:val="22"/>
                <w:szCs w:val="22"/>
              </w:rPr>
            </w:pPr>
            <w:r w:rsidRPr="00A27A01">
              <w:rPr>
                <w:sz w:val="22"/>
                <w:szCs w:val="22"/>
              </w:rPr>
              <w:t>220000,15</w:t>
            </w:r>
          </w:p>
        </w:tc>
        <w:tc>
          <w:tcPr>
            <w:tcW w:w="881" w:type="dxa"/>
            <w:hideMark/>
          </w:tcPr>
          <w:p w:rsidR="00A27A01" w:rsidRPr="00A27A01" w:rsidRDefault="00A27A01" w:rsidP="00A27A01">
            <w:pPr>
              <w:rPr>
                <w:sz w:val="22"/>
                <w:szCs w:val="22"/>
              </w:rPr>
            </w:pPr>
            <w:r w:rsidRPr="00A27A01">
              <w:rPr>
                <w:sz w:val="22"/>
                <w:szCs w:val="22"/>
              </w:rPr>
              <w:t>65,11%</w:t>
            </w:r>
          </w:p>
        </w:tc>
        <w:tc>
          <w:tcPr>
            <w:tcW w:w="918" w:type="dxa"/>
            <w:hideMark/>
          </w:tcPr>
          <w:p w:rsidR="00A27A01" w:rsidRPr="00A27A01" w:rsidRDefault="00A27A01" w:rsidP="00A27A01">
            <w:pPr>
              <w:rPr>
                <w:sz w:val="22"/>
                <w:szCs w:val="22"/>
              </w:rPr>
            </w:pPr>
            <w:r w:rsidRPr="00A27A01">
              <w:rPr>
                <w:sz w:val="22"/>
                <w:szCs w:val="22"/>
              </w:rPr>
              <w:t>291740,63</w:t>
            </w:r>
          </w:p>
        </w:tc>
        <w:tc>
          <w:tcPr>
            <w:tcW w:w="942" w:type="dxa"/>
            <w:hideMark/>
          </w:tcPr>
          <w:p w:rsidR="00A27A01" w:rsidRPr="00A27A01" w:rsidRDefault="00A27A01" w:rsidP="00A27A01">
            <w:pPr>
              <w:rPr>
                <w:sz w:val="22"/>
                <w:szCs w:val="22"/>
              </w:rPr>
            </w:pPr>
            <w:r w:rsidRPr="00A27A01">
              <w:rPr>
                <w:sz w:val="22"/>
                <w:szCs w:val="22"/>
              </w:rPr>
              <w:t>218805,48</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291740,63</w:t>
            </w:r>
          </w:p>
        </w:tc>
        <w:tc>
          <w:tcPr>
            <w:tcW w:w="918" w:type="dxa"/>
            <w:hideMark/>
          </w:tcPr>
          <w:p w:rsidR="00A27A01" w:rsidRPr="00A27A01" w:rsidRDefault="00A27A01" w:rsidP="00A27A01">
            <w:pPr>
              <w:rPr>
                <w:sz w:val="22"/>
                <w:szCs w:val="22"/>
              </w:rPr>
            </w:pPr>
            <w:r w:rsidRPr="00A27A01">
              <w:rPr>
                <w:sz w:val="22"/>
                <w:szCs w:val="22"/>
              </w:rPr>
              <w:t>218805,48</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65"/>
        </w:trPr>
        <w:tc>
          <w:tcPr>
            <w:tcW w:w="1418" w:type="dxa"/>
            <w:hideMark/>
          </w:tcPr>
          <w:p w:rsidR="00A27A01" w:rsidRPr="00A27A01" w:rsidRDefault="00A27A01" w:rsidP="00A27A01">
            <w:pPr>
              <w:rPr>
                <w:b/>
                <w:bCs/>
                <w:i/>
                <w:iCs/>
                <w:sz w:val="22"/>
                <w:szCs w:val="22"/>
              </w:rPr>
            </w:pPr>
            <w:r w:rsidRPr="00A27A01">
              <w:rPr>
                <w:b/>
                <w:bCs/>
                <w:i/>
                <w:iCs/>
                <w:sz w:val="22"/>
                <w:szCs w:val="22"/>
              </w:rPr>
              <w:t xml:space="preserve">6.4 </w:t>
            </w:r>
          </w:p>
        </w:tc>
        <w:tc>
          <w:tcPr>
            <w:tcW w:w="1616" w:type="dxa"/>
            <w:hideMark/>
          </w:tcPr>
          <w:p w:rsidR="00A27A01" w:rsidRPr="00A27A01" w:rsidRDefault="00A27A01" w:rsidP="00A27A01">
            <w:pPr>
              <w:rPr>
                <w:sz w:val="22"/>
                <w:szCs w:val="22"/>
              </w:rPr>
            </w:pPr>
            <w:proofErr w:type="spellStart"/>
            <w:r w:rsidRPr="00A27A01">
              <w:rPr>
                <w:sz w:val="22"/>
                <w:szCs w:val="22"/>
              </w:rPr>
              <w:t>Сигма</w:t>
            </w:r>
            <w:proofErr w:type="spellEnd"/>
            <w:r w:rsidRPr="00A27A01">
              <w:rPr>
                <w:sz w:val="22"/>
                <w:szCs w:val="22"/>
              </w:rPr>
              <w:t xml:space="preserve"> </w:t>
            </w:r>
            <w:proofErr w:type="spellStart"/>
            <w:r w:rsidRPr="00A27A01">
              <w:rPr>
                <w:sz w:val="22"/>
                <w:szCs w:val="22"/>
              </w:rPr>
              <w:t>Профекс</w:t>
            </w:r>
            <w:proofErr w:type="spellEnd"/>
            <w:r w:rsidRPr="00A27A01">
              <w:rPr>
                <w:sz w:val="22"/>
                <w:szCs w:val="22"/>
              </w:rPr>
              <w:t xml:space="preserve"> ЕООД </w:t>
            </w:r>
          </w:p>
        </w:tc>
        <w:tc>
          <w:tcPr>
            <w:tcW w:w="1935" w:type="dxa"/>
            <w:hideMark/>
          </w:tcPr>
          <w:p w:rsidR="00A27A01" w:rsidRPr="00A27A01" w:rsidRDefault="00A27A01" w:rsidP="00A27A01">
            <w:pPr>
              <w:rPr>
                <w:sz w:val="22"/>
                <w:szCs w:val="22"/>
              </w:rPr>
            </w:pPr>
            <w:r w:rsidRPr="00A27A01">
              <w:rPr>
                <w:sz w:val="22"/>
                <w:szCs w:val="22"/>
              </w:rPr>
              <w:t>Стартиране на иновация в счетоводното обслужване</w:t>
            </w:r>
          </w:p>
        </w:tc>
        <w:tc>
          <w:tcPr>
            <w:tcW w:w="918" w:type="dxa"/>
            <w:hideMark/>
          </w:tcPr>
          <w:p w:rsidR="00A27A01" w:rsidRPr="00A27A01" w:rsidRDefault="00A27A01" w:rsidP="00A27A01">
            <w:pPr>
              <w:rPr>
                <w:sz w:val="22"/>
                <w:szCs w:val="22"/>
              </w:rPr>
            </w:pPr>
            <w:r w:rsidRPr="00A27A01">
              <w:rPr>
                <w:sz w:val="22"/>
                <w:szCs w:val="22"/>
              </w:rPr>
              <w:t>41496,63</w:t>
            </w:r>
          </w:p>
        </w:tc>
        <w:tc>
          <w:tcPr>
            <w:tcW w:w="945" w:type="dxa"/>
            <w:hideMark/>
          </w:tcPr>
          <w:p w:rsidR="00A27A01" w:rsidRPr="00A27A01" w:rsidRDefault="00A27A01" w:rsidP="00A27A01">
            <w:pPr>
              <w:rPr>
                <w:sz w:val="22"/>
                <w:szCs w:val="22"/>
              </w:rPr>
            </w:pPr>
            <w:r w:rsidRPr="00A27A01">
              <w:rPr>
                <w:sz w:val="22"/>
                <w:szCs w:val="22"/>
              </w:rPr>
              <w:t>31122,47</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41496,63</w:t>
            </w:r>
          </w:p>
        </w:tc>
        <w:tc>
          <w:tcPr>
            <w:tcW w:w="942" w:type="dxa"/>
            <w:hideMark/>
          </w:tcPr>
          <w:p w:rsidR="00A27A01" w:rsidRPr="00A27A01" w:rsidRDefault="00A27A01" w:rsidP="00A27A01">
            <w:pPr>
              <w:rPr>
                <w:sz w:val="22"/>
                <w:szCs w:val="22"/>
              </w:rPr>
            </w:pPr>
            <w:r w:rsidRPr="00A27A01">
              <w:rPr>
                <w:sz w:val="22"/>
                <w:szCs w:val="22"/>
              </w:rPr>
              <w:t>31122,47</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41496,63</w:t>
            </w:r>
          </w:p>
        </w:tc>
        <w:tc>
          <w:tcPr>
            <w:tcW w:w="918" w:type="dxa"/>
            <w:hideMark/>
          </w:tcPr>
          <w:p w:rsidR="00A27A01" w:rsidRPr="00A27A01" w:rsidRDefault="00A27A01" w:rsidP="00A27A01">
            <w:pPr>
              <w:rPr>
                <w:sz w:val="22"/>
                <w:szCs w:val="22"/>
              </w:rPr>
            </w:pPr>
            <w:r w:rsidRPr="00A27A01">
              <w:rPr>
                <w:sz w:val="22"/>
                <w:szCs w:val="22"/>
              </w:rPr>
              <w:t>31122,47</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65"/>
        </w:trPr>
        <w:tc>
          <w:tcPr>
            <w:tcW w:w="1418" w:type="dxa"/>
            <w:hideMark/>
          </w:tcPr>
          <w:p w:rsidR="00A27A01" w:rsidRPr="00A27A01" w:rsidRDefault="00A27A01" w:rsidP="00A27A01">
            <w:pPr>
              <w:rPr>
                <w:b/>
                <w:bCs/>
                <w:i/>
                <w:iCs/>
                <w:sz w:val="22"/>
                <w:szCs w:val="22"/>
              </w:rPr>
            </w:pPr>
            <w:r w:rsidRPr="00A27A01">
              <w:rPr>
                <w:b/>
                <w:bCs/>
                <w:i/>
                <w:iCs/>
                <w:sz w:val="22"/>
                <w:szCs w:val="22"/>
              </w:rPr>
              <w:t xml:space="preserve">6.4 </w:t>
            </w:r>
          </w:p>
        </w:tc>
        <w:tc>
          <w:tcPr>
            <w:tcW w:w="1616" w:type="dxa"/>
            <w:hideMark/>
          </w:tcPr>
          <w:p w:rsidR="00A27A01" w:rsidRPr="00A27A01" w:rsidRDefault="00A27A01" w:rsidP="00A27A01">
            <w:pPr>
              <w:rPr>
                <w:sz w:val="22"/>
                <w:szCs w:val="22"/>
              </w:rPr>
            </w:pPr>
            <w:proofErr w:type="spellStart"/>
            <w:r w:rsidRPr="00A27A01">
              <w:rPr>
                <w:sz w:val="22"/>
                <w:szCs w:val="22"/>
              </w:rPr>
              <w:t>Екс</w:t>
            </w:r>
            <w:proofErr w:type="spellEnd"/>
            <w:r w:rsidRPr="00A27A01">
              <w:rPr>
                <w:sz w:val="22"/>
                <w:szCs w:val="22"/>
              </w:rPr>
              <w:t xml:space="preserve"> </w:t>
            </w:r>
            <w:proofErr w:type="spellStart"/>
            <w:r w:rsidRPr="00A27A01">
              <w:rPr>
                <w:sz w:val="22"/>
                <w:szCs w:val="22"/>
              </w:rPr>
              <w:t>Секюрити</w:t>
            </w:r>
            <w:proofErr w:type="spellEnd"/>
            <w:r w:rsidRPr="00A27A01">
              <w:rPr>
                <w:sz w:val="22"/>
                <w:szCs w:val="22"/>
              </w:rPr>
              <w:t xml:space="preserve"> ЕООД </w:t>
            </w:r>
          </w:p>
        </w:tc>
        <w:tc>
          <w:tcPr>
            <w:tcW w:w="1935" w:type="dxa"/>
            <w:hideMark/>
          </w:tcPr>
          <w:p w:rsidR="00A27A01" w:rsidRPr="00A27A01" w:rsidRDefault="00A27A01" w:rsidP="00A27A01">
            <w:pPr>
              <w:rPr>
                <w:sz w:val="22"/>
                <w:szCs w:val="22"/>
              </w:rPr>
            </w:pPr>
            <w:r w:rsidRPr="00A27A01">
              <w:rPr>
                <w:sz w:val="22"/>
                <w:szCs w:val="22"/>
              </w:rPr>
              <w:t xml:space="preserve">Закупуване на </w:t>
            </w:r>
            <w:proofErr w:type="spellStart"/>
            <w:r w:rsidRPr="00A27A01">
              <w:rPr>
                <w:sz w:val="22"/>
                <w:szCs w:val="22"/>
              </w:rPr>
              <w:t>специализиранo</w:t>
            </w:r>
            <w:proofErr w:type="spellEnd"/>
            <w:r w:rsidRPr="00A27A01">
              <w:rPr>
                <w:sz w:val="22"/>
                <w:szCs w:val="22"/>
              </w:rPr>
              <w:t xml:space="preserve"> оборудване за охранителна дейност </w:t>
            </w:r>
          </w:p>
        </w:tc>
        <w:tc>
          <w:tcPr>
            <w:tcW w:w="918" w:type="dxa"/>
            <w:hideMark/>
          </w:tcPr>
          <w:p w:rsidR="00A27A01" w:rsidRPr="00A27A01" w:rsidRDefault="00A27A01" w:rsidP="00A27A01">
            <w:pPr>
              <w:rPr>
                <w:sz w:val="22"/>
                <w:szCs w:val="22"/>
              </w:rPr>
            </w:pPr>
            <w:r w:rsidRPr="00A27A01">
              <w:rPr>
                <w:sz w:val="22"/>
                <w:szCs w:val="22"/>
              </w:rPr>
              <w:t>168732,12</w:t>
            </w:r>
          </w:p>
        </w:tc>
        <w:tc>
          <w:tcPr>
            <w:tcW w:w="945" w:type="dxa"/>
            <w:hideMark/>
          </w:tcPr>
          <w:p w:rsidR="00A27A01" w:rsidRPr="00A27A01" w:rsidRDefault="00A27A01" w:rsidP="00A27A01">
            <w:pPr>
              <w:rPr>
                <w:sz w:val="22"/>
                <w:szCs w:val="22"/>
              </w:rPr>
            </w:pPr>
            <w:r w:rsidRPr="00A27A01">
              <w:rPr>
                <w:sz w:val="22"/>
                <w:szCs w:val="22"/>
              </w:rPr>
              <w:t>126549,09</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168732,12</w:t>
            </w:r>
          </w:p>
        </w:tc>
        <w:tc>
          <w:tcPr>
            <w:tcW w:w="942" w:type="dxa"/>
            <w:hideMark/>
          </w:tcPr>
          <w:p w:rsidR="00A27A01" w:rsidRPr="00A27A01" w:rsidRDefault="00A27A01" w:rsidP="00A27A01">
            <w:pPr>
              <w:rPr>
                <w:sz w:val="22"/>
                <w:szCs w:val="22"/>
              </w:rPr>
            </w:pPr>
            <w:r w:rsidRPr="00A27A01">
              <w:rPr>
                <w:sz w:val="22"/>
                <w:szCs w:val="22"/>
              </w:rPr>
              <w:t>126549,09</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168732,12</w:t>
            </w:r>
          </w:p>
        </w:tc>
        <w:tc>
          <w:tcPr>
            <w:tcW w:w="918" w:type="dxa"/>
            <w:hideMark/>
          </w:tcPr>
          <w:p w:rsidR="00A27A01" w:rsidRPr="00A27A01" w:rsidRDefault="00A27A01" w:rsidP="00A27A01">
            <w:pPr>
              <w:rPr>
                <w:sz w:val="22"/>
                <w:szCs w:val="22"/>
              </w:rPr>
            </w:pPr>
            <w:r w:rsidRPr="00A27A01">
              <w:rPr>
                <w:sz w:val="22"/>
                <w:szCs w:val="22"/>
              </w:rPr>
              <w:t>126549,09</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90"/>
        </w:trPr>
        <w:tc>
          <w:tcPr>
            <w:tcW w:w="1418" w:type="dxa"/>
            <w:hideMark/>
          </w:tcPr>
          <w:p w:rsidR="00A27A01" w:rsidRPr="00A27A01" w:rsidRDefault="00A27A01" w:rsidP="00A27A01">
            <w:pPr>
              <w:rPr>
                <w:b/>
                <w:bCs/>
                <w:i/>
                <w:iCs/>
                <w:sz w:val="22"/>
                <w:szCs w:val="22"/>
              </w:rPr>
            </w:pPr>
            <w:r w:rsidRPr="00A27A01">
              <w:rPr>
                <w:b/>
                <w:bCs/>
                <w:i/>
                <w:iCs/>
                <w:sz w:val="22"/>
                <w:szCs w:val="22"/>
              </w:rPr>
              <w:t xml:space="preserve">6.4 </w:t>
            </w:r>
          </w:p>
        </w:tc>
        <w:tc>
          <w:tcPr>
            <w:tcW w:w="1616" w:type="dxa"/>
            <w:hideMark/>
          </w:tcPr>
          <w:p w:rsidR="00A27A01" w:rsidRPr="00A27A01" w:rsidRDefault="00A27A01" w:rsidP="00A27A01">
            <w:pPr>
              <w:rPr>
                <w:sz w:val="22"/>
                <w:szCs w:val="22"/>
              </w:rPr>
            </w:pPr>
            <w:proofErr w:type="spellStart"/>
            <w:r w:rsidRPr="00A27A01">
              <w:rPr>
                <w:sz w:val="22"/>
                <w:szCs w:val="22"/>
              </w:rPr>
              <w:t>Марива</w:t>
            </w:r>
            <w:proofErr w:type="spellEnd"/>
            <w:r w:rsidRPr="00A27A01">
              <w:rPr>
                <w:sz w:val="22"/>
                <w:szCs w:val="22"/>
              </w:rPr>
              <w:t xml:space="preserve"> Фуудс </w:t>
            </w:r>
            <w:proofErr w:type="spellStart"/>
            <w:r w:rsidRPr="00A27A01">
              <w:rPr>
                <w:sz w:val="22"/>
                <w:szCs w:val="22"/>
              </w:rPr>
              <w:t>Сървис</w:t>
            </w:r>
            <w:proofErr w:type="spellEnd"/>
            <w:r w:rsidRPr="00A27A01">
              <w:rPr>
                <w:sz w:val="22"/>
                <w:szCs w:val="22"/>
              </w:rPr>
              <w:t xml:space="preserve">  </w:t>
            </w:r>
            <w:r w:rsidRPr="00A27A01">
              <w:rPr>
                <w:sz w:val="22"/>
                <w:szCs w:val="22"/>
              </w:rPr>
              <w:br/>
              <w:t>ЕООД</w:t>
            </w:r>
          </w:p>
        </w:tc>
        <w:tc>
          <w:tcPr>
            <w:tcW w:w="1935" w:type="dxa"/>
            <w:hideMark/>
          </w:tcPr>
          <w:p w:rsidR="00A27A01" w:rsidRPr="00A27A01" w:rsidRDefault="00A27A01" w:rsidP="00A27A01">
            <w:pPr>
              <w:rPr>
                <w:sz w:val="22"/>
                <w:szCs w:val="22"/>
              </w:rPr>
            </w:pPr>
            <w:r w:rsidRPr="00A27A01">
              <w:rPr>
                <w:sz w:val="22"/>
                <w:szCs w:val="22"/>
              </w:rPr>
              <w:t>Инвестиции с цел иновации в производствено предприятие „</w:t>
            </w:r>
            <w:proofErr w:type="spellStart"/>
            <w:r w:rsidRPr="00A27A01">
              <w:rPr>
                <w:sz w:val="22"/>
                <w:szCs w:val="22"/>
              </w:rPr>
              <w:t>Марива</w:t>
            </w:r>
            <w:proofErr w:type="spellEnd"/>
            <w:r w:rsidRPr="00A27A01">
              <w:rPr>
                <w:sz w:val="22"/>
                <w:szCs w:val="22"/>
              </w:rPr>
              <w:t xml:space="preserve"> </w:t>
            </w:r>
            <w:proofErr w:type="spellStart"/>
            <w:r w:rsidRPr="00A27A01">
              <w:rPr>
                <w:sz w:val="22"/>
                <w:szCs w:val="22"/>
              </w:rPr>
              <w:t>Фууд</w:t>
            </w:r>
            <w:proofErr w:type="spellEnd"/>
            <w:r w:rsidRPr="00A27A01">
              <w:rPr>
                <w:sz w:val="22"/>
                <w:szCs w:val="22"/>
              </w:rPr>
              <w:t xml:space="preserve"> </w:t>
            </w:r>
            <w:proofErr w:type="spellStart"/>
            <w:r w:rsidRPr="00A27A01">
              <w:rPr>
                <w:sz w:val="22"/>
                <w:szCs w:val="22"/>
              </w:rPr>
              <w:t>Сървис</w:t>
            </w:r>
            <w:proofErr w:type="spellEnd"/>
            <w:r w:rsidRPr="00A27A01">
              <w:rPr>
                <w:sz w:val="22"/>
                <w:szCs w:val="22"/>
              </w:rPr>
              <w:t>“ ЕООД“</w:t>
            </w:r>
          </w:p>
        </w:tc>
        <w:tc>
          <w:tcPr>
            <w:tcW w:w="918" w:type="dxa"/>
            <w:hideMark/>
          </w:tcPr>
          <w:p w:rsidR="00A27A01" w:rsidRPr="00A27A01" w:rsidRDefault="00A27A01" w:rsidP="00A27A01">
            <w:pPr>
              <w:rPr>
                <w:sz w:val="22"/>
                <w:szCs w:val="22"/>
              </w:rPr>
            </w:pPr>
            <w:r w:rsidRPr="00A27A01">
              <w:rPr>
                <w:sz w:val="22"/>
                <w:szCs w:val="22"/>
              </w:rPr>
              <w:t>293366,39</w:t>
            </w:r>
          </w:p>
        </w:tc>
        <w:tc>
          <w:tcPr>
            <w:tcW w:w="945" w:type="dxa"/>
            <w:hideMark/>
          </w:tcPr>
          <w:p w:rsidR="00A27A01" w:rsidRPr="00A27A01" w:rsidRDefault="00A27A01" w:rsidP="00A27A01">
            <w:pPr>
              <w:rPr>
                <w:sz w:val="22"/>
                <w:szCs w:val="22"/>
              </w:rPr>
            </w:pPr>
            <w:r w:rsidRPr="00A27A01">
              <w:rPr>
                <w:sz w:val="22"/>
                <w:szCs w:val="22"/>
              </w:rPr>
              <w:t>220024,80</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293366,39</w:t>
            </w:r>
          </w:p>
        </w:tc>
        <w:tc>
          <w:tcPr>
            <w:tcW w:w="942" w:type="dxa"/>
            <w:hideMark/>
          </w:tcPr>
          <w:p w:rsidR="00A27A01" w:rsidRPr="00A27A01" w:rsidRDefault="00A27A01" w:rsidP="00A27A01">
            <w:pPr>
              <w:rPr>
                <w:sz w:val="22"/>
                <w:szCs w:val="22"/>
              </w:rPr>
            </w:pPr>
            <w:r w:rsidRPr="00A27A01">
              <w:rPr>
                <w:sz w:val="22"/>
                <w:szCs w:val="22"/>
              </w:rPr>
              <w:t>220024,80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293366,39</w:t>
            </w:r>
          </w:p>
        </w:tc>
        <w:tc>
          <w:tcPr>
            <w:tcW w:w="918" w:type="dxa"/>
            <w:hideMark/>
          </w:tcPr>
          <w:p w:rsidR="00A27A01" w:rsidRPr="00A27A01" w:rsidRDefault="00A27A01" w:rsidP="00A27A01">
            <w:pPr>
              <w:rPr>
                <w:sz w:val="22"/>
                <w:szCs w:val="22"/>
              </w:rPr>
            </w:pPr>
            <w:r w:rsidRPr="00A27A01">
              <w:rPr>
                <w:sz w:val="22"/>
                <w:szCs w:val="22"/>
              </w:rPr>
              <w:t>220024,80</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90"/>
        </w:trPr>
        <w:tc>
          <w:tcPr>
            <w:tcW w:w="1418" w:type="dxa"/>
            <w:hideMark/>
          </w:tcPr>
          <w:p w:rsidR="00A27A01" w:rsidRPr="00A27A01" w:rsidRDefault="00A27A01" w:rsidP="00A27A01">
            <w:pPr>
              <w:rPr>
                <w:b/>
                <w:bCs/>
                <w:i/>
                <w:iCs/>
                <w:sz w:val="22"/>
                <w:szCs w:val="22"/>
              </w:rPr>
            </w:pPr>
            <w:r w:rsidRPr="00A27A01">
              <w:rPr>
                <w:b/>
                <w:bCs/>
                <w:i/>
                <w:iCs/>
                <w:sz w:val="22"/>
                <w:szCs w:val="22"/>
              </w:rPr>
              <w:t xml:space="preserve">6.4 </w:t>
            </w:r>
          </w:p>
        </w:tc>
        <w:tc>
          <w:tcPr>
            <w:tcW w:w="1616" w:type="dxa"/>
            <w:hideMark/>
          </w:tcPr>
          <w:p w:rsidR="00A27A01" w:rsidRPr="00A27A01" w:rsidRDefault="00A27A01" w:rsidP="00A27A01">
            <w:pPr>
              <w:rPr>
                <w:sz w:val="22"/>
                <w:szCs w:val="22"/>
              </w:rPr>
            </w:pPr>
            <w:r w:rsidRPr="00A27A01">
              <w:rPr>
                <w:sz w:val="22"/>
                <w:szCs w:val="22"/>
              </w:rPr>
              <w:t>Д-р Айлин Али</w:t>
            </w:r>
            <w:r w:rsidRPr="00A27A01">
              <w:rPr>
                <w:sz w:val="22"/>
                <w:szCs w:val="22"/>
              </w:rPr>
              <w:br/>
            </w:r>
            <w:r w:rsidRPr="00A27A01">
              <w:rPr>
                <w:sz w:val="22"/>
                <w:szCs w:val="22"/>
              </w:rPr>
              <w:br/>
              <w:t xml:space="preserve"> </w:t>
            </w:r>
          </w:p>
        </w:tc>
        <w:tc>
          <w:tcPr>
            <w:tcW w:w="1935" w:type="dxa"/>
            <w:hideMark/>
          </w:tcPr>
          <w:p w:rsidR="00A27A01" w:rsidRPr="00A27A01" w:rsidRDefault="00A27A01" w:rsidP="00A27A01">
            <w:pPr>
              <w:rPr>
                <w:sz w:val="22"/>
                <w:szCs w:val="22"/>
              </w:rPr>
            </w:pPr>
            <w:r w:rsidRPr="00A27A01">
              <w:rPr>
                <w:sz w:val="22"/>
                <w:szCs w:val="22"/>
              </w:rPr>
              <w:t>Закупуване на обзавеждане и оборудване на нов зъболекарски кабинет</w:t>
            </w:r>
          </w:p>
        </w:tc>
        <w:tc>
          <w:tcPr>
            <w:tcW w:w="918" w:type="dxa"/>
            <w:hideMark/>
          </w:tcPr>
          <w:p w:rsidR="00A27A01" w:rsidRPr="00A27A01" w:rsidRDefault="00A27A01" w:rsidP="00A27A01">
            <w:pPr>
              <w:rPr>
                <w:sz w:val="22"/>
                <w:szCs w:val="22"/>
              </w:rPr>
            </w:pPr>
            <w:r w:rsidRPr="00A27A01">
              <w:rPr>
                <w:sz w:val="22"/>
                <w:szCs w:val="22"/>
              </w:rPr>
              <w:t>51680,00</w:t>
            </w:r>
          </w:p>
        </w:tc>
        <w:tc>
          <w:tcPr>
            <w:tcW w:w="945" w:type="dxa"/>
            <w:hideMark/>
          </w:tcPr>
          <w:p w:rsidR="00A27A01" w:rsidRPr="00A27A01" w:rsidRDefault="00A27A01" w:rsidP="00A27A01">
            <w:pPr>
              <w:rPr>
                <w:sz w:val="22"/>
                <w:szCs w:val="22"/>
              </w:rPr>
            </w:pPr>
            <w:r w:rsidRPr="00A27A01">
              <w:rPr>
                <w:sz w:val="22"/>
                <w:szCs w:val="22"/>
              </w:rPr>
              <w:t>38760,00</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51680,00</w:t>
            </w:r>
          </w:p>
        </w:tc>
        <w:tc>
          <w:tcPr>
            <w:tcW w:w="942" w:type="dxa"/>
            <w:hideMark/>
          </w:tcPr>
          <w:p w:rsidR="00A27A01" w:rsidRPr="00A27A01" w:rsidRDefault="00A27A01" w:rsidP="00A27A01">
            <w:pPr>
              <w:rPr>
                <w:sz w:val="22"/>
                <w:szCs w:val="22"/>
              </w:rPr>
            </w:pPr>
            <w:r w:rsidRPr="00A27A01">
              <w:rPr>
                <w:sz w:val="22"/>
                <w:szCs w:val="22"/>
              </w:rPr>
              <w:t>38760,00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51680,00</w:t>
            </w:r>
          </w:p>
        </w:tc>
        <w:tc>
          <w:tcPr>
            <w:tcW w:w="918" w:type="dxa"/>
            <w:hideMark/>
          </w:tcPr>
          <w:p w:rsidR="00A27A01" w:rsidRPr="00A27A01" w:rsidRDefault="00A27A01" w:rsidP="00A27A01">
            <w:pPr>
              <w:rPr>
                <w:sz w:val="22"/>
                <w:szCs w:val="22"/>
              </w:rPr>
            </w:pPr>
            <w:r w:rsidRPr="00A27A01">
              <w:rPr>
                <w:sz w:val="22"/>
                <w:szCs w:val="22"/>
              </w:rPr>
              <w:t>38760,00</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15"/>
        </w:trPr>
        <w:tc>
          <w:tcPr>
            <w:tcW w:w="1418" w:type="dxa"/>
            <w:hideMark/>
          </w:tcPr>
          <w:p w:rsidR="00A27A01" w:rsidRPr="00A27A01" w:rsidRDefault="00A27A01" w:rsidP="00A27A01">
            <w:pPr>
              <w:rPr>
                <w:b/>
                <w:bCs/>
                <w:i/>
                <w:iCs/>
                <w:sz w:val="22"/>
                <w:szCs w:val="22"/>
              </w:rPr>
            </w:pPr>
            <w:r w:rsidRPr="00A27A01">
              <w:rPr>
                <w:b/>
                <w:bCs/>
                <w:i/>
                <w:iCs/>
                <w:sz w:val="22"/>
                <w:szCs w:val="22"/>
              </w:rPr>
              <w:t xml:space="preserve">6.4 </w:t>
            </w:r>
          </w:p>
        </w:tc>
        <w:tc>
          <w:tcPr>
            <w:tcW w:w="1616" w:type="dxa"/>
            <w:hideMark/>
          </w:tcPr>
          <w:p w:rsidR="00A27A01" w:rsidRPr="00A27A01" w:rsidRDefault="00A27A01" w:rsidP="00A27A01">
            <w:pPr>
              <w:rPr>
                <w:sz w:val="22"/>
                <w:szCs w:val="22"/>
              </w:rPr>
            </w:pPr>
            <w:proofErr w:type="spellStart"/>
            <w:r w:rsidRPr="00A27A01">
              <w:rPr>
                <w:sz w:val="22"/>
                <w:szCs w:val="22"/>
              </w:rPr>
              <w:t>Серпакт</w:t>
            </w:r>
            <w:proofErr w:type="spellEnd"/>
            <w:r w:rsidRPr="00A27A01">
              <w:rPr>
                <w:sz w:val="22"/>
                <w:szCs w:val="22"/>
              </w:rPr>
              <w:t xml:space="preserve"> ЕООД</w:t>
            </w:r>
          </w:p>
        </w:tc>
        <w:tc>
          <w:tcPr>
            <w:tcW w:w="1935" w:type="dxa"/>
            <w:hideMark/>
          </w:tcPr>
          <w:p w:rsidR="00A27A01" w:rsidRPr="00A27A01" w:rsidRDefault="00A27A01" w:rsidP="00A27A01">
            <w:pPr>
              <w:rPr>
                <w:sz w:val="22"/>
                <w:szCs w:val="22"/>
              </w:rPr>
            </w:pPr>
            <w:r w:rsidRPr="00A27A01">
              <w:rPr>
                <w:sz w:val="22"/>
                <w:szCs w:val="22"/>
              </w:rPr>
              <w:t>Инвестиции в подкрепа на иновативно развитие</w:t>
            </w:r>
          </w:p>
        </w:tc>
        <w:tc>
          <w:tcPr>
            <w:tcW w:w="918" w:type="dxa"/>
            <w:hideMark/>
          </w:tcPr>
          <w:p w:rsidR="00A27A01" w:rsidRPr="00A27A01" w:rsidRDefault="00A27A01" w:rsidP="00A27A01">
            <w:pPr>
              <w:rPr>
                <w:sz w:val="22"/>
                <w:szCs w:val="22"/>
              </w:rPr>
            </w:pPr>
            <w:r w:rsidRPr="00A27A01">
              <w:rPr>
                <w:sz w:val="22"/>
                <w:szCs w:val="22"/>
              </w:rPr>
              <w:t>115747,36</w:t>
            </w:r>
          </w:p>
        </w:tc>
        <w:tc>
          <w:tcPr>
            <w:tcW w:w="945" w:type="dxa"/>
            <w:hideMark/>
          </w:tcPr>
          <w:p w:rsidR="00A27A01" w:rsidRPr="00A27A01" w:rsidRDefault="00A27A01" w:rsidP="00A27A01">
            <w:pPr>
              <w:rPr>
                <w:sz w:val="22"/>
                <w:szCs w:val="22"/>
              </w:rPr>
            </w:pPr>
            <w:r w:rsidRPr="00A27A01">
              <w:rPr>
                <w:sz w:val="22"/>
                <w:szCs w:val="22"/>
              </w:rPr>
              <w:t>115747,36</w:t>
            </w:r>
          </w:p>
        </w:tc>
        <w:tc>
          <w:tcPr>
            <w:tcW w:w="881" w:type="dxa"/>
            <w:hideMark/>
          </w:tcPr>
          <w:p w:rsidR="00A27A01" w:rsidRPr="00A27A01" w:rsidRDefault="00A27A01" w:rsidP="00A27A01">
            <w:pPr>
              <w:rPr>
                <w:sz w:val="22"/>
                <w:szCs w:val="22"/>
              </w:rPr>
            </w:pPr>
            <w:r w:rsidRPr="00A27A01">
              <w:rPr>
                <w:sz w:val="22"/>
                <w:szCs w:val="22"/>
              </w:rPr>
              <w:t>100,00%</w:t>
            </w:r>
          </w:p>
        </w:tc>
        <w:tc>
          <w:tcPr>
            <w:tcW w:w="918" w:type="dxa"/>
            <w:hideMark/>
          </w:tcPr>
          <w:p w:rsidR="00A27A01" w:rsidRPr="00A27A01" w:rsidRDefault="00A27A01" w:rsidP="00A27A01">
            <w:pPr>
              <w:rPr>
                <w:sz w:val="22"/>
                <w:szCs w:val="22"/>
              </w:rPr>
            </w:pPr>
            <w:r w:rsidRPr="00A27A01">
              <w:rPr>
                <w:sz w:val="22"/>
                <w:szCs w:val="22"/>
              </w:rPr>
              <w:t>115747,36</w:t>
            </w:r>
          </w:p>
        </w:tc>
        <w:tc>
          <w:tcPr>
            <w:tcW w:w="942" w:type="dxa"/>
            <w:hideMark/>
          </w:tcPr>
          <w:p w:rsidR="00A27A01" w:rsidRPr="00A27A01" w:rsidRDefault="00A27A01" w:rsidP="00A27A01">
            <w:pPr>
              <w:rPr>
                <w:sz w:val="22"/>
                <w:szCs w:val="22"/>
              </w:rPr>
            </w:pPr>
            <w:r w:rsidRPr="00A27A01">
              <w:rPr>
                <w:sz w:val="22"/>
                <w:szCs w:val="22"/>
              </w:rPr>
              <w:t>86810,55</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115747,36</w:t>
            </w:r>
          </w:p>
        </w:tc>
        <w:tc>
          <w:tcPr>
            <w:tcW w:w="918" w:type="dxa"/>
            <w:hideMark/>
          </w:tcPr>
          <w:p w:rsidR="00A27A01" w:rsidRPr="00A27A01" w:rsidRDefault="00A27A01" w:rsidP="00A27A01">
            <w:pPr>
              <w:rPr>
                <w:sz w:val="22"/>
                <w:szCs w:val="22"/>
              </w:rPr>
            </w:pPr>
            <w:r w:rsidRPr="00A27A01">
              <w:rPr>
                <w:sz w:val="22"/>
                <w:szCs w:val="22"/>
              </w:rPr>
              <w:t>86810,55</w:t>
            </w:r>
          </w:p>
        </w:tc>
        <w:tc>
          <w:tcPr>
            <w:tcW w:w="918" w:type="dxa"/>
            <w:hideMark/>
          </w:tcPr>
          <w:p w:rsidR="00A27A01" w:rsidRPr="00A27A01" w:rsidRDefault="00A27A01" w:rsidP="00A27A01">
            <w:pPr>
              <w:rPr>
                <w:sz w:val="22"/>
                <w:szCs w:val="22"/>
              </w:rPr>
            </w:pPr>
            <w:r w:rsidRPr="00A27A01">
              <w:rPr>
                <w:sz w:val="22"/>
                <w:szCs w:val="22"/>
              </w:rPr>
              <w:t>114617,36</w:t>
            </w:r>
          </w:p>
        </w:tc>
        <w:tc>
          <w:tcPr>
            <w:tcW w:w="881" w:type="dxa"/>
            <w:hideMark/>
          </w:tcPr>
          <w:p w:rsidR="00A27A01" w:rsidRPr="00A27A01" w:rsidRDefault="00A27A01" w:rsidP="00A27A01">
            <w:pPr>
              <w:rPr>
                <w:sz w:val="22"/>
                <w:szCs w:val="22"/>
              </w:rPr>
            </w:pPr>
            <w:r w:rsidRPr="00A27A01">
              <w:rPr>
                <w:sz w:val="22"/>
                <w:szCs w:val="22"/>
              </w:rPr>
              <w:t>85962,98</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90"/>
        </w:trPr>
        <w:tc>
          <w:tcPr>
            <w:tcW w:w="1418" w:type="dxa"/>
            <w:hideMark/>
          </w:tcPr>
          <w:p w:rsidR="00A27A01" w:rsidRDefault="00A27A01">
            <w:r w:rsidRPr="002139F2">
              <w:rPr>
                <w:b/>
                <w:bCs/>
                <w:i/>
                <w:iCs/>
                <w:sz w:val="22"/>
                <w:szCs w:val="22"/>
              </w:rPr>
              <w:lastRenderedPageBreak/>
              <w:t xml:space="preserve">6.4 </w:t>
            </w:r>
          </w:p>
        </w:tc>
        <w:tc>
          <w:tcPr>
            <w:tcW w:w="1616" w:type="dxa"/>
            <w:hideMark/>
          </w:tcPr>
          <w:p w:rsidR="00A27A01" w:rsidRPr="00A27A01" w:rsidRDefault="00A27A01" w:rsidP="00A27A01">
            <w:pPr>
              <w:rPr>
                <w:sz w:val="22"/>
                <w:szCs w:val="22"/>
              </w:rPr>
            </w:pPr>
            <w:r w:rsidRPr="00A27A01">
              <w:rPr>
                <w:sz w:val="22"/>
                <w:szCs w:val="22"/>
              </w:rPr>
              <w:t xml:space="preserve">„Елена Генева“ ЕООД </w:t>
            </w:r>
          </w:p>
        </w:tc>
        <w:tc>
          <w:tcPr>
            <w:tcW w:w="1935" w:type="dxa"/>
            <w:hideMark/>
          </w:tcPr>
          <w:p w:rsidR="00A27A01" w:rsidRPr="00A27A01" w:rsidRDefault="00A27A01" w:rsidP="00A27A01">
            <w:pPr>
              <w:rPr>
                <w:sz w:val="22"/>
                <w:szCs w:val="22"/>
              </w:rPr>
            </w:pPr>
            <w:r w:rsidRPr="00A27A01">
              <w:rPr>
                <w:sz w:val="22"/>
                <w:szCs w:val="22"/>
              </w:rPr>
              <w:t>Развитие на дейността на Елена Генева ЕООД</w:t>
            </w:r>
          </w:p>
        </w:tc>
        <w:tc>
          <w:tcPr>
            <w:tcW w:w="918" w:type="dxa"/>
            <w:hideMark/>
          </w:tcPr>
          <w:p w:rsidR="00A27A01" w:rsidRPr="00A27A01" w:rsidRDefault="00A27A01" w:rsidP="00A27A01">
            <w:pPr>
              <w:rPr>
                <w:sz w:val="22"/>
                <w:szCs w:val="22"/>
              </w:rPr>
            </w:pPr>
            <w:r w:rsidRPr="00A27A01">
              <w:rPr>
                <w:sz w:val="22"/>
                <w:szCs w:val="22"/>
              </w:rPr>
              <w:t>290100,00</w:t>
            </w:r>
          </w:p>
        </w:tc>
        <w:tc>
          <w:tcPr>
            <w:tcW w:w="945" w:type="dxa"/>
            <w:hideMark/>
          </w:tcPr>
          <w:p w:rsidR="00A27A01" w:rsidRPr="00A27A01" w:rsidRDefault="00A27A01" w:rsidP="00A27A01">
            <w:pPr>
              <w:rPr>
                <w:sz w:val="22"/>
                <w:szCs w:val="22"/>
              </w:rPr>
            </w:pPr>
            <w:r w:rsidRPr="00A27A01">
              <w:rPr>
                <w:sz w:val="22"/>
                <w:szCs w:val="22"/>
              </w:rPr>
              <w:t>217575,00</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290100,00</w:t>
            </w:r>
          </w:p>
        </w:tc>
        <w:tc>
          <w:tcPr>
            <w:tcW w:w="942" w:type="dxa"/>
            <w:hideMark/>
          </w:tcPr>
          <w:p w:rsidR="00A27A01" w:rsidRPr="00A27A01" w:rsidRDefault="00A27A01" w:rsidP="00A27A01">
            <w:pPr>
              <w:rPr>
                <w:sz w:val="22"/>
                <w:szCs w:val="22"/>
              </w:rPr>
            </w:pPr>
            <w:r w:rsidRPr="00A27A01">
              <w:rPr>
                <w:sz w:val="22"/>
                <w:szCs w:val="22"/>
              </w:rPr>
              <w:t>217575,00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290100,00</w:t>
            </w:r>
          </w:p>
        </w:tc>
        <w:tc>
          <w:tcPr>
            <w:tcW w:w="918" w:type="dxa"/>
            <w:hideMark/>
          </w:tcPr>
          <w:p w:rsidR="00A27A01" w:rsidRPr="00A27A01" w:rsidRDefault="00A27A01" w:rsidP="00A27A01">
            <w:pPr>
              <w:rPr>
                <w:sz w:val="22"/>
                <w:szCs w:val="22"/>
              </w:rPr>
            </w:pPr>
            <w:r w:rsidRPr="00A27A01">
              <w:rPr>
                <w:sz w:val="22"/>
                <w:szCs w:val="22"/>
              </w:rPr>
              <w:t>217575,00</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90"/>
        </w:trPr>
        <w:tc>
          <w:tcPr>
            <w:tcW w:w="1418" w:type="dxa"/>
            <w:hideMark/>
          </w:tcPr>
          <w:p w:rsidR="00A27A01" w:rsidRDefault="00A27A01">
            <w:r w:rsidRPr="002139F2">
              <w:rPr>
                <w:b/>
                <w:bCs/>
                <w:i/>
                <w:iCs/>
                <w:sz w:val="22"/>
                <w:szCs w:val="22"/>
              </w:rPr>
              <w:t xml:space="preserve">6.4 </w:t>
            </w:r>
          </w:p>
        </w:tc>
        <w:tc>
          <w:tcPr>
            <w:tcW w:w="1616" w:type="dxa"/>
            <w:hideMark/>
          </w:tcPr>
          <w:p w:rsidR="00A27A01" w:rsidRPr="00A27A01" w:rsidRDefault="00A27A01" w:rsidP="00A27A01">
            <w:pPr>
              <w:rPr>
                <w:sz w:val="22"/>
                <w:szCs w:val="22"/>
              </w:rPr>
            </w:pPr>
            <w:r w:rsidRPr="00A27A01">
              <w:rPr>
                <w:sz w:val="22"/>
                <w:szCs w:val="22"/>
              </w:rPr>
              <w:t xml:space="preserve">Зорница 09 ЕООД </w:t>
            </w:r>
          </w:p>
        </w:tc>
        <w:tc>
          <w:tcPr>
            <w:tcW w:w="1935" w:type="dxa"/>
            <w:hideMark/>
          </w:tcPr>
          <w:p w:rsidR="00A27A01" w:rsidRPr="00A27A01" w:rsidRDefault="00A27A01" w:rsidP="00A27A01">
            <w:pPr>
              <w:rPr>
                <w:sz w:val="22"/>
                <w:szCs w:val="22"/>
              </w:rPr>
            </w:pPr>
            <w:r w:rsidRPr="00A27A01">
              <w:rPr>
                <w:sz w:val="22"/>
                <w:szCs w:val="22"/>
              </w:rPr>
              <w:t>Ремонт на кино "Тракия" град Свиленград</w:t>
            </w:r>
          </w:p>
        </w:tc>
        <w:tc>
          <w:tcPr>
            <w:tcW w:w="918" w:type="dxa"/>
            <w:hideMark/>
          </w:tcPr>
          <w:p w:rsidR="00A27A01" w:rsidRPr="00A27A01" w:rsidRDefault="00A27A01" w:rsidP="00A27A01">
            <w:pPr>
              <w:rPr>
                <w:sz w:val="22"/>
                <w:szCs w:val="22"/>
              </w:rPr>
            </w:pPr>
            <w:r w:rsidRPr="00A27A01">
              <w:rPr>
                <w:sz w:val="22"/>
                <w:szCs w:val="22"/>
              </w:rPr>
              <w:t>84116,79</w:t>
            </w:r>
          </w:p>
        </w:tc>
        <w:tc>
          <w:tcPr>
            <w:tcW w:w="945" w:type="dxa"/>
            <w:hideMark/>
          </w:tcPr>
          <w:p w:rsidR="00A27A01" w:rsidRPr="00A27A01" w:rsidRDefault="00A27A01" w:rsidP="00A27A01">
            <w:pPr>
              <w:rPr>
                <w:sz w:val="22"/>
                <w:szCs w:val="22"/>
              </w:rPr>
            </w:pPr>
            <w:r w:rsidRPr="00A27A01">
              <w:rPr>
                <w:sz w:val="22"/>
                <w:szCs w:val="22"/>
              </w:rPr>
              <w:t>63087,59</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84116,79</w:t>
            </w:r>
          </w:p>
        </w:tc>
        <w:tc>
          <w:tcPr>
            <w:tcW w:w="942" w:type="dxa"/>
            <w:hideMark/>
          </w:tcPr>
          <w:p w:rsidR="00A27A01" w:rsidRPr="00A27A01" w:rsidRDefault="00A27A01" w:rsidP="00A27A01">
            <w:pPr>
              <w:rPr>
                <w:sz w:val="22"/>
                <w:szCs w:val="22"/>
              </w:rPr>
            </w:pPr>
            <w:r w:rsidRPr="00A27A01">
              <w:rPr>
                <w:sz w:val="22"/>
                <w:szCs w:val="22"/>
              </w:rPr>
              <w:t>63087,59</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84116,79</w:t>
            </w:r>
          </w:p>
        </w:tc>
        <w:tc>
          <w:tcPr>
            <w:tcW w:w="918" w:type="dxa"/>
            <w:hideMark/>
          </w:tcPr>
          <w:p w:rsidR="00A27A01" w:rsidRPr="00A27A01" w:rsidRDefault="00A27A01" w:rsidP="00A27A01">
            <w:pPr>
              <w:rPr>
                <w:sz w:val="22"/>
                <w:szCs w:val="22"/>
              </w:rPr>
            </w:pPr>
            <w:r w:rsidRPr="00A27A01">
              <w:rPr>
                <w:sz w:val="22"/>
                <w:szCs w:val="22"/>
              </w:rPr>
              <w:t>63087,59</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90"/>
        </w:trPr>
        <w:tc>
          <w:tcPr>
            <w:tcW w:w="1418" w:type="dxa"/>
            <w:hideMark/>
          </w:tcPr>
          <w:p w:rsidR="00A27A01" w:rsidRDefault="00A27A01">
            <w:r w:rsidRPr="002139F2">
              <w:rPr>
                <w:b/>
                <w:bCs/>
                <w:i/>
                <w:iCs/>
                <w:sz w:val="22"/>
                <w:szCs w:val="22"/>
              </w:rPr>
              <w:t xml:space="preserve">6.4 </w:t>
            </w:r>
          </w:p>
        </w:tc>
        <w:tc>
          <w:tcPr>
            <w:tcW w:w="1616" w:type="dxa"/>
            <w:hideMark/>
          </w:tcPr>
          <w:p w:rsidR="00A27A01" w:rsidRPr="00A27A01" w:rsidRDefault="00A27A01" w:rsidP="00A27A01">
            <w:pPr>
              <w:rPr>
                <w:sz w:val="22"/>
                <w:szCs w:val="22"/>
              </w:rPr>
            </w:pPr>
            <w:r w:rsidRPr="00A27A01">
              <w:rPr>
                <w:sz w:val="22"/>
                <w:szCs w:val="22"/>
              </w:rPr>
              <w:t>"</w:t>
            </w:r>
            <w:proofErr w:type="spellStart"/>
            <w:r w:rsidRPr="00A27A01">
              <w:rPr>
                <w:sz w:val="22"/>
                <w:szCs w:val="22"/>
              </w:rPr>
              <w:t>Сигма</w:t>
            </w:r>
            <w:proofErr w:type="spellEnd"/>
            <w:r w:rsidRPr="00A27A01">
              <w:rPr>
                <w:sz w:val="22"/>
                <w:szCs w:val="22"/>
              </w:rPr>
              <w:t xml:space="preserve"> </w:t>
            </w:r>
            <w:proofErr w:type="spellStart"/>
            <w:r w:rsidRPr="00A27A01">
              <w:rPr>
                <w:sz w:val="22"/>
                <w:szCs w:val="22"/>
              </w:rPr>
              <w:t>Логистик</w:t>
            </w:r>
            <w:proofErr w:type="spellEnd"/>
            <w:r w:rsidRPr="00A27A01">
              <w:rPr>
                <w:sz w:val="22"/>
                <w:szCs w:val="22"/>
              </w:rPr>
              <w:t>" ЕООД</w:t>
            </w:r>
            <w:r w:rsidRPr="00A27A01">
              <w:rPr>
                <w:sz w:val="22"/>
                <w:szCs w:val="22"/>
              </w:rPr>
              <w:br/>
            </w:r>
            <w:r w:rsidRPr="00A27A01">
              <w:rPr>
                <w:sz w:val="22"/>
                <w:szCs w:val="22"/>
              </w:rPr>
              <w:br/>
              <w:t xml:space="preserve"> </w:t>
            </w:r>
          </w:p>
        </w:tc>
        <w:tc>
          <w:tcPr>
            <w:tcW w:w="1935" w:type="dxa"/>
            <w:hideMark/>
          </w:tcPr>
          <w:p w:rsidR="00A27A01" w:rsidRPr="00A27A01" w:rsidRDefault="00A27A01" w:rsidP="00A27A01">
            <w:pPr>
              <w:rPr>
                <w:sz w:val="22"/>
                <w:szCs w:val="22"/>
              </w:rPr>
            </w:pPr>
            <w:r w:rsidRPr="00A27A01">
              <w:rPr>
                <w:sz w:val="22"/>
                <w:szCs w:val="22"/>
              </w:rPr>
              <w:t>Изграждане на  Промишлена сграда - Цех за метални изделия</w:t>
            </w:r>
          </w:p>
        </w:tc>
        <w:tc>
          <w:tcPr>
            <w:tcW w:w="918" w:type="dxa"/>
            <w:hideMark/>
          </w:tcPr>
          <w:p w:rsidR="00A27A01" w:rsidRPr="00A27A01" w:rsidRDefault="00A27A01" w:rsidP="00A27A01">
            <w:pPr>
              <w:rPr>
                <w:sz w:val="22"/>
                <w:szCs w:val="22"/>
              </w:rPr>
            </w:pPr>
            <w:r w:rsidRPr="00A27A01">
              <w:rPr>
                <w:sz w:val="22"/>
                <w:szCs w:val="22"/>
              </w:rPr>
              <w:t>302692,54</w:t>
            </w:r>
          </w:p>
        </w:tc>
        <w:tc>
          <w:tcPr>
            <w:tcW w:w="945" w:type="dxa"/>
            <w:hideMark/>
          </w:tcPr>
          <w:p w:rsidR="00A27A01" w:rsidRPr="00A27A01" w:rsidRDefault="00A27A01" w:rsidP="00A27A01">
            <w:pPr>
              <w:rPr>
                <w:sz w:val="22"/>
                <w:szCs w:val="22"/>
              </w:rPr>
            </w:pPr>
            <w:r w:rsidRPr="00A27A01">
              <w:rPr>
                <w:sz w:val="22"/>
                <w:szCs w:val="22"/>
              </w:rPr>
              <w:t>217938,63</w:t>
            </w:r>
          </w:p>
        </w:tc>
        <w:tc>
          <w:tcPr>
            <w:tcW w:w="881" w:type="dxa"/>
            <w:hideMark/>
          </w:tcPr>
          <w:p w:rsidR="00A27A01" w:rsidRPr="00A27A01" w:rsidRDefault="00A27A01" w:rsidP="00A27A01">
            <w:pPr>
              <w:rPr>
                <w:sz w:val="22"/>
                <w:szCs w:val="22"/>
              </w:rPr>
            </w:pPr>
            <w:r w:rsidRPr="00A27A01">
              <w:rPr>
                <w:sz w:val="22"/>
                <w:szCs w:val="22"/>
              </w:rPr>
              <w:t>72,00%</w:t>
            </w:r>
          </w:p>
        </w:tc>
        <w:tc>
          <w:tcPr>
            <w:tcW w:w="918" w:type="dxa"/>
            <w:hideMark/>
          </w:tcPr>
          <w:p w:rsidR="00A27A01" w:rsidRPr="00A27A01" w:rsidRDefault="00A27A01" w:rsidP="00A27A01">
            <w:pPr>
              <w:rPr>
                <w:sz w:val="22"/>
                <w:szCs w:val="22"/>
              </w:rPr>
            </w:pPr>
            <w:r w:rsidRPr="00A27A01">
              <w:rPr>
                <w:sz w:val="22"/>
                <w:szCs w:val="22"/>
              </w:rPr>
              <w:t>290369,27</w:t>
            </w:r>
          </w:p>
        </w:tc>
        <w:tc>
          <w:tcPr>
            <w:tcW w:w="942" w:type="dxa"/>
            <w:hideMark/>
          </w:tcPr>
          <w:p w:rsidR="00A27A01" w:rsidRPr="00A27A01" w:rsidRDefault="00A27A01" w:rsidP="00A27A01">
            <w:pPr>
              <w:rPr>
                <w:sz w:val="22"/>
                <w:szCs w:val="22"/>
              </w:rPr>
            </w:pPr>
            <w:r w:rsidRPr="00A27A01">
              <w:rPr>
                <w:sz w:val="22"/>
                <w:szCs w:val="22"/>
              </w:rPr>
              <w:t>209065,88</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290369,27</w:t>
            </w:r>
          </w:p>
        </w:tc>
        <w:tc>
          <w:tcPr>
            <w:tcW w:w="918" w:type="dxa"/>
            <w:hideMark/>
          </w:tcPr>
          <w:p w:rsidR="00A27A01" w:rsidRPr="00A27A01" w:rsidRDefault="00A27A01" w:rsidP="00A27A01">
            <w:pPr>
              <w:rPr>
                <w:sz w:val="22"/>
                <w:szCs w:val="22"/>
              </w:rPr>
            </w:pPr>
            <w:r w:rsidRPr="00A27A01">
              <w:rPr>
                <w:sz w:val="22"/>
                <w:szCs w:val="22"/>
              </w:rPr>
              <w:t>209065,88</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90"/>
        </w:trPr>
        <w:tc>
          <w:tcPr>
            <w:tcW w:w="1418" w:type="dxa"/>
            <w:hideMark/>
          </w:tcPr>
          <w:p w:rsidR="00A27A01" w:rsidRDefault="00A27A01">
            <w:r w:rsidRPr="002139F2">
              <w:rPr>
                <w:b/>
                <w:bCs/>
                <w:i/>
                <w:iCs/>
                <w:sz w:val="22"/>
                <w:szCs w:val="22"/>
              </w:rPr>
              <w:t xml:space="preserve">6.4 </w:t>
            </w:r>
          </w:p>
        </w:tc>
        <w:tc>
          <w:tcPr>
            <w:tcW w:w="1616" w:type="dxa"/>
            <w:hideMark/>
          </w:tcPr>
          <w:p w:rsidR="00A27A01" w:rsidRPr="00A27A01" w:rsidRDefault="00A27A01" w:rsidP="00A27A01">
            <w:pPr>
              <w:rPr>
                <w:sz w:val="22"/>
                <w:szCs w:val="22"/>
              </w:rPr>
            </w:pPr>
            <w:proofErr w:type="spellStart"/>
            <w:r w:rsidRPr="00A27A01">
              <w:rPr>
                <w:sz w:val="22"/>
                <w:szCs w:val="22"/>
              </w:rPr>
              <w:t>Еуро</w:t>
            </w:r>
            <w:proofErr w:type="spellEnd"/>
            <w:r w:rsidRPr="00A27A01">
              <w:rPr>
                <w:sz w:val="22"/>
                <w:szCs w:val="22"/>
              </w:rPr>
              <w:t xml:space="preserve"> </w:t>
            </w:r>
            <w:proofErr w:type="spellStart"/>
            <w:r w:rsidRPr="00A27A01">
              <w:rPr>
                <w:sz w:val="22"/>
                <w:szCs w:val="22"/>
              </w:rPr>
              <w:t>багс</w:t>
            </w:r>
            <w:proofErr w:type="spellEnd"/>
            <w:r w:rsidRPr="00A27A01">
              <w:rPr>
                <w:sz w:val="22"/>
                <w:szCs w:val="22"/>
              </w:rPr>
              <w:t xml:space="preserve"> ООД</w:t>
            </w:r>
          </w:p>
        </w:tc>
        <w:tc>
          <w:tcPr>
            <w:tcW w:w="1935" w:type="dxa"/>
            <w:hideMark/>
          </w:tcPr>
          <w:p w:rsidR="00A27A01" w:rsidRPr="00A27A01" w:rsidRDefault="00A27A01" w:rsidP="00A27A01">
            <w:pPr>
              <w:rPr>
                <w:sz w:val="22"/>
                <w:szCs w:val="22"/>
              </w:rPr>
            </w:pPr>
            <w:r w:rsidRPr="00A27A01">
              <w:rPr>
                <w:sz w:val="22"/>
                <w:szCs w:val="22"/>
              </w:rPr>
              <w:t>Доставка на машини за производство на чанти и торби от нетъкан текстил в гр. Свиленград</w:t>
            </w:r>
          </w:p>
        </w:tc>
        <w:tc>
          <w:tcPr>
            <w:tcW w:w="918" w:type="dxa"/>
            <w:hideMark/>
          </w:tcPr>
          <w:p w:rsidR="00A27A01" w:rsidRPr="00A27A01" w:rsidRDefault="00A27A01" w:rsidP="00A27A01">
            <w:pPr>
              <w:rPr>
                <w:sz w:val="22"/>
                <w:szCs w:val="22"/>
              </w:rPr>
            </w:pPr>
            <w:r w:rsidRPr="00A27A01">
              <w:rPr>
                <w:sz w:val="22"/>
                <w:szCs w:val="22"/>
              </w:rPr>
              <w:t>391750,00</w:t>
            </w:r>
          </w:p>
        </w:tc>
        <w:tc>
          <w:tcPr>
            <w:tcW w:w="945" w:type="dxa"/>
            <w:hideMark/>
          </w:tcPr>
          <w:p w:rsidR="00A27A01" w:rsidRPr="00A27A01" w:rsidRDefault="00A27A01" w:rsidP="00A27A01">
            <w:pPr>
              <w:rPr>
                <w:sz w:val="22"/>
                <w:szCs w:val="22"/>
              </w:rPr>
            </w:pPr>
            <w:r w:rsidRPr="00A27A01">
              <w:rPr>
                <w:sz w:val="22"/>
                <w:szCs w:val="22"/>
              </w:rPr>
              <w:t>218812,50</w:t>
            </w:r>
          </w:p>
        </w:tc>
        <w:tc>
          <w:tcPr>
            <w:tcW w:w="881" w:type="dxa"/>
            <w:hideMark/>
          </w:tcPr>
          <w:p w:rsidR="00A27A01" w:rsidRPr="00A27A01" w:rsidRDefault="00A27A01" w:rsidP="00A27A01">
            <w:pPr>
              <w:rPr>
                <w:sz w:val="22"/>
                <w:szCs w:val="22"/>
              </w:rPr>
            </w:pPr>
            <w:r w:rsidRPr="00A27A01">
              <w:rPr>
                <w:sz w:val="22"/>
                <w:szCs w:val="22"/>
              </w:rPr>
              <w:t>75,00%</w:t>
            </w:r>
          </w:p>
        </w:tc>
        <w:tc>
          <w:tcPr>
            <w:tcW w:w="918" w:type="dxa"/>
            <w:hideMark/>
          </w:tcPr>
          <w:p w:rsidR="00A27A01" w:rsidRPr="00A27A01" w:rsidRDefault="00A27A01" w:rsidP="00A27A01">
            <w:pPr>
              <w:rPr>
                <w:sz w:val="22"/>
                <w:szCs w:val="22"/>
              </w:rPr>
            </w:pPr>
            <w:r w:rsidRPr="00A27A01">
              <w:rPr>
                <w:sz w:val="22"/>
                <w:szCs w:val="22"/>
              </w:rPr>
              <w:t>391750,00</w:t>
            </w:r>
          </w:p>
        </w:tc>
        <w:tc>
          <w:tcPr>
            <w:tcW w:w="942" w:type="dxa"/>
            <w:hideMark/>
          </w:tcPr>
          <w:p w:rsidR="00A27A01" w:rsidRPr="00A27A01" w:rsidRDefault="00A27A01" w:rsidP="00A27A01">
            <w:pPr>
              <w:rPr>
                <w:sz w:val="22"/>
                <w:szCs w:val="22"/>
              </w:rPr>
            </w:pPr>
            <w:r w:rsidRPr="00A27A01">
              <w:rPr>
                <w:sz w:val="22"/>
                <w:szCs w:val="22"/>
              </w:rPr>
              <w:t>218812,50</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391750,00</w:t>
            </w:r>
          </w:p>
        </w:tc>
        <w:tc>
          <w:tcPr>
            <w:tcW w:w="918" w:type="dxa"/>
            <w:hideMark/>
          </w:tcPr>
          <w:p w:rsidR="00A27A01" w:rsidRPr="00A27A01" w:rsidRDefault="00A27A01" w:rsidP="00A27A01">
            <w:pPr>
              <w:rPr>
                <w:sz w:val="22"/>
                <w:szCs w:val="22"/>
              </w:rPr>
            </w:pPr>
            <w:r w:rsidRPr="00A27A01">
              <w:rPr>
                <w:sz w:val="22"/>
                <w:szCs w:val="22"/>
              </w:rPr>
              <w:t>218812,50</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915"/>
        </w:trPr>
        <w:tc>
          <w:tcPr>
            <w:tcW w:w="1418" w:type="dxa"/>
            <w:hideMark/>
          </w:tcPr>
          <w:p w:rsidR="00A27A01" w:rsidRDefault="00A27A01">
            <w:r w:rsidRPr="002139F2">
              <w:rPr>
                <w:b/>
                <w:bCs/>
                <w:i/>
                <w:iCs/>
                <w:sz w:val="22"/>
                <w:szCs w:val="22"/>
              </w:rPr>
              <w:t xml:space="preserve">6.4 </w:t>
            </w:r>
          </w:p>
        </w:tc>
        <w:tc>
          <w:tcPr>
            <w:tcW w:w="1616" w:type="dxa"/>
            <w:hideMark/>
          </w:tcPr>
          <w:p w:rsidR="00A27A01" w:rsidRPr="00A27A01" w:rsidRDefault="00A27A01" w:rsidP="00A27A01">
            <w:pPr>
              <w:rPr>
                <w:sz w:val="22"/>
                <w:szCs w:val="22"/>
              </w:rPr>
            </w:pPr>
            <w:r w:rsidRPr="00A27A01">
              <w:rPr>
                <w:sz w:val="22"/>
                <w:szCs w:val="22"/>
              </w:rPr>
              <w:t xml:space="preserve">Фотеви </w:t>
            </w:r>
            <w:proofErr w:type="spellStart"/>
            <w:r w:rsidRPr="00A27A01">
              <w:rPr>
                <w:sz w:val="22"/>
                <w:szCs w:val="22"/>
              </w:rPr>
              <w:t>инвест</w:t>
            </w:r>
            <w:proofErr w:type="spellEnd"/>
            <w:r w:rsidRPr="00A27A01">
              <w:rPr>
                <w:sz w:val="22"/>
                <w:szCs w:val="22"/>
              </w:rPr>
              <w:t xml:space="preserve"> ЕООД </w:t>
            </w:r>
            <w:r w:rsidRPr="00A27A01">
              <w:rPr>
                <w:sz w:val="22"/>
                <w:szCs w:val="22"/>
              </w:rPr>
              <w:br/>
            </w:r>
          </w:p>
        </w:tc>
        <w:tc>
          <w:tcPr>
            <w:tcW w:w="1935" w:type="dxa"/>
            <w:hideMark/>
          </w:tcPr>
          <w:p w:rsidR="00A27A01" w:rsidRPr="00A27A01" w:rsidRDefault="00A27A01" w:rsidP="00A27A01">
            <w:pPr>
              <w:rPr>
                <w:sz w:val="22"/>
                <w:szCs w:val="22"/>
              </w:rPr>
            </w:pPr>
            <w:r w:rsidRPr="00A27A01">
              <w:rPr>
                <w:sz w:val="22"/>
                <w:szCs w:val="22"/>
              </w:rPr>
              <w:t xml:space="preserve">Закупуване на оборудване за предоставяне на счетоводни </w:t>
            </w:r>
            <w:proofErr w:type="spellStart"/>
            <w:r w:rsidRPr="00A27A01">
              <w:rPr>
                <w:sz w:val="22"/>
                <w:szCs w:val="22"/>
              </w:rPr>
              <w:t>услиги</w:t>
            </w:r>
            <w:proofErr w:type="spellEnd"/>
          </w:p>
        </w:tc>
        <w:tc>
          <w:tcPr>
            <w:tcW w:w="918" w:type="dxa"/>
            <w:hideMark/>
          </w:tcPr>
          <w:p w:rsidR="00A27A01" w:rsidRPr="00A27A01" w:rsidRDefault="00A27A01" w:rsidP="00A27A01">
            <w:pPr>
              <w:rPr>
                <w:sz w:val="22"/>
                <w:szCs w:val="22"/>
              </w:rPr>
            </w:pPr>
            <w:r w:rsidRPr="00A27A01">
              <w:rPr>
                <w:sz w:val="22"/>
                <w:szCs w:val="22"/>
              </w:rPr>
              <w:t>44079,42</w:t>
            </w:r>
          </w:p>
        </w:tc>
        <w:tc>
          <w:tcPr>
            <w:tcW w:w="945" w:type="dxa"/>
            <w:hideMark/>
          </w:tcPr>
          <w:p w:rsidR="00A27A01" w:rsidRPr="00A27A01" w:rsidRDefault="00A27A01" w:rsidP="00A27A01">
            <w:pPr>
              <w:rPr>
                <w:sz w:val="22"/>
                <w:szCs w:val="22"/>
              </w:rPr>
            </w:pPr>
            <w:r w:rsidRPr="00A27A01">
              <w:rPr>
                <w:sz w:val="22"/>
                <w:szCs w:val="22"/>
              </w:rPr>
              <w:t>44079,42</w:t>
            </w:r>
          </w:p>
        </w:tc>
        <w:tc>
          <w:tcPr>
            <w:tcW w:w="881" w:type="dxa"/>
            <w:hideMark/>
          </w:tcPr>
          <w:p w:rsidR="00A27A01" w:rsidRPr="00A27A01" w:rsidRDefault="00A27A01" w:rsidP="00A27A01">
            <w:pPr>
              <w:rPr>
                <w:sz w:val="22"/>
                <w:szCs w:val="22"/>
              </w:rPr>
            </w:pPr>
            <w:r w:rsidRPr="00A27A01">
              <w:rPr>
                <w:sz w:val="22"/>
                <w:szCs w:val="22"/>
              </w:rPr>
              <w:t>100,00%</w:t>
            </w:r>
          </w:p>
        </w:tc>
        <w:tc>
          <w:tcPr>
            <w:tcW w:w="918" w:type="dxa"/>
            <w:hideMark/>
          </w:tcPr>
          <w:p w:rsidR="00A27A01" w:rsidRPr="00A27A01" w:rsidRDefault="00A27A01" w:rsidP="00A27A01">
            <w:pPr>
              <w:rPr>
                <w:sz w:val="22"/>
                <w:szCs w:val="22"/>
              </w:rPr>
            </w:pPr>
            <w:r w:rsidRPr="00A27A01">
              <w:rPr>
                <w:sz w:val="22"/>
                <w:szCs w:val="22"/>
              </w:rPr>
              <w:t>44079,42</w:t>
            </w:r>
          </w:p>
        </w:tc>
        <w:tc>
          <w:tcPr>
            <w:tcW w:w="942" w:type="dxa"/>
            <w:hideMark/>
          </w:tcPr>
          <w:p w:rsidR="00A27A01" w:rsidRPr="00A27A01" w:rsidRDefault="00A27A01" w:rsidP="00A27A01">
            <w:pPr>
              <w:rPr>
                <w:sz w:val="22"/>
                <w:szCs w:val="22"/>
              </w:rPr>
            </w:pPr>
            <w:r w:rsidRPr="00A27A01">
              <w:rPr>
                <w:sz w:val="22"/>
                <w:szCs w:val="22"/>
              </w:rPr>
              <w:t>32537,08</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44079,42</w:t>
            </w:r>
          </w:p>
        </w:tc>
        <w:tc>
          <w:tcPr>
            <w:tcW w:w="918" w:type="dxa"/>
            <w:hideMark/>
          </w:tcPr>
          <w:p w:rsidR="00A27A01" w:rsidRPr="00A27A01" w:rsidRDefault="00A27A01" w:rsidP="00A27A01">
            <w:pPr>
              <w:rPr>
                <w:sz w:val="22"/>
                <w:szCs w:val="22"/>
              </w:rPr>
            </w:pPr>
            <w:r w:rsidRPr="00A27A01">
              <w:rPr>
                <w:sz w:val="22"/>
                <w:szCs w:val="22"/>
              </w:rPr>
              <w:t>32537,08</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95"/>
        </w:trPr>
        <w:tc>
          <w:tcPr>
            <w:tcW w:w="16206" w:type="dxa"/>
            <w:gridSpan w:val="15"/>
            <w:hideMark/>
          </w:tcPr>
          <w:p w:rsidR="00A27A01" w:rsidRPr="00A27A01" w:rsidRDefault="00A27A01" w:rsidP="00A27A01">
            <w:pPr>
              <w:rPr>
                <w:b/>
                <w:bCs/>
                <w:sz w:val="22"/>
                <w:szCs w:val="22"/>
              </w:rPr>
            </w:pPr>
            <w:r w:rsidRPr="00A27A01">
              <w:rPr>
                <w:b/>
                <w:bCs/>
                <w:sz w:val="22"/>
                <w:szCs w:val="22"/>
              </w:rPr>
              <w:t>7.2 Инвестиции в създаването, подобряването или разширяването на всички видове малка по мащаби инфраструктура</w:t>
            </w:r>
          </w:p>
        </w:tc>
      </w:tr>
      <w:tr w:rsidR="00A27A01" w:rsidRPr="00A27A01" w:rsidTr="00A27A01">
        <w:trPr>
          <w:trHeight w:val="300"/>
        </w:trPr>
        <w:tc>
          <w:tcPr>
            <w:tcW w:w="1418" w:type="dxa"/>
            <w:vMerge w:val="restart"/>
            <w:hideMark/>
          </w:tcPr>
          <w:p w:rsidR="00A27A01" w:rsidRPr="00A27A01" w:rsidRDefault="00A27A01" w:rsidP="00A27A01">
            <w:pPr>
              <w:rPr>
                <w:b/>
                <w:bCs/>
                <w:i/>
                <w:iCs/>
                <w:sz w:val="22"/>
                <w:szCs w:val="22"/>
              </w:rPr>
            </w:pPr>
            <w:r w:rsidRPr="00A27A01">
              <w:rPr>
                <w:b/>
                <w:bCs/>
                <w:i/>
                <w:iCs/>
                <w:sz w:val="22"/>
                <w:szCs w:val="22"/>
              </w:rPr>
              <w:t xml:space="preserve">7.2 </w:t>
            </w:r>
          </w:p>
        </w:tc>
        <w:tc>
          <w:tcPr>
            <w:tcW w:w="1616" w:type="dxa"/>
            <w:vMerge w:val="restart"/>
            <w:hideMark/>
          </w:tcPr>
          <w:p w:rsidR="00A27A01" w:rsidRPr="00A27A01" w:rsidRDefault="00A27A01" w:rsidP="00A27A01">
            <w:pPr>
              <w:rPr>
                <w:sz w:val="22"/>
                <w:szCs w:val="22"/>
              </w:rPr>
            </w:pPr>
            <w:r w:rsidRPr="00A27A01">
              <w:rPr>
                <w:sz w:val="22"/>
                <w:szCs w:val="22"/>
              </w:rPr>
              <w:t>Община Свиленград</w:t>
            </w:r>
          </w:p>
        </w:tc>
        <w:tc>
          <w:tcPr>
            <w:tcW w:w="1935" w:type="dxa"/>
            <w:vMerge w:val="restart"/>
            <w:hideMark/>
          </w:tcPr>
          <w:p w:rsidR="00A27A01" w:rsidRPr="00A27A01" w:rsidRDefault="00A27A01" w:rsidP="00A27A01">
            <w:pPr>
              <w:rPr>
                <w:sz w:val="22"/>
                <w:szCs w:val="22"/>
              </w:rPr>
            </w:pPr>
            <w:r w:rsidRPr="00A27A01">
              <w:rPr>
                <w:sz w:val="22"/>
                <w:szCs w:val="22"/>
              </w:rPr>
              <w:t>„Обновяване на площи за широко обществено ползване</w:t>
            </w:r>
          </w:p>
        </w:tc>
        <w:tc>
          <w:tcPr>
            <w:tcW w:w="918" w:type="dxa"/>
            <w:vMerge w:val="restart"/>
            <w:hideMark/>
          </w:tcPr>
          <w:p w:rsidR="00A27A01" w:rsidRPr="00A27A01" w:rsidRDefault="00A27A01" w:rsidP="00A27A01">
            <w:pPr>
              <w:rPr>
                <w:sz w:val="22"/>
                <w:szCs w:val="22"/>
              </w:rPr>
            </w:pPr>
            <w:r w:rsidRPr="00A27A01">
              <w:rPr>
                <w:sz w:val="22"/>
                <w:szCs w:val="22"/>
              </w:rPr>
              <w:t>84 582,50</w:t>
            </w:r>
          </w:p>
        </w:tc>
        <w:tc>
          <w:tcPr>
            <w:tcW w:w="945" w:type="dxa"/>
            <w:vMerge w:val="restart"/>
            <w:hideMark/>
          </w:tcPr>
          <w:p w:rsidR="00A27A01" w:rsidRPr="00A27A01" w:rsidRDefault="00A27A01" w:rsidP="00A27A01">
            <w:pPr>
              <w:rPr>
                <w:sz w:val="22"/>
                <w:szCs w:val="22"/>
              </w:rPr>
            </w:pPr>
            <w:r w:rsidRPr="00A27A01">
              <w:rPr>
                <w:sz w:val="22"/>
                <w:szCs w:val="22"/>
              </w:rPr>
              <w:t>84 582,50</w:t>
            </w:r>
          </w:p>
        </w:tc>
        <w:tc>
          <w:tcPr>
            <w:tcW w:w="881" w:type="dxa"/>
            <w:vMerge w:val="restart"/>
            <w:hideMark/>
          </w:tcPr>
          <w:p w:rsidR="00A27A01" w:rsidRPr="00A27A01" w:rsidRDefault="00A27A01" w:rsidP="00A27A01">
            <w:pPr>
              <w:rPr>
                <w:sz w:val="22"/>
                <w:szCs w:val="22"/>
              </w:rPr>
            </w:pPr>
            <w:r w:rsidRPr="00A27A01">
              <w:rPr>
                <w:sz w:val="22"/>
                <w:szCs w:val="22"/>
              </w:rPr>
              <w:t>100,00%</w:t>
            </w:r>
          </w:p>
        </w:tc>
        <w:tc>
          <w:tcPr>
            <w:tcW w:w="918" w:type="dxa"/>
            <w:vMerge w:val="restart"/>
            <w:hideMark/>
          </w:tcPr>
          <w:p w:rsidR="00A27A01" w:rsidRPr="00A27A01" w:rsidRDefault="00A27A01" w:rsidP="00A27A01">
            <w:pPr>
              <w:rPr>
                <w:sz w:val="22"/>
                <w:szCs w:val="22"/>
              </w:rPr>
            </w:pPr>
            <w:r w:rsidRPr="00A27A01">
              <w:rPr>
                <w:sz w:val="22"/>
                <w:szCs w:val="22"/>
              </w:rPr>
              <w:t>84 582,50</w:t>
            </w:r>
          </w:p>
        </w:tc>
        <w:tc>
          <w:tcPr>
            <w:tcW w:w="942" w:type="dxa"/>
            <w:vMerge w:val="restart"/>
            <w:hideMark/>
          </w:tcPr>
          <w:p w:rsidR="00A27A01" w:rsidRPr="00A27A01" w:rsidRDefault="00A27A01" w:rsidP="00A27A01">
            <w:pPr>
              <w:rPr>
                <w:sz w:val="22"/>
                <w:szCs w:val="22"/>
              </w:rPr>
            </w:pPr>
            <w:r w:rsidRPr="00A27A01">
              <w:rPr>
                <w:sz w:val="22"/>
                <w:szCs w:val="22"/>
              </w:rPr>
              <w:t>84 582,50</w:t>
            </w:r>
          </w:p>
        </w:tc>
        <w:tc>
          <w:tcPr>
            <w:tcW w:w="1075" w:type="dxa"/>
            <w:vMerge w:val="restart"/>
            <w:hideMark/>
          </w:tcPr>
          <w:p w:rsidR="00A27A01" w:rsidRPr="00A27A01" w:rsidRDefault="00A27A01" w:rsidP="00A27A01">
            <w:pPr>
              <w:rPr>
                <w:sz w:val="22"/>
                <w:szCs w:val="22"/>
              </w:rPr>
            </w:pPr>
            <w:r w:rsidRPr="00A27A01">
              <w:rPr>
                <w:sz w:val="22"/>
                <w:szCs w:val="22"/>
              </w:rPr>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84 582,50</w:t>
            </w:r>
          </w:p>
        </w:tc>
        <w:tc>
          <w:tcPr>
            <w:tcW w:w="918" w:type="dxa"/>
            <w:vMerge w:val="restart"/>
            <w:hideMark/>
          </w:tcPr>
          <w:p w:rsidR="00A27A01" w:rsidRPr="00A27A01" w:rsidRDefault="00A27A01" w:rsidP="00A27A01">
            <w:pPr>
              <w:rPr>
                <w:sz w:val="22"/>
                <w:szCs w:val="22"/>
              </w:rPr>
            </w:pPr>
            <w:r w:rsidRPr="00A27A01">
              <w:rPr>
                <w:sz w:val="22"/>
                <w:szCs w:val="22"/>
              </w:rPr>
              <w:t>84 582,50</w:t>
            </w:r>
          </w:p>
        </w:tc>
        <w:tc>
          <w:tcPr>
            <w:tcW w:w="918" w:type="dxa"/>
            <w:vMerge w:val="restart"/>
            <w:hideMark/>
          </w:tcPr>
          <w:p w:rsidR="00A27A01" w:rsidRPr="00A27A01" w:rsidRDefault="00A27A01" w:rsidP="00A27A01">
            <w:pPr>
              <w:rPr>
                <w:sz w:val="22"/>
                <w:szCs w:val="22"/>
              </w:rPr>
            </w:pPr>
            <w:r w:rsidRPr="00A27A01">
              <w:rPr>
                <w:sz w:val="22"/>
                <w:szCs w:val="22"/>
              </w:rPr>
              <w:t> </w:t>
            </w:r>
          </w:p>
        </w:tc>
        <w:tc>
          <w:tcPr>
            <w:tcW w:w="881" w:type="dxa"/>
            <w:vMerge w:val="restart"/>
            <w:hideMark/>
          </w:tcPr>
          <w:p w:rsidR="00A27A01" w:rsidRPr="00A27A01" w:rsidRDefault="00A27A01" w:rsidP="00A27A01">
            <w:pPr>
              <w:rPr>
                <w:sz w:val="22"/>
                <w:szCs w:val="22"/>
              </w:rPr>
            </w:pPr>
            <w:r w:rsidRPr="00A27A01">
              <w:rPr>
                <w:sz w:val="22"/>
                <w:szCs w:val="22"/>
              </w:rPr>
              <w:t> </w:t>
            </w:r>
          </w:p>
        </w:tc>
        <w:tc>
          <w:tcPr>
            <w:tcW w:w="930" w:type="dxa"/>
            <w:vMerge w:val="restart"/>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450"/>
        </w:trPr>
        <w:tc>
          <w:tcPr>
            <w:tcW w:w="1418" w:type="dxa"/>
            <w:vMerge w:val="restart"/>
            <w:hideMark/>
          </w:tcPr>
          <w:p w:rsidR="00A27A01" w:rsidRPr="00A27A01" w:rsidRDefault="00A27A01" w:rsidP="00A27A01">
            <w:pPr>
              <w:rPr>
                <w:b/>
                <w:bCs/>
                <w:i/>
                <w:iCs/>
                <w:sz w:val="22"/>
                <w:szCs w:val="22"/>
              </w:rPr>
            </w:pPr>
            <w:r w:rsidRPr="00A27A01">
              <w:rPr>
                <w:b/>
                <w:bCs/>
                <w:i/>
                <w:iCs/>
                <w:sz w:val="22"/>
                <w:szCs w:val="22"/>
              </w:rPr>
              <w:t xml:space="preserve">7.2 </w:t>
            </w:r>
          </w:p>
        </w:tc>
        <w:tc>
          <w:tcPr>
            <w:tcW w:w="1616" w:type="dxa"/>
            <w:vMerge w:val="restart"/>
            <w:hideMark/>
          </w:tcPr>
          <w:p w:rsidR="00A27A01" w:rsidRPr="00A27A01" w:rsidRDefault="00A27A01" w:rsidP="00A27A01">
            <w:pPr>
              <w:rPr>
                <w:sz w:val="22"/>
                <w:szCs w:val="22"/>
              </w:rPr>
            </w:pPr>
            <w:r w:rsidRPr="00A27A01">
              <w:rPr>
                <w:sz w:val="22"/>
                <w:szCs w:val="22"/>
              </w:rPr>
              <w:t>Община Свиленград</w:t>
            </w:r>
          </w:p>
        </w:tc>
        <w:tc>
          <w:tcPr>
            <w:tcW w:w="1935" w:type="dxa"/>
            <w:vMerge w:val="restart"/>
            <w:hideMark/>
          </w:tcPr>
          <w:p w:rsidR="00A27A01" w:rsidRPr="00A27A01" w:rsidRDefault="00A27A01" w:rsidP="00A27A01">
            <w:pPr>
              <w:rPr>
                <w:sz w:val="22"/>
                <w:szCs w:val="22"/>
              </w:rPr>
            </w:pPr>
            <w:r w:rsidRPr="00A27A01">
              <w:rPr>
                <w:sz w:val="22"/>
                <w:szCs w:val="22"/>
              </w:rPr>
              <w:t>Обновяване на площи за широко обществено</w:t>
            </w:r>
          </w:p>
        </w:tc>
        <w:tc>
          <w:tcPr>
            <w:tcW w:w="918" w:type="dxa"/>
            <w:vMerge w:val="restart"/>
            <w:hideMark/>
          </w:tcPr>
          <w:p w:rsidR="00A27A01" w:rsidRPr="00A27A01" w:rsidRDefault="00A27A01" w:rsidP="00A27A01">
            <w:pPr>
              <w:rPr>
                <w:sz w:val="22"/>
                <w:szCs w:val="22"/>
              </w:rPr>
            </w:pPr>
            <w:r w:rsidRPr="00A27A01">
              <w:rPr>
                <w:sz w:val="22"/>
                <w:szCs w:val="22"/>
              </w:rPr>
              <w:t>151 782,22</w:t>
            </w:r>
          </w:p>
        </w:tc>
        <w:tc>
          <w:tcPr>
            <w:tcW w:w="945" w:type="dxa"/>
            <w:vMerge w:val="restart"/>
            <w:hideMark/>
          </w:tcPr>
          <w:p w:rsidR="00A27A01" w:rsidRPr="00A27A01" w:rsidRDefault="00A27A01" w:rsidP="00A27A01">
            <w:pPr>
              <w:rPr>
                <w:sz w:val="22"/>
                <w:szCs w:val="22"/>
              </w:rPr>
            </w:pPr>
            <w:r w:rsidRPr="00A27A01">
              <w:rPr>
                <w:sz w:val="22"/>
                <w:szCs w:val="22"/>
              </w:rPr>
              <w:t>151 782,22</w:t>
            </w:r>
          </w:p>
        </w:tc>
        <w:tc>
          <w:tcPr>
            <w:tcW w:w="881" w:type="dxa"/>
            <w:vMerge w:val="restart"/>
            <w:hideMark/>
          </w:tcPr>
          <w:p w:rsidR="00A27A01" w:rsidRPr="00A27A01" w:rsidRDefault="00A27A01" w:rsidP="00A27A01">
            <w:pPr>
              <w:rPr>
                <w:sz w:val="22"/>
                <w:szCs w:val="22"/>
              </w:rPr>
            </w:pPr>
            <w:r w:rsidRPr="00A27A01">
              <w:rPr>
                <w:sz w:val="22"/>
                <w:szCs w:val="22"/>
              </w:rPr>
              <w:t>100%</w:t>
            </w:r>
          </w:p>
        </w:tc>
        <w:tc>
          <w:tcPr>
            <w:tcW w:w="918" w:type="dxa"/>
            <w:vMerge w:val="restart"/>
            <w:hideMark/>
          </w:tcPr>
          <w:p w:rsidR="00A27A01" w:rsidRPr="00A27A01" w:rsidRDefault="00A27A01" w:rsidP="00A27A01">
            <w:pPr>
              <w:rPr>
                <w:sz w:val="22"/>
                <w:szCs w:val="22"/>
              </w:rPr>
            </w:pPr>
            <w:r w:rsidRPr="00A27A01">
              <w:rPr>
                <w:sz w:val="22"/>
                <w:szCs w:val="22"/>
              </w:rPr>
              <w:t>151 782,22</w:t>
            </w:r>
          </w:p>
        </w:tc>
        <w:tc>
          <w:tcPr>
            <w:tcW w:w="942" w:type="dxa"/>
            <w:vMerge w:val="restart"/>
            <w:hideMark/>
          </w:tcPr>
          <w:p w:rsidR="00A27A01" w:rsidRPr="00A27A01" w:rsidRDefault="00A27A01" w:rsidP="00A27A01">
            <w:pPr>
              <w:rPr>
                <w:sz w:val="22"/>
                <w:szCs w:val="22"/>
              </w:rPr>
            </w:pPr>
            <w:r w:rsidRPr="00A27A01">
              <w:rPr>
                <w:sz w:val="22"/>
                <w:szCs w:val="22"/>
              </w:rPr>
              <w:t>151 782,22</w:t>
            </w:r>
          </w:p>
        </w:tc>
        <w:tc>
          <w:tcPr>
            <w:tcW w:w="1075" w:type="dxa"/>
            <w:vMerge w:val="restart"/>
            <w:hideMark/>
          </w:tcPr>
          <w:p w:rsidR="00A27A01" w:rsidRPr="00A27A01" w:rsidRDefault="00A27A01" w:rsidP="00A27A01">
            <w:pPr>
              <w:rPr>
                <w:sz w:val="22"/>
                <w:szCs w:val="22"/>
              </w:rPr>
            </w:pPr>
            <w:r w:rsidRPr="00A27A01">
              <w:rPr>
                <w:sz w:val="22"/>
                <w:szCs w:val="22"/>
              </w:rPr>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151 782,22</w:t>
            </w:r>
          </w:p>
        </w:tc>
        <w:tc>
          <w:tcPr>
            <w:tcW w:w="918" w:type="dxa"/>
            <w:vMerge w:val="restart"/>
            <w:hideMark/>
          </w:tcPr>
          <w:p w:rsidR="00A27A01" w:rsidRPr="00A27A01" w:rsidRDefault="00A27A01" w:rsidP="00A27A01">
            <w:pPr>
              <w:rPr>
                <w:sz w:val="22"/>
                <w:szCs w:val="22"/>
              </w:rPr>
            </w:pPr>
            <w:r w:rsidRPr="00A27A01">
              <w:rPr>
                <w:sz w:val="22"/>
                <w:szCs w:val="22"/>
              </w:rPr>
              <w:t>151 782,22</w:t>
            </w:r>
          </w:p>
        </w:tc>
        <w:tc>
          <w:tcPr>
            <w:tcW w:w="918" w:type="dxa"/>
            <w:vMerge w:val="restart"/>
            <w:hideMark/>
          </w:tcPr>
          <w:p w:rsidR="00A27A01" w:rsidRPr="00A27A01" w:rsidRDefault="00A27A01" w:rsidP="00A27A01">
            <w:pPr>
              <w:rPr>
                <w:sz w:val="22"/>
                <w:szCs w:val="22"/>
              </w:rPr>
            </w:pPr>
            <w:r w:rsidRPr="00A27A01">
              <w:rPr>
                <w:sz w:val="22"/>
                <w:szCs w:val="22"/>
              </w:rPr>
              <w:t> </w:t>
            </w:r>
          </w:p>
        </w:tc>
        <w:tc>
          <w:tcPr>
            <w:tcW w:w="881" w:type="dxa"/>
            <w:vMerge w:val="restart"/>
            <w:hideMark/>
          </w:tcPr>
          <w:p w:rsidR="00A27A01" w:rsidRPr="00A27A01" w:rsidRDefault="00A27A01" w:rsidP="00A27A01">
            <w:pPr>
              <w:rPr>
                <w:sz w:val="22"/>
                <w:szCs w:val="22"/>
              </w:rPr>
            </w:pPr>
            <w:r w:rsidRPr="00A27A01">
              <w:rPr>
                <w:sz w:val="22"/>
                <w:szCs w:val="22"/>
              </w:rPr>
              <w:t> </w:t>
            </w:r>
          </w:p>
        </w:tc>
        <w:tc>
          <w:tcPr>
            <w:tcW w:w="930" w:type="dxa"/>
            <w:vMerge w:val="restart"/>
            <w:hideMark/>
          </w:tcPr>
          <w:p w:rsidR="00A27A01" w:rsidRPr="00A27A01" w:rsidRDefault="00A27A01" w:rsidP="00A27A01">
            <w:pPr>
              <w:rPr>
                <w:sz w:val="22"/>
                <w:szCs w:val="22"/>
              </w:rPr>
            </w:pPr>
            <w:r w:rsidRPr="00A27A01">
              <w:rPr>
                <w:sz w:val="22"/>
                <w:szCs w:val="22"/>
              </w:rPr>
              <w:t> </w:t>
            </w:r>
          </w:p>
        </w:tc>
      </w:tr>
      <w:tr w:rsidR="00A27A01" w:rsidRPr="00A27A01" w:rsidTr="00A27A01">
        <w:trPr>
          <w:trHeight w:val="9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675"/>
        </w:trPr>
        <w:tc>
          <w:tcPr>
            <w:tcW w:w="1418" w:type="dxa"/>
            <w:hideMark/>
          </w:tcPr>
          <w:p w:rsidR="00A27A01" w:rsidRPr="00A27A01" w:rsidRDefault="00A27A01" w:rsidP="00A27A01">
            <w:pPr>
              <w:rPr>
                <w:b/>
                <w:bCs/>
                <w:i/>
                <w:iCs/>
                <w:sz w:val="22"/>
                <w:szCs w:val="22"/>
              </w:rPr>
            </w:pPr>
            <w:r w:rsidRPr="00A27A01">
              <w:rPr>
                <w:b/>
                <w:bCs/>
                <w:i/>
                <w:iCs/>
                <w:sz w:val="22"/>
                <w:szCs w:val="22"/>
              </w:rPr>
              <w:t xml:space="preserve">7.2 </w:t>
            </w:r>
          </w:p>
        </w:tc>
        <w:tc>
          <w:tcPr>
            <w:tcW w:w="1616" w:type="dxa"/>
            <w:hideMark/>
          </w:tcPr>
          <w:p w:rsidR="00A27A01" w:rsidRPr="00A27A01" w:rsidRDefault="00A27A01" w:rsidP="00A27A01">
            <w:pPr>
              <w:rPr>
                <w:sz w:val="22"/>
                <w:szCs w:val="22"/>
              </w:rPr>
            </w:pPr>
            <w:r w:rsidRPr="00A27A01">
              <w:rPr>
                <w:sz w:val="22"/>
                <w:szCs w:val="22"/>
              </w:rPr>
              <w:t>Община Свиленград</w:t>
            </w:r>
          </w:p>
        </w:tc>
        <w:tc>
          <w:tcPr>
            <w:tcW w:w="1935" w:type="dxa"/>
            <w:hideMark/>
          </w:tcPr>
          <w:p w:rsidR="00A27A01" w:rsidRPr="00A27A01" w:rsidRDefault="00A27A01" w:rsidP="00A27A01">
            <w:pPr>
              <w:rPr>
                <w:sz w:val="22"/>
                <w:szCs w:val="22"/>
              </w:rPr>
            </w:pPr>
            <w:r w:rsidRPr="00A27A01">
              <w:rPr>
                <w:sz w:val="22"/>
                <w:szCs w:val="22"/>
              </w:rPr>
              <w:t xml:space="preserve">,,Изграждане на изложбена зала в гр.Свиленград и детска площадка в с.Капитан </w:t>
            </w:r>
            <w:r w:rsidRPr="00A27A01">
              <w:rPr>
                <w:sz w:val="22"/>
                <w:szCs w:val="22"/>
              </w:rPr>
              <w:lastRenderedPageBreak/>
              <w:t>Андреево"</w:t>
            </w:r>
          </w:p>
        </w:tc>
        <w:tc>
          <w:tcPr>
            <w:tcW w:w="918" w:type="dxa"/>
            <w:hideMark/>
          </w:tcPr>
          <w:p w:rsidR="00A27A01" w:rsidRPr="00A27A01" w:rsidRDefault="00A27A01" w:rsidP="00A27A01">
            <w:pPr>
              <w:rPr>
                <w:sz w:val="22"/>
                <w:szCs w:val="22"/>
              </w:rPr>
            </w:pPr>
            <w:r w:rsidRPr="00A27A01">
              <w:rPr>
                <w:sz w:val="22"/>
                <w:szCs w:val="22"/>
              </w:rPr>
              <w:lastRenderedPageBreak/>
              <w:t>168 143,44</w:t>
            </w:r>
          </w:p>
        </w:tc>
        <w:tc>
          <w:tcPr>
            <w:tcW w:w="945" w:type="dxa"/>
            <w:hideMark/>
          </w:tcPr>
          <w:p w:rsidR="00A27A01" w:rsidRPr="00A27A01" w:rsidRDefault="00A27A01" w:rsidP="00A27A01">
            <w:pPr>
              <w:rPr>
                <w:sz w:val="22"/>
                <w:szCs w:val="22"/>
              </w:rPr>
            </w:pPr>
            <w:r w:rsidRPr="00A27A01">
              <w:rPr>
                <w:sz w:val="22"/>
                <w:szCs w:val="22"/>
              </w:rPr>
              <w:t>168 143,44</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168 143,44</w:t>
            </w:r>
          </w:p>
        </w:tc>
        <w:tc>
          <w:tcPr>
            <w:tcW w:w="942" w:type="dxa"/>
            <w:hideMark/>
          </w:tcPr>
          <w:p w:rsidR="00A27A01" w:rsidRPr="00A27A01" w:rsidRDefault="00A27A01" w:rsidP="00A27A01">
            <w:pPr>
              <w:rPr>
                <w:sz w:val="22"/>
                <w:szCs w:val="22"/>
              </w:rPr>
            </w:pPr>
            <w:r w:rsidRPr="00A27A01">
              <w:rPr>
                <w:sz w:val="22"/>
                <w:szCs w:val="22"/>
              </w:rPr>
              <w:t>168 143,44</w:t>
            </w:r>
          </w:p>
        </w:tc>
        <w:tc>
          <w:tcPr>
            <w:tcW w:w="1075" w:type="dxa"/>
            <w:hideMark/>
          </w:tcPr>
          <w:p w:rsidR="00A27A01" w:rsidRPr="00A27A01" w:rsidRDefault="00A27A01" w:rsidP="00A27A01">
            <w:pPr>
              <w:rPr>
                <w:sz w:val="22"/>
                <w:szCs w:val="22"/>
              </w:rPr>
            </w:pPr>
            <w:r w:rsidRPr="00A27A01">
              <w:rPr>
                <w:sz w:val="22"/>
                <w:szCs w:val="22"/>
              </w:rPr>
              <w:t>-</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168 143,44</w:t>
            </w:r>
          </w:p>
        </w:tc>
        <w:tc>
          <w:tcPr>
            <w:tcW w:w="918" w:type="dxa"/>
            <w:hideMark/>
          </w:tcPr>
          <w:p w:rsidR="00A27A01" w:rsidRPr="00A27A01" w:rsidRDefault="00A27A01" w:rsidP="00A27A01">
            <w:pPr>
              <w:rPr>
                <w:sz w:val="22"/>
                <w:szCs w:val="22"/>
              </w:rPr>
            </w:pPr>
            <w:r w:rsidRPr="00A27A01">
              <w:rPr>
                <w:sz w:val="22"/>
                <w:szCs w:val="22"/>
              </w:rPr>
              <w:t>168 143,44</w:t>
            </w:r>
          </w:p>
        </w:tc>
        <w:tc>
          <w:tcPr>
            <w:tcW w:w="918" w:type="dxa"/>
            <w:hideMark/>
          </w:tcPr>
          <w:p w:rsidR="00A27A01" w:rsidRPr="00A27A01" w:rsidRDefault="00A27A01" w:rsidP="00A27A01">
            <w:pPr>
              <w:rPr>
                <w:sz w:val="22"/>
                <w:szCs w:val="22"/>
              </w:rPr>
            </w:pPr>
            <w:r w:rsidRPr="00A27A01">
              <w:rPr>
                <w:sz w:val="22"/>
                <w:szCs w:val="22"/>
              </w:rPr>
              <w:t>168 143,44</w:t>
            </w:r>
          </w:p>
        </w:tc>
        <w:tc>
          <w:tcPr>
            <w:tcW w:w="881" w:type="dxa"/>
            <w:hideMark/>
          </w:tcPr>
          <w:p w:rsidR="00A27A01" w:rsidRPr="00A27A01" w:rsidRDefault="00A27A01" w:rsidP="00A27A01">
            <w:pPr>
              <w:rPr>
                <w:sz w:val="22"/>
                <w:szCs w:val="22"/>
              </w:rPr>
            </w:pPr>
            <w:r w:rsidRPr="00A27A01">
              <w:rPr>
                <w:sz w:val="22"/>
                <w:szCs w:val="22"/>
              </w:rPr>
              <w:t>168 143,44</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418" w:type="dxa"/>
            <w:vMerge w:val="restart"/>
            <w:hideMark/>
          </w:tcPr>
          <w:p w:rsidR="00A27A01" w:rsidRPr="00A27A01" w:rsidRDefault="00A27A01" w:rsidP="00A27A01">
            <w:pPr>
              <w:rPr>
                <w:b/>
                <w:bCs/>
                <w:i/>
                <w:iCs/>
                <w:sz w:val="22"/>
                <w:szCs w:val="22"/>
              </w:rPr>
            </w:pPr>
            <w:r w:rsidRPr="00A27A01">
              <w:rPr>
                <w:b/>
                <w:bCs/>
                <w:i/>
                <w:iCs/>
                <w:sz w:val="22"/>
                <w:szCs w:val="22"/>
              </w:rPr>
              <w:lastRenderedPageBreak/>
              <w:t xml:space="preserve">7.2 </w:t>
            </w:r>
          </w:p>
        </w:tc>
        <w:tc>
          <w:tcPr>
            <w:tcW w:w="1616" w:type="dxa"/>
            <w:vMerge w:val="restart"/>
            <w:hideMark/>
          </w:tcPr>
          <w:p w:rsidR="00A27A01" w:rsidRPr="00A27A01" w:rsidRDefault="00A27A01" w:rsidP="00A27A01">
            <w:pPr>
              <w:rPr>
                <w:sz w:val="22"/>
                <w:szCs w:val="22"/>
              </w:rPr>
            </w:pPr>
            <w:r w:rsidRPr="00A27A01">
              <w:rPr>
                <w:sz w:val="22"/>
                <w:szCs w:val="22"/>
              </w:rPr>
              <w:t>Община Свиленград</w:t>
            </w:r>
          </w:p>
        </w:tc>
        <w:tc>
          <w:tcPr>
            <w:tcW w:w="1935" w:type="dxa"/>
            <w:vMerge w:val="restart"/>
            <w:hideMark/>
          </w:tcPr>
          <w:p w:rsidR="00A27A01" w:rsidRPr="00A27A01" w:rsidRDefault="00A27A01" w:rsidP="00A27A01">
            <w:pPr>
              <w:rPr>
                <w:sz w:val="22"/>
                <w:szCs w:val="22"/>
              </w:rPr>
            </w:pPr>
            <w:r w:rsidRPr="00A27A01">
              <w:rPr>
                <w:sz w:val="22"/>
                <w:szCs w:val="22"/>
              </w:rPr>
              <w:t>Обновяване  на площ за широко обществено</w:t>
            </w:r>
          </w:p>
        </w:tc>
        <w:tc>
          <w:tcPr>
            <w:tcW w:w="918" w:type="dxa"/>
            <w:vMerge w:val="restart"/>
            <w:hideMark/>
          </w:tcPr>
          <w:p w:rsidR="00A27A01" w:rsidRPr="00A27A01" w:rsidRDefault="00A27A01" w:rsidP="00A27A01">
            <w:pPr>
              <w:rPr>
                <w:sz w:val="22"/>
                <w:szCs w:val="22"/>
              </w:rPr>
            </w:pPr>
            <w:r w:rsidRPr="00A27A01">
              <w:rPr>
                <w:sz w:val="22"/>
                <w:szCs w:val="22"/>
              </w:rPr>
              <w:t>156  910,45</w:t>
            </w:r>
          </w:p>
        </w:tc>
        <w:tc>
          <w:tcPr>
            <w:tcW w:w="945" w:type="dxa"/>
            <w:vMerge w:val="restart"/>
            <w:hideMark/>
          </w:tcPr>
          <w:p w:rsidR="00A27A01" w:rsidRPr="00A27A01" w:rsidRDefault="00A27A01" w:rsidP="00A27A01">
            <w:pPr>
              <w:rPr>
                <w:sz w:val="22"/>
                <w:szCs w:val="22"/>
              </w:rPr>
            </w:pPr>
            <w:r w:rsidRPr="00A27A01">
              <w:rPr>
                <w:sz w:val="22"/>
                <w:szCs w:val="22"/>
              </w:rPr>
              <w:t>156  910,45</w:t>
            </w:r>
          </w:p>
        </w:tc>
        <w:tc>
          <w:tcPr>
            <w:tcW w:w="881" w:type="dxa"/>
            <w:vMerge w:val="restart"/>
            <w:hideMark/>
          </w:tcPr>
          <w:p w:rsidR="00A27A01" w:rsidRPr="00A27A01" w:rsidRDefault="00A27A01" w:rsidP="00A27A01">
            <w:pPr>
              <w:rPr>
                <w:sz w:val="22"/>
                <w:szCs w:val="22"/>
              </w:rPr>
            </w:pPr>
            <w:r w:rsidRPr="00A27A01">
              <w:rPr>
                <w:sz w:val="22"/>
                <w:szCs w:val="22"/>
              </w:rPr>
              <w:t>100%</w:t>
            </w:r>
          </w:p>
        </w:tc>
        <w:tc>
          <w:tcPr>
            <w:tcW w:w="918" w:type="dxa"/>
            <w:vMerge w:val="restart"/>
            <w:hideMark/>
          </w:tcPr>
          <w:p w:rsidR="00A27A01" w:rsidRPr="00A27A01" w:rsidRDefault="00A27A01" w:rsidP="00A27A01">
            <w:pPr>
              <w:rPr>
                <w:sz w:val="22"/>
                <w:szCs w:val="22"/>
              </w:rPr>
            </w:pPr>
            <w:r w:rsidRPr="00A27A01">
              <w:rPr>
                <w:sz w:val="22"/>
                <w:szCs w:val="22"/>
              </w:rPr>
              <w:t>156  910,45</w:t>
            </w:r>
          </w:p>
        </w:tc>
        <w:tc>
          <w:tcPr>
            <w:tcW w:w="942" w:type="dxa"/>
            <w:vMerge w:val="restart"/>
            <w:hideMark/>
          </w:tcPr>
          <w:p w:rsidR="00A27A01" w:rsidRPr="00A27A01" w:rsidRDefault="00A27A01" w:rsidP="00A27A01">
            <w:pPr>
              <w:rPr>
                <w:sz w:val="22"/>
                <w:szCs w:val="22"/>
              </w:rPr>
            </w:pPr>
            <w:r w:rsidRPr="00A27A01">
              <w:rPr>
                <w:sz w:val="22"/>
                <w:szCs w:val="22"/>
              </w:rPr>
              <w:t>105 491,49</w:t>
            </w:r>
          </w:p>
        </w:tc>
        <w:tc>
          <w:tcPr>
            <w:tcW w:w="1075" w:type="dxa"/>
            <w:vMerge w:val="restart"/>
            <w:hideMark/>
          </w:tcPr>
          <w:p w:rsidR="00A27A01" w:rsidRPr="00A27A01" w:rsidRDefault="00A27A01" w:rsidP="00A27A01">
            <w:pPr>
              <w:rPr>
                <w:sz w:val="22"/>
                <w:szCs w:val="22"/>
              </w:rPr>
            </w:pPr>
            <w:r w:rsidRPr="00A27A01">
              <w:rPr>
                <w:sz w:val="22"/>
                <w:szCs w:val="22"/>
              </w:rPr>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156  910,45</w:t>
            </w:r>
          </w:p>
        </w:tc>
        <w:tc>
          <w:tcPr>
            <w:tcW w:w="918" w:type="dxa"/>
            <w:vMerge w:val="restart"/>
            <w:hideMark/>
          </w:tcPr>
          <w:p w:rsidR="00A27A01" w:rsidRPr="00A27A01" w:rsidRDefault="00A27A01" w:rsidP="00A27A01">
            <w:pPr>
              <w:rPr>
                <w:sz w:val="22"/>
                <w:szCs w:val="22"/>
              </w:rPr>
            </w:pPr>
            <w:r w:rsidRPr="00A27A01">
              <w:rPr>
                <w:sz w:val="22"/>
                <w:szCs w:val="22"/>
              </w:rPr>
              <w:t>105 491,49</w:t>
            </w:r>
          </w:p>
        </w:tc>
        <w:tc>
          <w:tcPr>
            <w:tcW w:w="918" w:type="dxa"/>
            <w:vMerge w:val="restart"/>
            <w:hideMark/>
          </w:tcPr>
          <w:p w:rsidR="00A27A01" w:rsidRPr="00A27A01" w:rsidRDefault="00A27A01" w:rsidP="00A27A01">
            <w:pPr>
              <w:rPr>
                <w:sz w:val="22"/>
                <w:szCs w:val="22"/>
              </w:rPr>
            </w:pPr>
            <w:r w:rsidRPr="00A27A01">
              <w:rPr>
                <w:sz w:val="22"/>
                <w:szCs w:val="22"/>
              </w:rPr>
              <w:t> </w:t>
            </w:r>
          </w:p>
        </w:tc>
        <w:tc>
          <w:tcPr>
            <w:tcW w:w="881" w:type="dxa"/>
            <w:vMerge w:val="restart"/>
            <w:hideMark/>
          </w:tcPr>
          <w:p w:rsidR="00A27A01" w:rsidRPr="00A27A01" w:rsidRDefault="00A27A01" w:rsidP="00A27A01">
            <w:pPr>
              <w:rPr>
                <w:sz w:val="22"/>
                <w:szCs w:val="22"/>
              </w:rPr>
            </w:pPr>
            <w:r w:rsidRPr="00A27A01">
              <w:rPr>
                <w:sz w:val="22"/>
                <w:szCs w:val="22"/>
              </w:rPr>
              <w:t> </w:t>
            </w:r>
          </w:p>
        </w:tc>
        <w:tc>
          <w:tcPr>
            <w:tcW w:w="930" w:type="dxa"/>
            <w:vMerge w:val="restart"/>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540"/>
        </w:trPr>
        <w:tc>
          <w:tcPr>
            <w:tcW w:w="16206" w:type="dxa"/>
            <w:gridSpan w:val="15"/>
            <w:hideMark/>
          </w:tcPr>
          <w:p w:rsidR="00A27A01" w:rsidRPr="00A27A01" w:rsidRDefault="00A27A01" w:rsidP="00A27A01">
            <w:pPr>
              <w:rPr>
                <w:b/>
                <w:bCs/>
                <w:sz w:val="22"/>
                <w:szCs w:val="22"/>
              </w:rPr>
            </w:pPr>
            <w:r w:rsidRPr="00A27A01">
              <w:rPr>
                <w:b/>
                <w:bCs/>
                <w:sz w:val="22"/>
                <w:szCs w:val="22"/>
              </w:rPr>
              <w:t xml:space="preserve">7.5 Инвестиции свързани с изграждане, реконструкция, ремонт, закупуване на оборудване и/или обзавеждане на </w:t>
            </w:r>
            <w:proofErr w:type="spellStart"/>
            <w:r w:rsidRPr="00A27A01">
              <w:rPr>
                <w:b/>
                <w:bCs/>
                <w:sz w:val="22"/>
                <w:szCs w:val="22"/>
              </w:rPr>
              <w:t>посетителски</w:t>
            </w:r>
            <w:proofErr w:type="spellEnd"/>
            <w:r w:rsidRPr="00A27A01">
              <w:rPr>
                <w:b/>
                <w:bCs/>
                <w:sz w:val="22"/>
                <w:szCs w:val="22"/>
              </w:rPr>
              <w:t xml:space="preserve"> центрове за представяне и експониране на местното природно и културно наследство и Изграждане, реконструкция, ремонт, закупуване на оборудване и/или обзавеждане на центровете за изкуство и занаяти с туристическа цел</w:t>
            </w:r>
          </w:p>
        </w:tc>
      </w:tr>
      <w:tr w:rsidR="00A27A01" w:rsidRPr="00A27A01" w:rsidTr="00A27A01">
        <w:trPr>
          <w:trHeight w:val="1575"/>
        </w:trPr>
        <w:tc>
          <w:tcPr>
            <w:tcW w:w="1418" w:type="dxa"/>
            <w:hideMark/>
          </w:tcPr>
          <w:p w:rsidR="00A27A01" w:rsidRPr="00A27A01" w:rsidRDefault="00A27A01" w:rsidP="00A27A01">
            <w:pPr>
              <w:rPr>
                <w:b/>
                <w:bCs/>
                <w:i/>
                <w:iCs/>
                <w:sz w:val="22"/>
                <w:szCs w:val="22"/>
              </w:rPr>
            </w:pPr>
            <w:r w:rsidRPr="00A27A01">
              <w:rPr>
                <w:b/>
                <w:bCs/>
                <w:i/>
                <w:iCs/>
                <w:sz w:val="22"/>
                <w:szCs w:val="22"/>
              </w:rPr>
              <w:t>7.5</w:t>
            </w:r>
          </w:p>
        </w:tc>
        <w:tc>
          <w:tcPr>
            <w:tcW w:w="1616" w:type="dxa"/>
            <w:hideMark/>
          </w:tcPr>
          <w:p w:rsidR="00A27A01" w:rsidRPr="00A27A01" w:rsidRDefault="00A27A01" w:rsidP="00A27A01">
            <w:pPr>
              <w:rPr>
                <w:sz w:val="22"/>
                <w:szCs w:val="22"/>
              </w:rPr>
            </w:pPr>
            <w:r w:rsidRPr="00A27A01">
              <w:rPr>
                <w:sz w:val="22"/>
                <w:szCs w:val="22"/>
              </w:rPr>
              <w:t>НЧ „Просвета - 1870“</w:t>
            </w:r>
          </w:p>
        </w:tc>
        <w:tc>
          <w:tcPr>
            <w:tcW w:w="1935" w:type="dxa"/>
            <w:hideMark/>
          </w:tcPr>
          <w:p w:rsidR="00A27A01" w:rsidRPr="00A27A01" w:rsidRDefault="00A27A01" w:rsidP="00A27A01">
            <w:pPr>
              <w:rPr>
                <w:sz w:val="22"/>
                <w:szCs w:val="22"/>
              </w:rPr>
            </w:pPr>
            <w:r w:rsidRPr="00A27A01">
              <w:rPr>
                <w:sz w:val="22"/>
                <w:szCs w:val="22"/>
              </w:rPr>
              <w:t>„Читалището – врата към културното наследство”</w:t>
            </w:r>
          </w:p>
        </w:tc>
        <w:tc>
          <w:tcPr>
            <w:tcW w:w="918" w:type="dxa"/>
            <w:hideMark/>
          </w:tcPr>
          <w:p w:rsidR="00A27A01" w:rsidRPr="00A27A01" w:rsidRDefault="00A27A01" w:rsidP="00A27A01">
            <w:pPr>
              <w:rPr>
                <w:sz w:val="22"/>
                <w:szCs w:val="22"/>
              </w:rPr>
            </w:pPr>
            <w:r w:rsidRPr="00A27A01">
              <w:rPr>
                <w:sz w:val="22"/>
                <w:szCs w:val="22"/>
              </w:rPr>
              <w:t>69 956.00</w:t>
            </w:r>
          </w:p>
        </w:tc>
        <w:tc>
          <w:tcPr>
            <w:tcW w:w="945" w:type="dxa"/>
            <w:hideMark/>
          </w:tcPr>
          <w:p w:rsidR="00A27A01" w:rsidRPr="00A27A01" w:rsidRDefault="00A27A01" w:rsidP="00A27A01">
            <w:pPr>
              <w:rPr>
                <w:sz w:val="22"/>
                <w:szCs w:val="22"/>
              </w:rPr>
            </w:pPr>
            <w:r w:rsidRPr="00A27A01">
              <w:rPr>
                <w:sz w:val="22"/>
                <w:szCs w:val="22"/>
              </w:rPr>
              <w:t>69 956.00</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69 955,92</w:t>
            </w:r>
          </w:p>
        </w:tc>
        <w:tc>
          <w:tcPr>
            <w:tcW w:w="942" w:type="dxa"/>
            <w:hideMark/>
          </w:tcPr>
          <w:p w:rsidR="00A27A01" w:rsidRPr="00A27A01" w:rsidRDefault="00A27A01" w:rsidP="00A27A01">
            <w:pPr>
              <w:rPr>
                <w:sz w:val="22"/>
                <w:szCs w:val="22"/>
              </w:rPr>
            </w:pPr>
            <w:r w:rsidRPr="00A27A01">
              <w:rPr>
                <w:sz w:val="22"/>
                <w:szCs w:val="22"/>
              </w:rPr>
              <w:t>69 955,92</w:t>
            </w:r>
          </w:p>
        </w:tc>
        <w:tc>
          <w:tcPr>
            <w:tcW w:w="1075" w:type="dxa"/>
            <w:hideMark/>
          </w:tcPr>
          <w:p w:rsidR="00A27A01" w:rsidRPr="00A27A01" w:rsidRDefault="00A27A01" w:rsidP="00A27A01">
            <w:pPr>
              <w:rPr>
                <w:sz w:val="22"/>
                <w:szCs w:val="22"/>
              </w:rPr>
            </w:pPr>
            <w:r w:rsidRPr="00A27A01">
              <w:rPr>
                <w:sz w:val="22"/>
                <w:szCs w:val="22"/>
              </w:rPr>
              <w:t>-</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69 955,92</w:t>
            </w:r>
          </w:p>
        </w:tc>
        <w:tc>
          <w:tcPr>
            <w:tcW w:w="918" w:type="dxa"/>
            <w:hideMark/>
          </w:tcPr>
          <w:p w:rsidR="00A27A01" w:rsidRPr="00A27A01" w:rsidRDefault="00A27A01" w:rsidP="00A27A01">
            <w:pPr>
              <w:rPr>
                <w:sz w:val="22"/>
                <w:szCs w:val="22"/>
              </w:rPr>
            </w:pPr>
            <w:r w:rsidRPr="00A27A01">
              <w:rPr>
                <w:sz w:val="22"/>
                <w:szCs w:val="22"/>
              </w:rPr>
              <w:t>69 955,92</w:t>
            </w:r>
          </w:p>
        </w:tc>
        <w:tc>
          <w:tcPr>
            <w:tcW w:w="918" w:type="dxa"/>
            <w:hideMark/>
          </w:tcPr>
          <w:p w:rsidR="00A27A01" w:rsidRPr="00A27A01" w:rsidRDefault="00A27A01" w:rsidP="00A27A01">
            <w:pPr>
              <w:rPr>
                <w:sz w:val="22"/>
                <w:szCs w:val="22"/>
              </w:rPr>
            </w:pPr>
            <w:r w:rsidRPr="00A27A01">
              <w:rPr>
                <w:sz w:val="22"/>
                <w:szCs w:val="22"/>
              </w:rPr>
              <w:t>69 955,92</w:t>
            </w:r>
          </w:p>
        </w:tc>
        <w:tc>
          <w:tcPr>
            <w:tcW w:w="881" w:type="dxa"/>
            <w:hideMark/>
          </w:tcPr>
          <w:p w:rsidR="00A27A01" w:rsidRPr="00A27A01" w:rsidRDefault="00A27A01" w:rsidP="00A27A01">
            <w:pPr>
              <w:rPr>
                <w:sz w:val="22"/>
                <w:szCs w:val="22"/>
              </w:rPr>
            </w:pPr>
            <w:r w:rsidRPr="00A27A01">
              <w:rPr>
                <w:sz w:val="22"/>
                <w:szCs w:val="22"/>
              </w:rPr>
              <w:t>69 955,92</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575"/>
        </w:trPr>
        <w:tc>
          <w:tcPr>
            <w:tcW w:w="1418" w:type="dxa"/>
            <w:hideMark/>
          </w:tcPr>
          <w:p w:rsidR="00A27A01" w:rsidRPr="00A27A01" w:rsidRDefault="00A27A01" w:rsidP="00A27A01">
            <w:pPr>
              <w:rPr>
                <w:b/>
                <w:bCs/>
                <w:i/>
                <w:iCs/>
                <w:sz w:val="22"/>
                <w:szCs w:val="22"/>
              </w:rPr>
            </w:pPr>
            <w:r w:rsidRPr="00A27A01">
              <w:rPr>
                <w:b/>
                <w:bCs/>
                <w:i/>
                <w:iCs/>
                <w:sz w:val="22"/>
                <w:szCs w:val="22"/>
              </w:rPr>
              <w:t xml:space="preserve">7.5 </w:t>
            </w:r>
          </w:p>
        </w:tc>
        <w:tc>
          <w:tcPr>
            <w:tcW w:w="1616" w:type="dxa"/>
            <w:hideMark/>
          </w:tcPr>
          <w:p w:rsidR="00A27A01" w:rsidRPr="00A27A01" w:rsidRDefault="00A27A01" w:rsidP="00A27A01">
            <w:pPr>
              <w:rPr>
                <w:sz w:val="22"/>
                <w:szCs w:val="22"/>
              </w:rPr>
            </w:pPr>
            <w:r w:rsidRPr="00A27A01">
              <w:rPr>
                <w:sz w:val="22"/>
                <w:szCs w:val="22"/>
              </w:rPr>
              <w:t>Община Свиленград</w:t>
            </w:r>
          </w:p>
        </w:tc>
        <w:tc>
          <w:tcPr>
            <w:tcW w:w="1935" w:type="dxa"/>
            <w:hideMark/>
          </w:tcPr>
          <w:p w:rsidR="00A27A01" w:rsidRPr="00A27A01" w:rsidRDefault="00A27A01" w:rsidP="00A27A01">
            <w:pPr>
              <w:rPr>
                <w:sz w:val="22"/>
                <w:szCs w:val="22"/>
              </w:rPr>
            </w:pPr>
            <w:r w:rsidRPr="00A27A01">
              <w:rPr>
                <w:sz w:val="22"/>
                <w:szCs w:val="22"/>
              </w:rPr>
              <w:t>Обичаи, традиции и култура - преплетени в историята"</w:t>
            </w:r>
          </w:p>
        </w:tc>
        <w:tc>
          <w:tcPr>
            <w:tcW w:w="918" w:type="dxa"/>
            <w:hideMark/>
          </w:tcPr>
          <w:p w:rsidR="00A27A01" w:rsidRPr="00A27A01" w:rsidRDefault="00A27A01" w:rsidP="00A27A01">
            <w:pPr>
              <w:rPr>
                <w:sz w:val="22"/>
                <w:szCs w:val="22"/>
              </w:rPr>
            </w:pPr>
            <w:r w:rsidRPr="00A27A01">
              <w:rPr>
                <w:sz w:val="22"/>
                <w:szCs w:val="22"/>
              </w:rPr>
              <w:t>160 896.96</w:t>
            </w:r>
          </w:p>
        </w:tc>
        <w:tc>
          <w:tcPr>
            <w:tcW w:w="945" w:type="dxa"/>
            <w:hideMark/>
          </w:tcPr>
          <w:p w:rsidR="00A27A01" w:rsidRPr="00A27A01" w:rsidRDefault="00A27A01" w:rsidP="00A27A01">
            <w:pPr>
              <w:rPr>
                <w:sz w:val="22"/>
                <w:szCs w:val="22"/>
              </w:rPr>
            </w:pPr>
            <w:r w:rsidRPr="00A27A01">
              <w:rPr>
                <w:sz w:val="22"/>
                <w:szCs w:val="22"/>
              </w:rPr>
              <w:t>160 896.96</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160 896.96</w:t>
            </w:r>
          </w:p>
        </w:tc>
        <w:tc>
          <w:tcPr>
            <w:tcW w:w="942" w:type="dxa"/>
            <w:hideMark/>
          </w:tcPr>
          <w:p w:rsidR="00A27A01" w:rsidRPr="00A27A01" w:rsidRDefault="00A27A01" w:rsidP="00A27A01">
            <w:pPr>
              <w:rPr>
                <w:sz w:val="22"/>
                <w:szCs w:val="22"/>
              </w:rPr>
            </w:pPr>
            <w:r w:rsidRPr="00A27A01">
              <w:rPr>
                <w:sz w:val="22"/>
                <w:szCs w:val="22"/>
              </w:rPr>
              <w:t>160 896.96</w:t>
            </w:r>
          </w:p>
        </w:tc>
        <w:tc>
          <w:tcPr>
            <w:tcW w:w="1075" w:type="dxa"/>
            <w:hideMark/>
          </w:tcPr>
          <w:p w:rsidR="00A27A01" w:rsidRPr="00A27A01" w:rsidRDefault="00A27A01" w:rsidP="00A27A01">
            <w:pPr>
              <w:rPr>
                <w:sz w:val="22"/>
                <w:szCs w:val="22"/>
              </w:rPr>
            </w:pPr>
            <w:r w:rsidRPr="00A27A01">
              <w:rPr>
                <w:sz w:val="22"/>
                <w:szCs w:val="22"/>
              </w:rPr>
              <w:t>-</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160 896.96</w:t>
            </w:r>
          </w:p>
        </w:tc>
        <w:tc>
          <w:tcPr>
            <w:tcW w:w="918" w:type="dxa"/>
            <w:hideMark/>
          </w:tcPr>
          <w:p w:rsidR="00A27A01" w:rsidRPr="00A27A01" w:rsidRDefault="00A27A01" w:rsidP="00A27A01">
            <w:pPr>
              <w:rPr>
                <w:sz w:val="22"/>
                <w:szCs w:val="22"/>
              </w:rPr>
            </w:pPr>
            <w:r w:rsidRPr="00A27A01">
              <w:rPr>
                <w:sz w:val="22"/>
                <w:szCs w:val="22"/>
              </w:rPr>
              <w:t>160 896.96</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575"/>
        </w:trPr>
        <w:tc>
          <w:tcPr>
            <w:tcW w:w="1418" w:type="dxa"/>
            <w:hideMark/>
          </w:tcPr>
          <w:p w:rsidR="00A27A01" w:rsidRPr="00A27A01" w:rsidRDefault="00A27A01" w:rsidP="00A27A01">
            <w:pPr>
              <w:rPr>
                <w:b/>
                <w:bCs/>
                <w:i/>
                <w:iCs/>
                <w:sz w:val="22"/>
                <w:szCs w:val="22"/>
              </w:rPr>
            </w:pPr>
            <w:r w:rsidRPr="00A27A01">
              <w:rPr>
                <w:b/>
                <w:bCs/>
                <w:i/>
                <w:iCs/>
                <w:sz w:val="22"/>
                <w:szCs w:val="22"/>
              </w:rPr>
              <w:t xml:space="preserve">7.5 </w:t>
            </w:r>
          </w:p>
        </w:tc>
        <w:tc>
          <w:tcPr>
            <w:tcW w:w="1616" w:type="dxa"/>
            <w:hideMark/>
          </w:tcPr>
          <w:p w:rsidR="00A27A01" w:rsidRPr="00A27A01" w:rsidRDefault="00A27A01" w:rsidP="00A27A01">
            <w:pPr>
              <w:rPr>
                <w:sz w:val="22"/>
                <w:szCs w:val="22"/>
              </w:rPr>
            </w:pPr>
            <w:r w:rsidRPr="00A27A01">
              <w:rPr>
                <w:sz w:val="22"/>
                <w:szCs w:val="22"/>
              </w:rPr>
              <w:t>Община Свиленград</w:t>
            </w:r>
          </w:p>
        </w:tc>
        <w:tc>
          <w:tcPr>
            <w:tcW w:w="1935" w:type="dxa"/>
            <w:hideMark/>
          </w:tcPr>
          <w:p w:rsidR="00A27A01" w:rsidRPr="00A27A01" w:rsidRDefault="00A27A01" w:rsidP="00A27A01">
            <w:pPr>
              <w:rPr>
                <w:sz w:val="22"/>
                <w:szCs w:val="22"/>
              </w:rPr>
            </w:pPr>
            <w:r w:rsidRPr="00A27A01">
              <w:rPr>
                <w:sz w:val="22"/>
                <w:szCs w:val="22"/>
              </w:rPr>
              <w:t xml:space="preserve">”Експониране на културно-историческото наследство чрез създаване на </w:t>
            </w:r>
            <w:proofErr w:type="spellStart"/>
            <w:r w:rsidRPr="00A27A01">
              <w:rPr>
                <w:sz w:val="22"/>
                <w:szCs w:val="22"/>
              </w:rPr>
              <w:t>Посетителски</w:t>
            </w:r>
            <w:proofErr w:type="spellEnd"/>
            <w:r w:rsidRPr="00A27A01">
              <w:rPr>
                <w:sz w:val="22"/>
                <w:szCs w:val="22"/>
              </w:rPr>
              <w:t xml:space="preserve"> център в община Свиленград” - 2 прием</w:t>
            </w:r>
          </w:p>
        </w:tc>
        <w:tc>
          <w:tcPr>
            <w:tcW w:w="918" w:type="dxa"/>
            <w:hideMark/>
          </w:tcPr>
          <w:p w:rsidR="00A27A01" w:rsidRPr="00A27A01" w:rsidRDefault="00A27A01" w:rsidP="00A27A01">
            <w:pPr>
              <w:rPr>
                <w:sz w:val="22"/>
                <w:szCs w:val="22"/>
              </w:rPr>
            </w:pPr>
            <w:r w:rsidRPr="00A27A01">
              <w:rPr>
                <w:sz w:val="22"/>
                <w:szCs w:val="22"/>
              </w:rPr>
              <w:t>192837,73</w:t>
            </w:r>
          </w:p>
        </w:tc>
        <w:tc>
          <w:tcPr>
            <w:tcW w:w="945" w:type="dxa"/>
            <w:hideMark/>
          </w:tcPr>
          <w:p w:rsidR="00A27A01" w:rsidRPr="00A27A01" w:rsidRDefault="00A27A01" w:rsidP="00A27A01">
            <w:pPr>
              <w:rPr>
                <w:sz w:val="22"/>
                <w:szCs w:val="22"/>
              </w:rPr>
            </w:pPr>
            <w:r w:rsidRPr="00A27A01">
              <w:rPr>
                <w:sz w:val="22"/>
                <w:szCs w:val="22"/>
              </w:rPr>
              <w:t>192837,73</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192837,73</w:t>
            </w:r>
          </w:p>
        </w:tc>
        <w:tc>
          <w:tcPr>
            <w:tcW w:w="942" w:type="dxa"/>
            <w:hideMark/>
          </w:tcPr>
          <w:p w:rsidR="00A27A01" w:rsidRPr="00A27A01" w:rsidRDefault="00A27A01" w:rsidP="00A27A01">
            <w:pPr>
              <w:rPr>
                <w:sz w:val="22"/>
                <w:szCs w:val="22"/>
              </w:rPr>
            </w:pPr>
            <w:r w:rsidRPr="00A27A01">
              <w:rPr>
                <w:sz w:val="22"/>
                <w:szCs w:val="22"/>
              </w:rPr>
              <w:t>192837,73</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192837,73</w:t>
            </w:r>
          </w:p>
        </w:tc>
        <w:tc>
          <w:tcPr>
            <w:tcW w:w="918" w:type="dxa"/>
            <w:hideMark/>
          </w:tcPr>
          <w:p w:rsidR="00A27A01" w:rsidRPr="00A27A01" w:rsidRDefault="00A27A01" w:rsidP="00A27A01">
            <w:pPr>
              <w:rPr>
                <w:sz w:val="22"/>
                <w:szCs w:val="22"/>
              </w:rPr>
            </w:pPr>
            <w:r w:rsidRPr="00A27A01">
              <w:rPr>
                <w:sz w:val="22"/>
                <w:szCs w:val="22"/>
              </w:rPr>
              <w:t>192837,73</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675"/>
        </w:trPr>
        <w:tc>
          <w:tcPr>
            <w:tcW w:w="16206" w:type="dxa"/>
            <w:gridSpan w:val="15"/>
            <w:hideMark/>
          </w:tcPr>
          <w:p w:rsidR="00A27A01" w:rsidRPr="00A27A01" w:rsidRDefault="00A27A01" w:rsidP="00A27A01">
            <w:pPr>
              <w:rPr>
                <w:b/>
                <w:bCs/>
                <w:sz w:val="22"/>
                <w:szCs w:val="22"/>
              </w:rPr>
            </w:pPr>
            <w:r w:rsidRPr="00A27A01">
              <w:rPr>
                <w:b/>
                <w:bCs/>
                <w:sz w:val="22"/>
                <w:szCs w:val="22"/>
              </w:rPr>
              <w:t>Мерки, извън обхвата на мерките от Регламент (EC) № 1305/2013, но съответстващи на целите на регламента (финансирани от ЕЗФРСР)</w:t>
            </w:r>
            <w:r w:rsidRPr="00A27A01">
              <w:rPr>
                <w:b/>
                <w:bCs/>
                <w:sz w:val="22"/>
                <w:szCs w:val="22"/>
              </w:rPr>
              <w:br/>
              <w:t xml:space="preserve">7.11 Съхраняване, развитие и валоризиране на специфичните местни идентичности и местната </w:t>
            </w:r>
            <w:proofErr w:type="spellStart"/>
            <w:r w:rsidRPr="00A27A01">
              <w:rPr>
                <w:b/>
                <w:bCs/>
                <w:sz w:val="22"/>
                <w:szCs w:val="22"/>
              </w:rPr>
              <w:t>култураи</w:t>
            </w:r>
            <w:proofErr w:type="spellEnd"/>
            <w:r w:rsidRPr="00A27A01">
              <w:rPr>
                <w:b/>
                <w:bCs/>
                <w:sz w:val="22"/>
                <w:szCs w:val="22"/>
              </w:rPr>
              <w:t xml:space="preserve"> спорт</w:t>
            </w:r>
          </w:p>
        </w:tc>
      </w:tr>
      <w:tr w:rsidR="00A27A01" w:rsidRPr="00A27A01" w:rsidTr="00A27A01">
        <w:trPr>
          <w:trHeight w:val="675"/>
        </w:trPr>
        <w:tc>
          <w:tcPr>
            <w:tcW w:w="1418" w:type="dxa"/>
            <w:hideMark/>
          </w:tcPr>
          <w:p w:rsidR="00A27A01" w:rsidRPr="00A27A01" w:rsidRDefault="00A27A01" w:rsidP="00A27A01">
            <w:pPr>
              <w:rPr>
                <w:b/>
                <w:bCs/>
                <w:i/>
                <w:iCs/>
                <w:sz w:val="22"/>
                <w:szCs w:val="22"/>
              </w:rPr>
            </w:pPr>
            <w:r w:rsidRPr="00A27A01">
              <w:rPr>
                <w:b/>
                <w:bCs/>
                <w:i/>
                <w:iCs/>
                <w:sz w:val="22"/>
                <w:szCs w:val="22"/>
              </w:rPr>
              <w:t xml:space="preserve">7.11 </w:t>
            </w:r>
          </w:p>
        </w:tc>
        <w:tc>
          <w:tcPr>
            <w:tcW w:w="1616" w:type="dxa"/>
            <w:hideMark/>
          </w:tcPr>
          <w:p w:rsidR="00A27A01" w:rsidRPr="00A27A01" w:rsidRDefault="00A27A01" w:rsidP="00A27A01">
            <w:pPr>
              <w:rPr>
                <w:sz w:val="22"/>
                <w:szCs w:val="22"/>
              </w:rPr>
            </w:pPr>
            <w:r w:rsidRPr="00A27A01">
              <w:rPr>
                <w:sz w:val="22"/>
                <w:szCs w:val="22"/>
              </w:rPr>
              <w:t>Народно читалище "Просвета - 1870"</w:t>
            </w:r>
          </w:p>
        </w:tc>
        <w:tc>
          <w:tcPr>
            <w:tcW w:w="1935" w:type="dxa"/>
            <w:hideMark/>
          </w:tcPr>
          <w:p w:rsidR="00A27A01" w:rsidRPr="00A27A01" w:rsidRDefault="00A27A01" w:rsidP="00A27A01">
            <w:pPr>
              <w:rPr>
                <w:sz w:val="22"/>
                <w:szCs w:val="22"/>
              </w:rPr>
            </w:pPr>
            <w:r w:rsidRPr="00A27A01">
              <w:rPr>
                <w:sz w:val="22"/>
                <w:szCs w:val="22"/>
              </w:rPr>
              <w:t>Традиции и бъдеще за нашите деца</w:t>
            </w:r>
          </w:p>
        </w:tc>
        <w:tc>
          <w:tcPr>
            <w:tcW w:w="918" w:type="dxa"/>
            <w:hideMark/>
          </w:tcPr>
          <w:p w:rsidR="00A27A01" w:rsidRPr="00A27A01" w:rsidRDefault="00A27A01" w:rsidP="00A27A01">
            <w:pPr>
              <w:rPr>
                <w:sz w:val="22"/>
                <w:szCs w:val="22"/>
              </w:rPr>
            </w:pPr>
            <w:r w:rsidRPr="00A27A01">
              <w:rPr>
                <w:sz w:val="22"/>
                <w:szCs w:val="22"/>
              </w:rPr>
              <w:t>19 558,00</w:t>
            </w:r>
          </w:p>
        </w:tc>
        <w:tc>
          <w:tcPr>
            <w:tcW w:w="945" w:type="dxa"/>
            <w:hideMark/>
          </w:tcPr>
          <w:p w:rsidR="00A27A01" w:rsidRPr="00A27A01" w:rsidRDefault="00A27A01" w:rsidP="00A27A01">
            <w:pPr>
              <w:rPr>
                <w:sz w:val="22"/>
                <w:szCs w:val="22"/>
              </w:rPr>
            </w:pPr>
            <w:r w:rsidRPr="00A27A01">
              <w:rPr>
                <w:sz w:val="22"/>
                <w:szCs w:val="22"/>
              </w:rPr>
              <w:t>19 558,00</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19 558,00</w:t>
            </w:r>
          </w:p>
        </w:tc>
        <w:tc>
          <w:tcPr>
            <w:tcW w:w="942" w:type="dxa"/>
            <w:hideMark/>
          </w:tcPr>
          <w:p w:rsidR="00A27A01" w:rsidRPr="00A27A01" w:rsidRDefault="00A27A01" w:rsidP="00A27A01">
            <w:pPr>
              <w:rPr>
                <w:sz w:val="22"/>
                <w:szCs w:val="22"/>
              </w:rPr>
            </w:pPr>
            <w:r w:rsidRPr="00A27A01">
              <w:rPr>
                <w:sz w:val="22"/>
                <w:szCs w:val="22"/>
              </w:rPr>
              <w:t>19 558,00</w:t>
            </w:r>
          </w:p>
        </w:tc>
        <w:tc>
          <w:tcPr>
            <w:tcW w:w="1075" w:type="dxa"/>
            <w:hideMark/>
          </w:tcPr>
          <w:p w:rsidR="00A27A01" w:rsidRPr="00A27A01" w:rsidRDefault="00A27A01" w:rsidP="00A27A01">
            <w:pPr>
              <w:rPr>
                <w:sz w:val="22"/>
                <w:szCs w:val="22"/>
              </w:rPr>
            </w:pPr>
            <w:r w:rsidRPr="00A27A01">
              <w:rPr>
                <w:sz w:val="22"/>
                <w:szCs w:val="22"/>
              </w:rPr>
              <w:t>-</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19 558,00</w:t>
            </w:r>
          </w:p>
        </w:tc>
        <w:tc>
          <w:tcPr>
            <w:tcW w:w="918" w:type="dxa"/>
            <w:hideMark/>
          </w:tcPr>
          <w:p w:rsidR="00A27A01" w:rsidRPr="00A27A01" w:rsidRDefault="00A27A01" w:rsidP="00A27A01">
            <w:pPr>
              <w:rPr>
                <w:sz w:val="22"/>
                <w:szCs w:val="22"/>
              </w:rPr>
            </w:pPr>
            <w:r w:rsidRPr="00A27A01">
              <w:rPr>
                <w:sz w:val="22"/>
                <w:szCs w:val="22"/>
              </w:rPr>
              <w:t>19 558,00</w:t>
            </w:r>
          </w:p>
        </w:tc>
        <w:tc>
          <w:tcPr>
            <w:tcW w:w="918" w:type="dxa"/>
            <w:hideMark/>
          </w:tcPr>
          <w:p w:rsidR="00A27A01" w:rsidRPr="00A27A01" w:rsidRDefault="00A27A01" w:rsidP="00A27A01">
            <w:pPr>
              <w:rPr>
                <w:sz w:val="22"/>
                <w:szCs w:val="22"/>
              </w:rPr>
            </w:pPr>
            <w:r w:rsidRPr="00A27A01">
              <w:rPr>
                <w:sz w:val="22"/>
                <w:szCs w:val="22"/>
              </w:rPr>
              <w:t>19 558,00</w:t>
            </w:r>
          </w:p>
        </w:tc>
        <w:tc>
          <w:tcPr>
            <w:tcW w:w="881" w:type="dxa"/>
            <w:hideMark/>
          </w:tcPr>
          <w:p w:rsidR="00A27A01" w:rsidRPr="00A27A01" w:rsidRDefault="00A27A01" w:rsidP="00A27A01">
            <w:pPr>
              <w:rPr>
                <w:sz w:val="22"/>
                <w:szCs w:val="22"/>
              </w:rPr>
            </w:pPr>
            <w:r w:rsidRPr="00A27A01">
              <w:rPr>
                <w:sz w:val="22"/>
                <w:szCs w:val="22"/>
              </w:rPr>
              <w:t>19 558,00</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418" w:type="dxa"/>
            <w:vMerge w:val="restart"/>
            <w:hideMark/>
          </w:tcPr>
          <w:p w:rsidR="00A27A01" w:rsidRPr="00A27A01" w:rsidRDefault="00A27A01" w:rsidP="00A27A01">
            <w:pPr>
              <w:rPr>
                <w:b/>
                <w:bCs/>
                <w:i/>
                <w:iCs/>
                <w:sz w:val="22"/>
                <w:szCs w:val="22"/>
              </w:rPr>
            </w:pPr>
            <w:r w:rsidRPr="00A27A01">
              <w:rPr>
                <w:b/>
                <w:bCs/>
                <w:i/>
                <w:iCs/>
                <w:sz w:val="22"/>
                <w:szCs w:val="22"/>
              </w:rPr>
              <w:t xml:space="preserve">7.11 </w:t>
            </w:r>
          </w:p>
        </w:tc>
        <w:tc>
          <w:tcPr>
            <w:tcW w:w="1616" w:type="dxa"/>
            <w:vMerge w:val="restart"/>
            <w:hideMark/>
          </w:tcPr>
          <w:p w:rsidR="00A27A01" w:rsidRPr="00A27A01" w:rsidRDefault="00A27A01" w:rsidP="00A27A01">
            <w:pPr>
              <w:rPr>
                <w:sz w:val="22"/>
                <w:szCs w:val="22"/>
              </w:rPr>
            </w:pPr>
            <w:r w:rsidRPr="00A27A01">
              <w:rPr>
                <w:sz w:val="22"/>
                <w:szCs w:val="22"/>
              </w:rPr>
              <w:t>Неправителст</w:t>
            </w:r>
            <w:r w:rsidRPr="00A27A01">
              <w:rPr>
                <w:sz w:val="22"/>
                <w:szCs w:val="22"/>
              </w:rPr>
              <w:lastRenderedPageBreak/>
              <w:t>вена организация Мезек - 2016-ТСП</w:t>
            </w:r>
          </w:p>
        </w:tc>
        <w:tc>
          <w:tcPr>
            <w:tcW w:w="1935" w:type="dxa"/>
            <w:vMerge w:val="restart"/>
            <w:hideMark/>
          </w:tcPr>
          <w:p w:rsidR="00A27A01" w:rsidRPr="00A27A01" w:rsidRDefault="00A27A01" w:rsidP="00A27A01">
            <w:pPr>
              <w:rPr>
                <w:sz w:val="22"/>
                <w:szCs w:val="22"/>
              </w:rPr>
            </w:pPr>
            <w:r w:rsidRPr="00A27A01">
              <w:rPr>
                <w:sz w:val="22"/>
                <w:szCs w:val="22"/>
              </w:rPr>
              <w:lastRenderedPageBreak/>
              <w:t xml:space="preserve">Духът на народа </w:t>
            </w:r>
            <w:r w:rsidRPr="00A27A01">
              <w:rPr>
                <w:sz w:val="22"/>
                <w:szCs w:val="22"/>
              </w:rPr>
              <w:lastRenderedPageBreak/>
              <w:t>от Свиленград и региона</w:t>
            </w:r>
          </w:p>
        </w:tc>
        <w:tc>
          <w:tcPr>
            <w:tcW w:w="918" w:type="dxa"/>
            <w:vMerge w:val="restart"/>
            <w:hideMark/>
          </w:tcPr>
          <w:p w:rsidR="00A27A01" w:rsidRPr="00A27A01" w:rsidRDefault="00A27A01" w:rsidP="00A27A01">
            <w:pPr>
              <w:rPr>
                <w:sz w:val="22"/>
                <w:szCs w:val="22"/>
              </w:rPr>
            </w:pPr>
            <w:r w:rsidRPr="00A27A01">
              <w:rPr>
                <w:sz w:val="22"/>
                <w:szCs w:val="22"/>
              </w:rPr>
              <w:lastRenderedPageBreak/>
              <w:t xml:space="preserve">19 </w:t>
            </w:r>
            <w:r w:rsidRPr="00A27A01">
              <w:rPr>
                <w:sz w:val="22"/>
                <w:szCs w:val="22"/>
              </w:rPr>
              <w:lastRenderedPageBreak/>
              <w:t>558,00</w:t>
            </w:r>
          </w:p>
        </w:tc>
        <w:tc>
          <w:tcPr>
            <w:tcW w:w="945" w:type="dxa"/>
            <w:vMerge w:val="restart"/>
            <w:hideMark/>
          </w:tcPr>
          <w:p w:rsidR="00A27A01" w:rsidRPr="00A27A01" w:rsidRDefault="00A27A01" w:rsidP="00A27A01">
            <w:pPr>
              <w:rPr>
                <w:sz w:val="22"/>
                <w:szCs w:val="22"/>
              </w:rPr>
            </w:pPr>
            <w:r w:rsidRPr="00A27A01">
              <w:rPr>
                <w:sz w:val="22"/>
                <w:szCs w:val="22"/>
              </w:rPr>
              <w:lastRenderedPageBreak/>
              <w:t xml:space="preserve">19 </w:t>
            </w:r>
            <w:r w:rsidRPr="00A27A01">
              <w:rPr>
                <w:sz w:val="22"/>
                <w:szCs w:val="22"/>
              </w:rPr>
              <w:lastRenderedPageBreak/>
              <w:t>558,00</w:t>
            </w:r>
          </w:p>
        </w:tc>
        <w:tc>
          <w:tcPr>
            <w:tcW w:w="881" w:type="dxa"/>
            <w:vMerge w:val="restart"/>
            <w:hideMark/>
          </w:tcPr>
          <w:p w:rsidR="00A27A01" w:rsidRPr="00A27A01" w:rsidRDefault="00A27A01" w:rsidP="00A27A01">
            <w:pPr>
              <w:rPr>
                <w:sz w:val="22"/>
                <w:szCs w:val="22"/>
              </w:rPr>
            </w:pPr>
            <w:r w:rsidRPr="00A27A01">
              <w:rPr>
                <w:sz w:val="22"/>
                <w:szCs w:val="22"/>
              </w:rPr>
              <w:lastRenderedPageBreak/>
              <w:t>100%</w:t>
            </w:r>
          </w:p>
        </w:tc>
        <w:tc>
          <w:tcPr>
            <w:tcW w:w="918" w:type="dxa"/>
            <w:vMerge w:val="restart"/>
            <w:hideMark/>
          </w:tcPr>
          <w:p w:rsidR="00A27A01" w:rsidRPr="00A27A01" w:rsidRDefault="00A27A01" w:rsidP="00A27A01">
            <w:pPr>
              <w:rPr>
                <w:sz w:val="22"/>
                <w:szCs w:val="22"/>
              </w:rPr>
            </w:pPr>
            <w:r w:rsidRPr="00A27A01">
              <w:rPr>
                <w:sz w:val="22"/>
                <w:szCs w:val="22"/>
              </w:rPr>
              <w:t xml:space="preserve">19 </w:t>
            </w:r>
            <w:r w:rsidRPr="00A27A01">
              <w:rPr>
                <w:sz w:val="22"/>
                <w:szCs w:val="22"/>
              </w:rPr>
              <w:lastRenderedPageBreak/>
              <w:t>558,00</w:t>
            </w:r>
          </w:p>
        </w:tc>
        <w:tc>
          <w:tcPr>
            <w:tcW w:w="942" w:type="dxa"/>
            <w:vMerge w:val="restart"/>
            <w:hideMark/>
          </w:tcPr>
          <w:p w:rsidR="00A27A01" w:rsidRPr="00A27A01" w:rsidRDefault="00A27A01" w:rsidP="00A27A01">
            <w:pPr>
              <w:rPr>
                <w:sz w:val="22"/>
                <w:szCs w:val="22"/>
              </w:rPr>
            </w:pPr>
            <w:r w:rsidRPr="00A27A01">
              <w:rPr>
                <w:sz w:val="22"/>
                <w:szCs w:val="22"/>
              </w:rPr>
              <w:lastRenderedPageBreak/>
              <w:t xml:space="preserve">19 </w:t>
            </w:r>
            <w:r w:rsidRPr="00A27A01">
              <w:rPr>
                <w:sz w:val="22"/>
                <w:szCs w:val="22"/>
              </w:rPr>
              <w:lastRenderedPageBreak/>
              <w:t>558,00</w:t>
            </w:r>
          </w:p>
        </w:tc>
        <w:tc>
          <w:tcPr>
            <w:tcW w:w="1075" w:type="dxa"/>
            <w:vMerge w:val="restart"/>
            <w:hideMark/>
          </w:tcPr>
          <w:p w:rsidR="00A27A01" w:rsidRPr="00A27A01" w:rsidRDefault="00A27A01" w:rsidP="00A27A01">
            <w:pPr>
              <w:rPr>
                <w:sz w:val="22"/>
                <w:szCs w:val="22"/>
              </w:rPr>
            </w:pPr>
            <w:r w:rsidRPr="00A27A01">
              <w:rPr>
                <w:sz w:val="22"/>
                <w:szCs w:val="22"/>
              </w:rPr>
              <w:lastRenderedPageBreak/>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19 558,</w:t>
            </w:r>
            <w:r w:rsidRPr="00A27A01">
              <w:rPr>
                <w:sz w:val="22"/>
                <w:szCs w:val="22"/>
              </w:rPr>
              <w:lastRenderedPageBreak/>
              <w:t>00</w:t>
            </w:r>
          </w:p>
        </w:tc>
        <w:tc>
          <w:tcPr>
            <w:tcW w:w="918" w:type="dxa"/>
            <w:vMerge w:val="restart"/>
            <w:hideMark/>
          </w:tcPr>
          <w:p w:rsidR="00A27A01" w:rsidRPr="00A27A01" w:rsidRDefault="00A27A01" w:rsidP="00A27A01">
            <w:pPr>
              <w:rPr>
                <w:sz w:val="22"/>
                <w:szCs w:val="22"/>
              </w:rPr>
            </w:pPr>
            <w:r w:rsidRPr="00A27A01">
              <w:rPr>
                <w:sz w:val="22"/>
                <w:szCs w:val="22"/>
              </w:rPr>
              <w:lastRenderedPageBreak/>
              <w:t xml:space="preserve">19 </w:t>
            </w:r>
            <w:r w:rsidRPr="00A27A01">
              <w:rPr>
                <w:sz w:val="22"/>
                <w:szCs w:val="22"/>
              </w:rPr>
              <w:lastRenderedPageBreak/>
              <w:t>558,00</w:t>
            </w:r>
          </w:p>
        </w:tc>
        <w:tc>
          <w:tcPr>
            <w:tcW w:w="918" w:type="dxa"/>
            <w:vMerge w:val="restart"/>
            <w:hideMark/>
          </w:tcPr>
          <w:p w:rsidR="00A27A01" w:rsidRPr="00A27A01" w:rsidRDefault="00A27A01" w:rsidP="00A27A01">
            <w:pPr>
              <w:rPr>
                <w:sz w:val="22"/>
                <w:szCs w:val="22"/>
              </w:rPr>
            </w:pPr>
            <w:r w:rsidRPr="00A27A01">
              <w:rPr>
                <w:sz w:val="22"/>
                <w:szCs w:val="22"/>
              </w:rPr>
              <w:lastRenderedPageBreak/>
              <w:t>19 558,</w:t>
            </w:r>
            <w:r w:rsidRPr="00A27A01">
              <w:rPr>
                <w:sz w:val="22"/>
                <w:szCs w:val="22"/>
              </w:rPr>
              <w:lastRenderedPageBreak/>
              <w:t>00</w:t>
            </w:r>
          </w:p>
        </w:tc>
        <w:tc>
          <w:tcPr>
            <w:tcW w:w="881" w:type="dxa"/>
            <w:vMerge w:val="restart"/>
            <w:hideMark/>
          </w:tcPr>
          <w:p w:rsidR="00A27A01" w:rsidRPr="00A27A01" w:rsidRDefault="00A27A01" w:rsidP="00A27A01">
            <w:pPr>
              <w:rPr>
                <w:sz w:val="22"/>
                <w:szCs w:val="22"/>
              </w:rPr>
            </w:pPr>
            <w:r w:rsidRPr="00A27A01">
              <w:rPr>
                <w:sz w:val="22"/>
                <w:szCs w:val="22"/>
              </w:rPr>
              <w:lastRenderedPageBreak/>
              <w:t xml:space="preserve">19 </w:t>
            </w:r>
            <w:r w:rsidRPr="00A27A01">
              <w:rPr>
                <w:sz w:val="22"/>
                <w:szCs w:val="22"/>
              </w:rPr>
              <w:lastRenderedPageBreak/>
              <w:t>558,00</w:t>
            </w:r>
          </w:p>
        </w:tc>
        <w:tc>
          <w:tcPr>
            <w:tcW w:w="930" w:type="dxa"/>
            <w:vMerge w:val="restart"/>
            <w:hideMark/>
          </w:tcPr>
          <w:p w:rsidR="00A27A01" w:rsidRPr="00A27A01" w:rsidRDefault="00A27A01" w:rsidP="00A27A01">
            <w:pPr>
              <w:rPr>
                <w:sz w:val="22"/>
                <w:szCs w:val="22"/>
              </w:rPr>
            </w:pPr>
            <w:r w:rsidRPr="00A27A01">
              <w:rPr>
                <w:sz w:val="22"/>
                <w:szCs w:val="22"/>
              </w:rPr>
              <w:lastRenderedPageBreak/>
              <w:t> </w:t>
            </w: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450"/>
        </w:trPr>
        <w:tc>
          <w:tcPr>
            <w:tcW w:w="1418" w:type="dxa"/>
            <w:vMerge w:val="restart"/>
            <w:hideMark/>
          </w:tcPr>
          <w:p w:rsidR="00A27A01" w:rsidRPr="00A27A01" w:rsidRDefault="00A27A01" w:rsidP="00A27A01">
            <w:pPr>
              <w:rPr>
                <w:b/>
                <w:bCs/>
                <w:i/>
                <w:iCs/>
                <w:sz w:val="22"/>
                <w:szCs w:val="22"/>
              </w:rPr>
            </w:pPr>
            <w:r w:rsidRPr="00A27A01">
              <w:rPr>
                <w:b/>
                <w:bCs/>
                <w:i/>
                <w:iCs/>
                <w:sz w:val="22"/>
                <w:szCs w:val="22"/>
              </w:rPr>
              <w:lastRenderedPageBreak/>
              <w:t xml:space="preserve">7.11 </w:t>
            </w:r>
          </w:p>
        </w:tc>
        <w:tc>
          <w:tcPr>
            <w:tcW w:w="1616" w:type="dxa"/>
            <w:vMerge w:val="restart"/>
            <w:hideMark/>
          </w:tcPr>
          <w:p w:rsidR="00A27A01" w:rsidRPr="00A27A01" w:rsidRDefault="00A27A01" w:rsidP="00A27A01">
            <w:pPr>
              <w:rPr>
                <w:sz w:val="22"/>
                <w:szCs w:val="22"/>
              </w:rPr>
            </w:pPr>
            <w:r w:rsidRPr="00A27A01">
              <w:rPr>
                <w:sz w:val="22"/>
                <w:szCs w:val="22"/>
              </w:rPr>
              <w:t>Сдружение"Заедно за Свиленград"</w:t>
            </w:r>
          </w:p>
        </w:tc>
        <w:tc>
          <w:tcPr>
            <w:tcW w:w="1935" w:type="dxa"/>
            <w:vMerge w:val="restart"/>
            <w:hideMark/>
          </w:tcPr>
          <w:p w:rsidR="00A27A01" w:rsidRPr="00A27A01" w:rsidRDefault="00A27A01" w:rsidP="00A27A01">
            <w:pPr>
              <w:rPr>
                <w:sz w:val="22"/>
                <w:szCs w:val="22"/>
              </w:rPr>
            </w:pPr>
            <w:r w:rsidRPr="00A27A01">
              <w:rPr>
                <w:sz w:val="22"/>
                <w:szCs w:val="22"/>
              </w:rPr>
              <w:t>Съхранено наследство за бъдещите поколения</w:t>
            </w:r>
          </w:p>
        </w:tc>
        <w:tc>
          <w:tcPr>
            <w:tcW w:w="918" w:type="dxa"/>
            <w:vMerge w:val="restart"/>
            <w:hideMark/>
          </w:tcPr>
          <w:p w:rsidR="00A27A01" w:rsidRPr="00A27A01" w:rsidRDefault="00A27A01" w:rsidP="00A27A01">
            <w:pPr>
              <w:rPr>
                <w:sz w:val="22"/>
                <w:szCs w:val="22"/>
              </w:rPr>
            </w:pPr>
            <w:r w:rsidRPr="00A27A01">
              <w:rPr>
                <w:sz w:val="22"/>
                <w:szCs w:val="22"/>
              </w:rPr>
              <w:t>19 557,84</w:t>
            </w:r>
          </w:p>
        </w:tc>
        <w:tc>
          <w:tcPr>
            <w:tcW w:w="945" w:type="dxa"/>
            <w:vMerge w:val="restart"/>
            <w:hideMark/>
          </w:tcPr>
          <w:p w:rsidR="00A27A01" w:rsidRPr="00A27A01" w:rsidRDefault="00A27A01" w:rsidP="00A27A01">
            <w:pPr>
              <w:rPr>
                <w:sz w:val="22"/>
                <w:szCs w:val="22"/>
              </w:rPr>
            </w:pPr>
            <w:r w:rsidRPr="00A27A01">
              <w:rPr>
                <w:sz w:val="22"/>
                <w:szCs w:val="22"/>
              </w:rPr>
              <w:t>19 557,84</w:t>
            </w:r>
          </w:p>
        </w:tc>
        <w:tc>
          <w:tcPr>
            <w:tcW w:w="881" w:type="dxa"/>
            <w:vMerge w:val="restart"/>
            <w:hideMark/>
          </w:tcPr>
          <w:p w:rsidR="00A27A01" w:rsidRPr="00A27A01" w:rsidRDefault="00A27A01" w:rsidP="00A27A01">
            <w:pPr>
              <w:rPr>
                <w:sz w:val="22"/>
                <w:szCs w:val="22"/>
              </w:rPr>
            </w:pPr>
            <w:r w:rsidRPr="00A27A01">
              <w:rPr>
                <w:sz w:val="22"/>
                <w:szCs w:val="22"/>
              </w:rPr>
              <w:t>100%</w:t>
            </w:r>
          </w:p>
        </w:tc>
        <w:tc>
          <w:tcPr>
            <w:tcW w:w="918" w:type="dxa"/>
            <w:vMerge w:val="restart"/>
            <w:hideMark/>
          </w:tcPr>
          <w:p w:rsidR="00A27A01" w:rsidRPr="00A27A01" w:rsidRDefault="00A27A01" w:rsidP="00A27A01">
            <w:pPr>
              <w:rPr>
                <w:sz w:val="22"/>
                <w:szCs w:val="22"/>
              </w:rPr>
            </w:pPr>
            <w:r w:rsidRPr="00A27A01">
              <w:rPr>
                <w:sz w:val="22"/>
                <w:szCs w:val="22"/>
              </w:rPr>
              <w:t>19 557,84</w:t>
            </w:r>
          </w:p>
        </w:tc>
        <w:tc>
          <w:tcPr>
            <w:tcW w:w="942" w:type="dxa"/>
            <w:vMerge w:val="restart"/>
            <w:hideMark/>
          </w:tcPr>
          <w:p w:rsidR="00A27A01" w:rsidRPr="00A27A01" w:rsidRDefault="00A27A01" w:rsidP="00A27A01">
            <w:pPr>
              <w:rPr>
                <w:sz w:val="22"/>
                <w:szCs w:val="22"/>
              </w:rPr>
            </w:pPr>
            <w:r w:rsidRPr="00A27A01">
              <w:rPr>
                <w:sz w:val="22"/>
                <w:szCs w:val="22"/>
              </w:rPr>
              <w:t>19 557,84</w:t>
            </w:r>
          </w:p>
        </w:tc>
        <w:tc>
          <w:tcPr>
            <w:tcW w:w="1075" w:type="dxa"/>
            <w:vMerge w:val="restart"/>
            <w:hideMark/>
          </w:tcPr>
          <w:p w:rsidR="00A27A01" w:rsidRPr="00A27A01" w:rsidRDefault="00A27A01" w:rsidP="00A27A01">
            <w:pPr>
              <w:rPr>
                <w:sz w:val="22"/>
                <w:szCs w:val="22"/>
              </w:rPr>
            </w:pPr>
            <w:r w:rsidRPr="00A27A01">
              <w:rPr>
                <w:sz w:val="22"/>
                <w:szCs w:val="22"/>
              </w:rPr>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19 557,84</w:t>
            </w:r>
          </w:p>
        </w:tc>
        <w:tc>
          <w:tcPr>
            <w:tcW w:w="918" w:type="dxa"/>
            <w:vMerge w:val="restart"/>
            <w:hideMark/>
          </w:tcPr>
          <w:p w:rsidR="00A27A01" w:rsidRPr="00A27A01" w:rsidRDefault="00A27A01" w:rsidP="00A27A01">
            <w:pPr>
              <w:rPr>
                <w:sz w:val="22"/>
                <w:szCs w:val="22"/>
              </w:rPr>
            </w:pPr>
            <w:r w:rsidRPr="00A27A01">
              <w:rPr>
                <w:sz w:val="22"/>
                <w:szCs w:val="22"/>
              </w:rPr>
              <w:t>19 557,84</w:t>
            </w:r>
          </w:p>
        </w:tc>
        <w:tc>
          <w:tcPr>
            <w:tcW w:w="918" w:type="dxa"/>
            <w:vMerge w:val="restart"/>
            <w:hideMark/>
          </w:tcPr>
          <w:p w:rsidR="00A27A01" w:rsidRPr="00A27A01" w:rsidRDefault="00A27A01" w:rsidP="00A27A01">
            <w:pPr>
              <w:rPr>
                <w:sz w:val="22"/>
                <w:szCs w:val="22"/>
              </w:rPr>
            </w:pPr>
            <w:r w:rsidRPr="00A27A01">
              <w:rPr>
                <w:sz w:val="22"/>
                <w:szCs w:val="22"/>
              </w:rPr>
              <w:t>19 557,84</w:t>
            </w:r>
          </w:p>
        </w:tc>
        <w:tc>
          <w:tcPr>
            <w:tcW w:w="881" w:type="dxa"/>
            <w:vMerge w:val="restart"/>
            <w:hideMark/>
          </w:tcPr>
          <w:p w:rsidR="00A27A01" w:rsidRPr="00A27A01" w:rsidRDefault="00A27A01" w:rsidP="00A27A01">
            <w:pPr>
              <w:rPr>
                <w:sz w:val="22"/>
                <w:szCs w:val="22"/>
              </w:rPr>
            </w:pPr>
            <w:r w:rsidRPr="00A27A01">
              <w:rPr>
                <w:sz w:val="22"/>
                <w:szCs w:val="22"/>
              </w:rPr>
              <w:t>19 557,84</w:t>
            </w:r>
          </w:p>
        </w:tc>
        <w:tc>
          <w:tcPr>
            <w:tcW w:w="930" w:type="dxa"/>
            <w:vMerge w:val="restart"/>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450"/>
        </w:trPr>
        <w:tc>
          <w:tcPr>
            <w:tcW w:w="1418" w:type="dxa"/>
            <w:vMerge w:val="restart"/>
            <w:hideMark/>
          </w:tcPr>
          <w:p w:rsidR="00A27A01" w:rsidRPr="00A27A01" w:rsidRDefault="00A27A01" w:rsidP="00A27A01">
            <w:pPr>
              <w:rPr>
                <w:b/>
                <w:bCs/>
                <w:i/>
                <w:iCs/>
                <w:sz w:val="22"/>
                <w:szCs w:val="22"/>
              </w:rPr>
            </w:pPr>
            <w:r w:rsidRPr="00A27A01">
              <w:rPr>
                <w:b/>
                <w:bCs/>
                <w:i/>
                <w:iCs/>
                <w:sz w:val="22"/>
                <w:szCs w:val="22"/>
              </w:rPr>
              <w:t xml:space="preserve">7.11 </w:t>
            </w:r>
          </w:p>
        </w:tc>
        <w:tc>
          <w:tcPr>
            <w:tcW w:w="1616" w:type="dxa"/>
            <w:vMerge w:val="restart"/>
            <w:hideMark/>
          </w:tcPr>
          <w:p w:rsidR="00A27A01" w:rsidRPr="00A27A01" w:rsidRDefault="00A27A01" w:rsidP="00A27A01">
            <w:pPr>
              <w:rPr>
                <w:sz w:val="22"/>
                <w:szCs w:val="22"/>
              </w:rPr>
            </w:pPr>
            <w:proofErr w:type="spellStart"/>
            <w:r w:rsidRPr="00A27A01">
              <w:rPr>
                <w:sz w:val="22"/>
                <w:szCs w:val="22"/>
              </w:rPr>
              <w:t>СдружениеХандбален</w:t>
            </w:r>
            <w:proofErr w:type="spellEnd"/>
            <w:r w:rsidRPr="00A27A01">
              <w:rPr>
                <w:sz w:val="22"/>
                <w:szCs w:val="22"/>
              </w:rPr>
              <w:t xml:space="preserve"> клуб "Свиленград"</w:t>
            </w:r>
          </w:p>
        </w:tc>
        <w:tc>
          <w:tcPr>
            <w:tcW w:w="1935" w:type="dxa"/>
            <w:vMerge w:val="restart"/>
            <w:hideMark/>
          </w:tcPr>
          <w:p w:rsidR="00A27A01" w:rsidRPr="00A27A01" w:rsidRDefault="00A27A01" w:rsidP="00A27A01">
            <w:pPr>
              <w:rPr>
                <w:sz w:val="22"/>
                <w:szCs w:val="22"/>
              </w:rPr>
            </w:pPr>
            <w:r w:rsidRPr="00A27A01">
              <w:rPr>
                <w:sz w:val="22"/>
                <w:szCs w:val="22"/>
              </w:rPr>
              <w:t>Обичам и играя хандбал</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45" w:type="dxa"/>
            <w:vMerge w:val="restart"/>
            <w:hideMark/>
          </w:tcPr>
          <w:p w:rsidR="00A27A01" w:rsidRPr="00A27A01" w:rsidRDefault="00A27A01" w:rsidP="00A27A01">
            <w:pPr>
              <w:rPr>
                <w:sz w:val="22"/>
                <w:szCs w:val="22"/>
              </w:rPr>
            </w:pPr>
            <w:r w:rsidRPr="00A27A01">
              <w:rPr>
                <w:sz w:val="22"/>
                <w:szCs w:val="22"/>
              </w:rPr>
              <w:t>19 558,00</w:t>
            </w:r>
          </w:p>
        </w:tc>
        <w:tc>
          <w:tcPr>
            <w:tcW w:w="881" w:type="dxa"/>
            <w:vMerge w:val="restart"/>
            <w:hideMark/>
          </w:tcPr>
          <w:p w:rsidR="00A27A01" w:rsidRPr="00A27A01" w:rsidRDefault="00A27A01" w:rsidP="00A27A01">
            <w:pPr>
              <w:rPr>
                <w:sz w:val="22"/>
                <w:szCs w:val="22"/>
              </w:rPr>
            </w:pPr>
            <w:r w:rsidRPr="00A27A01">
              <w:rPr>
                <w:sz w:val="22"/>
                <w:szCs w:val="22"/>
              </w:rPr>
              <w:t>100%</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42" w:type="dxa"/>
            <w:vMerge w:val="restart"/>
            <w:hideMark/>
          </w:tcPr>
          <w:p w:rsidR="00A27A01" w:rsidRPr="00A27A01" w:rsidRDefault="00A27A01" w:rsidP="00A27A01">
            <w:pPr>
              <w:rPr>
                <w:sz w:val="22"/>
                <w:szCs w:val="22"/>
              </w:rPr>
            </w:pPr>
            <w:r w:rsidRPr="00A27A01">
              <w:rPr>
                <w:sz w:val="22"/>
                <w:szCs w:val="22"/>
              </w:rPr>
              <w:t>19 558,00</w:t>
            </w:r>
          </w:p>
        </w:tc>
        <w:tc>
          <w:tcPr>
            <w:tcW w:w="1075" w:type="dxa"/>
            <w:vMerge w:val="restart"/>
            <w:hideMark/>
          </w:tcPr>
          <w:p w:rsidR="00A27A01" w:rsidRPr="00A27A01" w:rsidRDefault="00A27A01" w:rsidP="00A27A01">
            <w:pPr>
              <w:rPr>
                <w:sz w:val="22"/>
                <w:szCs w:val="22"/>
              </w:rPr>
            </w:pPr>
            <w:r w:rsidRPr="00A27A01">
              <w:rPr>
                <w:sz w:val="22"/>
                <w:szCs w:val="22"/>
              </w:rPr>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881" w:type="dxa"/>
            <w:vMerge w:val="restart"/>
            <w:hideMark/>
          </w:tcPr>
          <w:p w:rsidR="00A27A01" w:rsidRPr="00A27A01" w:rsidRDefault="00A27A01" w:rsidP="00A27A01">
            <w:pPr>
              <w:rPr>
                <w:sz w:val="22"/>
                <w:szCs w:val="22"/>
              </w:rPr>
            </w:pPr>
            <w:r w:rsidRPr="00A27A01">
              <w:rPr>
                <w:sz w:val="22"/>
                <w:szCs w:val="22"/>
              </w:rPr>
              <w:t>19 558,00</w:t>
            </w:r>
          </w:p>
        </w:tc>
        <w:tc>
          <w:tcPr>
            <w:tcW w:w="930" w:type="dxa"/>
            <w:vMerge w:val="restart"/>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450"/>
        </w:trPr>
        <w:tc>
          <w:tcPr>
            <w:tcW w:w="1418" w:type="dxa"/>
            <w:vMerge w:val="restart"/>
            <w:hideMark/>
          </w:tcPr>
          <w:p w:rsidR="00A27A01" w:rsidRPr="00A27A01" w:rsidRDefault="00A27A01" w:rsidP="00A27A01">
            <w:pPr>
              <w:rPr>
                <w:b/>
                <w:bCs/>
                <w:i/>
                <w:iCs/>
                <w:sz w:val="22"/>
                <w:szCs w:val="22"/>
              </w:rPr>
            </w:pPr>
            <w:r w:rsidRPr="00A27A01">
              <w:rPr>
                <w:b/>
                <w:bCs/>
                <w:i/>
                <w:iCs/>
                <w:sz w:val="22"/>
                <w:szCs w:val="22"/>
              </w:rPr>
              <w:t xml:space="preserve">7.11 </w:t>
            </w:r>
          </w:p>
        </w:tc>
        <w:tc>
          <w:tcPr>
            <w:tcW w:w="1616" w:type="dxa"/>
            <w:vMerge w:val="restart"/>
            <w:hideMark/>
          </w:tcPr>
          <w:p w:rsidR="00A27A01" w:rsidRPr="00A27A01" w:rsidRDefault="00A27A01" w:rsidP="00A27A01">
            <w:pPr>
              <w:rPr>
                <w:sz w:val="22"/>
                <w:szCs w:val="22"/>
              </w:rPr>
            </w:pPr>
            <w:r w:rsidRPr="00A27A01">
              <w:rPr>
                <w:sz w:val="22"/>
                <w:szCs w:val="22"/>
              </w:rPr>
              <w:t>Фондация"Музикална младеж" - клон Свиленград</w:t>
            </w:r>
          </w:p>
        </w:tc>
        <w:tc>
          <w:tcPr>
            <w:tcW w:w="1935" w:type="dxa"/>
            <w:vMerge w:val="restart"/>
            <w:hideMark/>
          </w:tcPr>
          <w:p w:rsidR="00A27A01" w:rsidRPr="00A27A01" w:rsidRDefault="00A27A01" w:rsidP="00A27A01">
            <w:pPr>
              <w:rPr>
                <w:sz w:val="22"/>
                <w:szCs w:val="22"/>
              </w:rPr>
            </w:pPr>
            <w:r w:rsidRPr="00A27A01">
              <w:rPr>
                <w:sz w:val="22"/>
                <w:szCs w:val="22"/>
              </w:rPr>
              <w:t>Нека пеем заедно</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45" w:type="dxa"/>
            <w:vMerge w:val="restart"/>
            <w:hideMark/>
          </w:tcPr>
          <w:p w:rsidR="00A27A01" w:rsidRPr="00A27A01" w:rsidRDefault="00A27A01" w:rsidP="00A27A01">
            <w:pPr>
              <w:rPr>
                <w:sz w:val="22"/>
                <w:szCs w:val="22"/>
              </w:rPr>
            </w:pPr>
            <w:r w:rsidRPr="00A27A01">
              <w:rPr>
                <w:sz w:val="22"/>
                <w:szCs w:val="22"/>
              </w:rPr>
              <w:t>19 558,00</w:t>
            </w:r>
          </w:p>
        </w:tc>
        <w:tc>
          <w:tcPr>
            <w:tcW w:w="881" w:type="dxa"/>
            <w:vMerge w:val="restart"/>
            <w:hideMark/>
          </w:tcPr>
          <w:p w:rsidR="00A27A01" w:rsidRPr="00A27A01" w:rsidRDefault="00A27A01" w:rsidP="00A27A01">
            <w:pPr>
              <w:rPr>
                <w:sz w:val="22"/>
                <w:szCs w:val="22"/>
              </w:rPr>
            </w:pPr>
            <w:r w:rsidRPr="00A27A01">
              <w:rPr>
                <w:sz w:val="22"/>
                <w:szCs w:val="22"/>
              </w:rPr>
              <w:t>100%</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42" w:type="dxa"/>
            <w:vMerge w:val="restart"/>
            <w:hideMark/>
          </w:tcPr>
          <w:p w:rsidR="00A27A01" w:rsidRPr="00A27A01" w:rsidRDefault="00A27A01" w:rsidP="00A27A01">
            <w:pPr>
              <w:rPr>
                <w:sz w:val="22"/>
                <w:szCs w:val="22"/>
              </w:rPr>
            </w:pPr>
            <w:r w:rsidRPr="00A27A01">
              <w:rPr>
                <w:sz w:val="22"/>
                <w:szCs w:val="22"/>
              </w:rPr>
              <w:t>19 558,00</w:t>
            </w:r>
          </w:p>
        </w:tc>
        <w:tc>
          <w:tcPr>
            <w:tcW w:w="1075" w:type="dxa"/>
            <w:vMerge w:val="restart"/>
            <w:hideMark/>
          </w:tcPr>
          <w:p w:rsidR="00A27A01" w:rsidRPr="00A27A01" w:rsidRDefault="00A27A01" w:rsidP="00A27A01">
            <w:pPr>
              <w:rPr>
                <w:sz w:val="22"/>
                <w:szCs w:val="22"/>
              </w:rPr>
            </w:pPr>
            <w:r w:rsidRPr="00A27A01">
              <w:rPr>
                <w:sz w:val="22"/>
                <w:szCs w:val="22"/>
              </w:rPr>
              <w:t>-</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918" w:type="dxa"/>
            <w:vMerge w:val="restart"/>
            <w:hideMark/>
          </w:tcPr>
          <w:p w:rsidR="00A27A01" w:rsidRPr="00A27A01" w:rsidRDefault="00A27A01" w:rsidP="00A27A01">
            <w:pPr>
              <w:rPr>
                <w:sz w:val="22"/>
                <w:szCs w:val="22"/>
              </w:rPr>
            </w:pPr>
            <w:r w:rsidRPr="00A27A01">
              <w:rPr>
                <w:sz w:val="22"/>
                <w:szCs w:val="22"/>
              </w:rPr>
              <w:t>19 558,00</w:t>
            </w:r>
          </w:p>
        </w:tc>
        <w:tc>
          <w:tcPr>
            <w:tcW w:w="881" w:type="dxa"/>
            <w:vMerge w:val="restart"/>
            <w:hideMark/>
          </w:tcPr>
          <w:p w:rsidR="00A27A01" w:rsidRPr="00A27A01" w:rsidRDefault="00A27A01" w:rsidP="00A27A01">
            <w:pPr>
              <w:rPr>
                <w:sz w:val="22"/>
                <w:szCs w:val="22"/>
              </w:rPr>
            </w:pPr>
            <w:r w:rsidRPr="00A27A01">
              <w:rPr>
                <w:sz w:val="22"/>
                <w:szCs w:val="22"/>
              </w:rPr>
              <w:t>19 558,00</w:t>
            </w:r>
          </w:p>
        </w:tc>
        <w:tc>
          <w:tcPr>
            <w:tcW w:w="930" w:type="dxa"/>
            <w:vMerge w:val="restart"/>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Мерки, финансирани от ОПОС (ЕФРР)</w:t>
            </w:r>
          </w:p>
        </w:tc>
      </w:tr>
      <w:tr w:rsidR="00A27A01" w:rsidRPr="00A27A01" w:rsidTr="00A27A01">
        <w:trPr>
          <w:trHeight w:val="675"/>
        </w:trPr>
        <w:tc>
          <w:tcPr>
            <w:tcW w:w="16206" w:type="dxa"/>
            <w:gridSpan w:val="15"/>
            <w:hideMark/>
          </w:tcPr>
          <w:p w:rsidR="00A27A01" w:rsidRPr="00A27A01" w:rsidRDefault="00A27A01" w:rsidP="00A27A01">
            <w:pPr>
              <w:rPr>
                <w:b/>
                <w:bCs/>
                <w:sz w:val="22"/>
                <w:szCs w:val="22"/>
              </w:rPr>
            </w:pPr>
            <w:r w:rsidRPr="00A27A01">
              <w:rPr>
                <w:b/>
                <w:bCs/>
                <w:sz w:val="22"/>
                <w:szCs w:val="22"/>
              </w:rPr>
              <w:t>„Подобряване на природозащитното състояние на видове и местообитания от мрежата Натура 2000 чрез подхода ВОМР“</w:t>
            </w:r>
          </w:p>
        </w:tc>
      </w:tr>
      <w:tr w:rsidR="00A27A01" w:rsidRPr="00A27A01" w:rsidTr="00A27A01">
        <w:trPr>
          <w:trHeight w:val="675"/>
        </w:trPr>
        <w:tc>
          <w:tcPr>
            <w:tcW w:w="1418" w:type="dxa"/>
            <w:hideMark/>
          </w:tcPr>
          <w:p w:rsidR="00A27A01" w:rsidRPr="00A27A01" w:rsidRDefault="00A27A01" w:rsidP="00A27A01">
            <w:pPr>
              <w:rPr>
                <w:i/>
                <w:iCs/>
                <w:sz w:val="22"/>
                <w:szCs w:val="22"/>
              </w:rPr>
            </w:pPr>
            <w:r>
              <w:rPr>
                <w:i/>
                <w:iCs/>
                <w:sz w:val="22"/>
                <w:szCs w:val="22"/>
              </w:rPr>
              <w:t xml:space="preserve">ОПОС </w:t>
            </w:r>
          </w:p>
        </w:tc>
        <w:tc>
          <w:tcPr>
            <w:tcW w:w="1616" w:type="dxa"/>
            <w:hideMark/>
          </w:tcPr>
          <w:p w:rsidR="00A27A01" w:rsidRPr="00A27A01" w:rsidRDefault="00A27A01" w:rsidP="00A27A01">
            <w:pPr>
              <w:rPr>
                <w:sz w:val="22"/>
                <w:szCs w:val="22"/>
              </w:rPr>
            </w:pPr>
            <w:r w:rsidRPr="00A27A01">
              <w:rPr>
                <w:sz w:val="22"/>
                <w:szCs w:val="22"/>
              </w:rPr>
              <w:t>Асоциация "Наука за природата"</w:t>
            </w:r>
          </w:p>
        </w:tc>
        <w:tc>
          <w:tcPr>
            <w:tcW w:w="1935" w:type="dxa"/>
            <w:hideMark/>
          </w:tcPr>
          <w:p w:rsidR="00A27A01" w:rsidRPr="00A27A01" w:rsidRDefault="00A27A01" w:rsidP="00A27A01">
            <w:pPr>
              <w:rPr>
                <w:sz w:val="22"/>
                <w:szCs w:val="22"/>
              </w:rPr>
            </w:pPr>
            <w:r w:rsidRPr="00A27A01">
              <w:rPr>
                <w:sz w:val="22"/>
                <w:szCs w:val="22"/>
              </w:rPr>
              <w:t>"</w:t>
            </w:r>
            <w:proofErr w:type="spellStart"/>
            <w:r w:rsidRPr="00A27A01">
              <w:rPr>
                <w:sz w:val="22"/>
                <w:szCs w:val="22"/>
              </w:rPr>
              <w:t>Хабитат</w:t>
            </w:r>
            <w:proofErr w:type="spellEnd"/>
            <w:r w:rsidRPr="00A27A01">
              <w:rPr>
                <w:sz w:val="22"/>
                <w:szCs w:val="22"/>
              </w:rPr>
              <w:t xml:space="preserve"> Сакар"</w:t>
            </w:r>
          </w:p>
        </w:tc>
        <w:tc>
          <w:tcPr>
            <w:tcW w:w="918" w:type="dxa"/>
            <w:hideMark/>
          </w:tcPr>
          <w:p w:rsidR="00A27A01" w:rsidRPr="00A27A01" w:rsidRDefault="00A27A01" w:rsidP="00A27A01">
            <w:pPr>
              <w:rPr>
                <w:sz w:val="22"/>
                <w:szCs w:val="22"/>
              </w:rPr>
            </w:pPr>
            <w:r w:rsidRPr="00A27A01">
              <w:rPr>
                <w:sz w:val="22"/>
                <w:szCs w:val="22"/>
              </w:rPr>
              <w:t>4572665,75</w:t>
            </w:r>
          </w:p>
        </w:tc>
        <w:tc>
          <w:tcPr>
            <w:tcW w:w="945" w:type="dxa"/>
            <w:hideMark/>
          </w:tcPr>
          <w:p w:rsidR="00A27A01" w:rsidRPr="00A27A01" w:rsidRDefault="00A27A01" w:rsidP="00A27A01">
            <w:pPr>
              <w:rPr>
                <w:sz w:val="22"/>
                <w:szCs w:val="22"/>
              </w:rPr>
            </w:pPr>
            <w:r w:rsidRPr="00A27A01">
              <w:rPr>
                <w:sz w:val="22"/>
                <w:szCs w:val="22"/>
              </w:rPr>
              <w:t>4572665,75</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4572665,75</w:t>
            </w:r>
          </w:p>
        </w:tc>
        <w:tc>
          <w:tcPr>
            <w:tcW w:w="942" w:type="dxa"/>
            <w:hideMark/>
          </w:tcPr>
          <w:p w:rsidR="00A27A01" w:rsidRPr="00A27A01" w:rsidRDefault="00A27A01" w:rsidP="00A27A01">
            <w:pPr>
              <w:rPr>
                <w:sz w:val="22"/>
                <w:szCs w:val="22"/>
              </w:rPr>
            </w:pPr>
            <w:r w:rsidRPr="00A27A01">
              <w:rPr>
                <w:sz w:val="22"/>
                <w:szCs w:val="22"/>
              </w:rPr>
              <w:t>4572665,75</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4572665,75</w:t>
            </w:r>
          </w:p>
        </w:tc>
        <w:tc>
          <w:tcPr>
            <w:tcW w:w="918" w:type="dxa"/>
            <w:hideMark/>
          </w:tcPr>
          <w:p w:rsidR="00A27A01" w:rsidRPr="00A27A01" w:rsidRDefault="00A27A01" w:rsidP="00A27A01">
            <w:pPr>
              <w:rPr>
                <w:sz w:val="22"/>
                <w:szCs w:val="22"/>
              </w:rPr>
            </w:pPr>
            <w:r w:rsidRPr="00A27A01">
              <w:rPr>
                <w:sz w:val="22"/>
                <w:szCs w:val="22"/>
              </w:rPr>
              <w:t>4572665,75</w:t>
            </w:r>
          </w:p>
        </w:tc>
        <w:tc>
          <w:tcPr>
            <w:tcW w:w="918" w:type="dxa"/>
            <w:hideMark/>
          </w:tcPr>
          <w:p w:rsidR="00A27A01" w:rsidRPr="00A27A01" w:rsidRDefault="00A27A01" w:rsidP="00A27A01">
            <w:pPr>
              <w:rPr>
                <w:sz w:val="22"/>
                <w:szCs w:val="22"/>
              </w:rPr>
            </w:pPr>
            <w:r w:rsidRPr="00A27A01">
              <w:rPr>
                <w:sz w:val="22"/>
                <w:szCs w:val="22"/>
              </w:rPr>
              <w:t>4572665,75</w:t>
            </w:r>
          </w:p>
        </w:tc>
        <w:tc>
          <w:tcPr>
            <w:tcW w:w="881" w:type="dxa"/>
            <w:hideMark/>
          </w:tcPr>
          <w:p w:rsidR="00A27A01" w:rsidRPr="00A27A01" w:rsidRDefault="00A27A01" w:rsidP="00A27A01">
            <w:pPr>
              <w:rPr>
                <w:sz w:val="22"/>
                <w:szCs w:val="22"/>
              </w:rPr>
            </w:pPr>
            <w:r w:rsidRPr="00A27A01">
              <w:rPr>
                <w:sz w:val="22"/>
                <w:szCs w:val="22"/>
              </w:rPr>
              <w:t>4572665,8</w:t>
            </w:r>
          </w:p>
        </w:tc>
        <w:tc>
          <w:tcPr>
            <w:tcW w:w="930" w:type="dxa"/>
            <w:hideMark/>
          </w:tcPr>
          <w:p w:rsidR="00A27A01" w:rsidRPr="00A27A01" w:rsidRDefault="00A27A01" w:rsidP="00A27A01">
            <w:pPr>
              <w:rPr>
                <w:b/>
                <w:bCs/>
                <w:sz w:val="22"/>
                <w:szCs w:val="22"/>
              </w:rPr>
            </w:pPr>
            <w:r w:rsidRPr="00A27A01">
              <w:rPr>
                <w:b/>
                <w:bCs/>
                <w:sz w:val="22"/>
                <w:szCs w:val="22"/>
              </w:rPr>
              <w:t> </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Мерки, финансирани от ОПНОИР (ЕСФ)</w:t>
            </w:r>
          </w:p>
        </w:tc>
      </w:tr>
      <w:tr w:rsidR="00A27A01" w:rsidRPr="00A27A01" w:rsidTr="00A27A01">
        <w:trPr>
          <w:trHeight w:val="450"/>
        </w:trPr>
        <w:tc>
          <w:tcPr>
            <w:tcW w:w="16206" w:type="dxa"/>
            <w:gridSpan w:val="15"/>
            <w:hideMark/>
          </w:tcPr>
          <w:p w:rsidR="00A27A01" w:rsidRPr="00A27A01" w:rsidRDefault="00A27A01" w:rsidP="00A27A01">
            <w:pPr>
              <w:rPr>
                <w:b/>
                <w:bCs/>
                <w:sz w:val="22"/>
                <w:szCs w:val="22"/>
              </w:rPr>
            </w:pPr>
            <w:r w:rsidRPr="00A27A01">
              <w:rPr>
                <w:b/>
                <w:bCs/>
                <w:sz w:val="22"/>
                <w:szCs w:val="22"/>
              </w:rPr>
              <w:t xml:space="preserve">9 ii Социално-икономическа интеграция на </w:t>
            </w:r>
            <w:proofErr w:type="spellStart"/>
            <w:r w:rsidRPr="00A27A01">
              <w:rPr>
                <w:b/>
                <w:bCs/>
                <w:sz w:val="22"/>
                <w:szCs w:val="22"/>
              </w:rPr>
              <w:t>маргинализирани</w:t>
            </w:r>
            <w:proofErr w:type="spellEnd"/>
            <w:r w:rsidRPr="00A27A01">
              <w:rPr>
                <w:b/>
                <w:bCs/>
                <w:sz w:val="22"/>
                <w:szCs w:val="22"/>
              </w:rPr>
              <w:t xml:space="preserve"> общности като ромите.</w:t>
            </w:r>
          </w:p>
        </w:tc>
      </w:tr>
      <w:tr w:rsidR="00A27A01" w:rsidRPr="00A27A01" w:rsidTr="00A27A01">
        <w:trPr>
          <w:trHeight w:val="450"/>
        </w:trPr>
        <w:tc>
          <w:tcPr>
            <w:tcW w:w="1418" w:type="dxa"/>
            <w:hideMark/>
          </w:tcPr>
          <w:p w:rsidR="00A27A01" w:rsidRPr="00A27A01" w:rsidRDefault="00A27A01" w:rsidP="00A27A01">
            <w:pPr>
              <w:rPr>
                <w:b/>
                <w:bCs/>
                <w:i/>
                <w:iCs/>
                <w:sz w:val="22"/>
                <w:szCs w:val="22"/>
              </w:rPr>
            </w:pPr>
            <w:r w:rsidRPr="00A27A01">
              <w:rPr>
                <w:b/>
                <w:bCs/>
                <w:i/>
                <w:iCs/>
                <w:sz w:val="22"/>
                <w:szCs w:val="22"/>
              </w:rPr>
              <w:t xml:space="preserve">9 ii </w:t>
            </w:r>
          </w:p>
        </w:tc>
        <w:tc>
          <w:tcPr>
            <w:tcW w:w="1616" w:type="dxa"/>
            <w:hideMark/>
          </w:tcPr>
          <w:p w:rsidR="00A27A01" w:rsidRPr="00A27A01" w:rsidRDefault="00A27A01" w:rsidP="00A27A01">
            <w:pPr>
              <w:rPr>
                <w:sz w:val="22"/>
                <w:szCs w:val="22"/>
              </w:rPr>
            </w:pPr>
            <w:r w:rsidRPr="00A27A01">
              <w:rPr>
                <w:sz w:val="22"/>
                <w:szCs w:val="22"/>
              </w:rPr>
              <w:t>Средно училище „Д-р Петър Берон“</w:t>
            </w:r>
          </w:p>
        </w:tc>
        <w:tc>
          <w:tcPr>
            <w:tcW w:w="1935" w:type="dxa"/>
            <w:hideMark/>
          </w:tcPr>
          <w:p w:rsidR="00A27A01" w:rsidRPr="00A27A01" w:rsidRDefault="00A27A01" w:rsidP="00A27A01">
            <w:pPr>
              <w:rPr>
                <w:sz w:val="22"/>
                <w:szCs w:val="22"/>
              </w:rPr>
            </w:pPr>
            <w:r w:rsidRPr="00A27A01">
              <w:rPr>
                <w:sz w:val="22"/>
                <w:szCs w:val="22"/>
              </w:rPr>
              <w:t>„Знам и мога“</w:t>
            </w:r>
          </w:p>
        </w:tc>
        <w:tc>
          <w:tcPr>
            <w:tcW w:w="918" w:type="dxa"/>
            <w:hideMark/>
          </w:tcPr>
          <w:p w:rsidR="00A27A01" w:rsidRPr="00A27A01" w:rsidRDefault="00A27A01" w:rsidP="00A27A01">
            <w:pPr>
              <w:rPr>
                <w:sz w:val="22"/>
                <w:szCs w:val="22"/>
              </w:rPr>
            </w:pPr>
            <w:r w:rsidRPr="00A27A01">
              <w:rPr>
                <w:sz w:val="22"/>
                <w:szCs w:val="22"/>
              </w:rPr>
              <w:t>205974,68</w:t>
            </w:r>
          </w:p>
        </w:tc>
        <w:tc>
          <w:tcPr>
            <w:tcW w:w="945" w:type="dxa"/>
            <w:hideMark/>
          </w:tcPr>
          <w:p w:rsidR="00A27A01" w:rsidRPr="00A27A01" w:rsidRDefault="00A27A01" w:rsidP="00A27A01">
            <w:pPr>
              <w:rPr>
                <w:sz w:val="22"/>
                <w:szCs w:val="22"/>
              </w:rPr>
            </w:pPr>
            <w:r w:rsidRPr="00A27A01">
              <w:rPr>
                <w:sz w:val="22"/>
                <w:szCs w:val="22"/>
              </w:rPr>
              <w:t>205974,68</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193811,48</w:t>
            </w:r>
          </w:p>
        </w:tc>
        <w:tc>
          <w:tcPr>
            <w:tcW w:w="942" w:type="dxa"/>
            <w:hideMark/>
          </w:tcPr>
          <w:p w:rsidR="00A27A01" w:rsidRPr="00A27A01" w:rsidRDefault="00A27A01" w:rsidP="00A27A01">
            <w:pPr>
              <w:rPr>
                <w:sz w:val="22"/>
                <w:szCs w:val="22"/>
              </w:rPr>
            </w:pPr>
            <w:r w:rsidRPr="00A27A01">
              <w:rPr>
                <w:sz w:val="22"/>
                <w:szCs w:val="22"/>
              </w:rPr>
              <w:t>193811,48</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193811,48</w:t>
            </w:r>
          </w:p>
        </w:tc>
        <w:tc>
          <w:tcPr>
            <w:tcW w:w="918" w:type="dxa"/>
            <w:hideMark/>
          </w:tcPr>
          <w:p w:rsidR="00A27A01" w:rsidRPr="00A27A01" w:rsidRDefault="00A27A01" w:rsidP="00A27A01">
            <w:pPr>
              <w:rPr>
                <w:sz w:val="22"/>
                <w:szCs w:val="22"/>
              </w:rPr>
            </w:pPr>
            <w:r w:rsidRPr="00A27A01">
              <w:rPr>
                <w:sz w:val="22"/>
                <w:szCs w:val="22"/>
              </w:rPr>
              <w:t>193811,48</w:t>
            </w:r>
          </w:p>
        </w:tc>
        <w:tc>
          <w:tcPr>
            <w:tcW w:w="918" w:type="dxa"/>
            <w:hideMark/>
          </w:tcPr>
          <w:p w:rsidR="00A27A01" w:rsidRPr="00A27A01" w:rsidRDefault="00A27A01" w:rsidP="00A27A01">
            <w:pPr>
              <w:rPr>
                <w:sz w:val="22"/>
                <w:szCs w:val="22"/>
              </w:rPr>
            </w:pPr>
            <w:r w:rsidRPr="00A27A01">
              <w:rPr>
                <w:sz w:val="22"/>
                <w:szCs w:val="22"/>
              </w:rPr>
              <w:t>193811,48</w:t>
            </w:r>
          </w:p>
        </w:tc>
        <w:tc>
          <w:tcPr>
            <w:tcW w:w="881" w:type="dxa"/>
            <w:hideMark/>
          </w:tcPr>
          <w:p w:rsidR="00A27A01" w:rsidRPr="00A27A01" w:rsidRDefault="00A27A01" w:rsidP="00A27A01">
            <w:pPr>
              <w:rPr>
                <w:sz w:val="22"/>
                <w:szCs w:val="22"/>
              </w:rPr>
            </w:pPr>
            <w:r w:rsidRPr="00A27A01">
              <w:rPr>
                <w:sz w:val="22"/>
                <w:szCs w:val="22"/>
              </w:rPr>
              <w:t>193811,48</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418" w:type="dxa"/>
            <w:hideMark/>
          </w:tcPr>
          <w:p w:rsidR="00A27A01" w:rsidRPr="00A27A01" w:rsidRDefault="00A27A01" w:rsidP="00A27A01">
            <w:pPr>
              <w:rPr>
                <w:b/>
                <w:bCs/>
                <w:i/>
                <w:iCs/>
                <w:sz w:val="22"/>
                <w:szCs w:val="22"/>
              </w:rPr>
            </w:pPr>
            <w:r w:rsidRPr="00A27A01">
              <w:rPr>
                <w:b/>
                <w:bCs/>
                <w:i/>
                <w:iCs/>
                <w:sz w:val="22"/>
                <w:szCs w:val="22"/>
              </w:rPr>
              <w:t xml:space="preserve">9 ii </w:t>
            </w:r>
          </w:p>
        </w:tc>
        <w:tc>
          <w:tcPr>
            <w:tcW w:w="1616" w:type="dxa"/>
            <w:hideMark/>
          </w:tcPr>
          <w:p w:rsidR="00A27A01" w:rsidRPr="00A27A01" w:rsidRDefault="00A27A01" w:rsidP="00A27A01">
            <w:pPr>
              <w:rPr>
                <w:sz w:val="22"/>
                <w:szCs w:val="22"/>
              </w:rPr>
            </w:pPr>
            <w:r w:rsidRPr="00A27A01">
              <w:rPr>
                <w:sz w:val="22"/>
                <w:szCs w:val="22"/>
              </w:rPr>
              <w:t>Първо основно училище „Иван Вазов“</w:t>
            </w:r>
          </w:p>
        </w:tc>
        <w:tc>
          <w:tcPr>
            <w:tcW w:w="1935" w:type="dxa"/>
            <w:hideMark/>
          </w:tcPr>
          <w:p w:rsidR="00A27A01" w:rsidRPr="00A27A01" w:rsidRDefault="00A27A01" w:rsidP="00A27A01">
            <w:pPr>
              <w:rPr>
                <w:sz w:val="22"/>
                <w:szCs w:val="22"/>
              </w:rPr>
            </w:pPr>
            <w:r w:rsidRPr="00A27A01">
              <w:rPr>
                <w:sz w:val="22"/>
                <w:szCs w:val="22"/>
              </w:rPr>
              <w:t>Равен шанс за всички</w:t>
            </w:r>
          </w:p>
        </w:tc>
        <w:tc>
          <w:tcPr>
            <w:tcW w:w="918" w:type="dxa"/>
            <w:hideMark/>
          </w:tcPr>
          <w:p w:rsidR="00A27A01" w:rsidRPr="00A27A01" w:rsidRDefault="00A27A01" w:rsidP="00A27A01">
            <w:pPr>
              <w:rPr>
                <w:sz w:val="22"/>
                <w:szCs w:val="22"/>
              </w:rPr>
            </w:pPr>
            <w:r w:rsidRPr="00A27A01">
              <w:rPr>
                <w:sz w:val="22"/>
                <w:szCs w:val="22"/>
              </w:rPr>
              <w:t>183809,1</w:t>
            </w:r>
          </w:p>
        </w:tc>
        <w:tc>
          <w:tcPr>
            <w:tcW w:w="945" w:type="dxa"/>
            <w:hideMark/>
          </w:tcPr>
          <w:p w:rsidR="00A27A01" w:rsidRPr="00A27A01" w:rsidRDefault="00A27A01" w:rsidP="00A27A01">
            <w:pPr>
              <w:rPr>
                <w:sz w:val="22"/>
                <w:szCs w:val="22"/>
              </w:rPr>
            </w:pPr>
            <w:r w:rsidRPr="00A27A01">
              <w:rPr>
                <w:sz w:val="22"/>
                <w:szCs w:val="22"/>
              </w:rPr>
              <w:t>183809,1</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196139,22</w:t>
            </w:r>
          </w:p>
        </w:tc>
        <w:tc>
          <w:tcPr>
            <w:tcW w:w="942" w:type="dxa"/>
            <w:hideMark/>
          </w:tcPr>
          <w:p w:rsidR="00A27A01" w:rsidRPr="00A27A01" w:rsidRDefault="00A27A01" w:rsidP="00A27A01">
            <w:pPr>
              <w:rPr>
                <w:sz w:val="22"/>
                <w:szCs w:val="22"/>
              </w:rPr>
            </w:pPr>
            <w:r w:rsidRPr="00A27A01">
              <w:rPr>
                <w:sz w:val="22"/>
                <w:szCs w:val="22"/>
              </w:rPr>
              <w:t>196139,22</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196139,22</w:t>
            </w:r>
          </w:p>
        </w:tc>
        <w:tc>
          <w:tcPr>
            <w:tcW w:w="918" w:type="dxa"/>
            <w:hideMark/>
          </w:tcPr>
          <w:p w:rsidR="00A27A01" w:rsidRPr="00A27A01" w:rsidRDefault="00A27A01" w:rsidP="00A27A01">
            <w:pPr>
              <w:rPr>
                <w:sz w:val="22"/>
                <w:szCs w:val="22"/>
              </w:rPr>
            </w:pPr>
            <w:r w:rsidRPr="00A27A01">
              <w:rPr>
                <w:sz w:val="22"/>
                <w:szCs w:val="22"/>
              </w:rPr>
              <w:t>196139,22</w:t>
            </w:r>
          </w:p>
        </w:tc>
        <w:tc>
          <w:tcPr>
            <w:tcW w:w="918" w:type="dxa"/>
            <w:hideMark/>
          </w:tcPr>
          <w:p w:rsidR="00A27A01" w:rsidRPr="00A27A01" w:rsidRDefault="00A27A01" w:rsidP="00A27A01">
            <w:pPr>
              <w:rPr>
                <w:sz w:val="22"/>
                <w:szCs w:val="22"/>
              </w:rPr>
            </w:pPr>
            <w:r w:rsidRPr="00A27A01">
              <w:rPr>
                <w:sz w:val="22"/>
                <w:szCs w:val="22"/>
              </w:rPr>
              <w:t>196139,22</w:t>
            </w:r>
          </w:p>
        </w:tc>
        <w:tc>
          <w:tcPr>
            <w:tcW w:w="881" w:type="dxa"/>
            <w:hideMark/>
          </w:tcPr>
          <w:p w:rsidR="00A27A01" w:rsidRPr="00A27A01" w:rsidRDefault="00A27A01" w:rsidP="00A27A01">
            <w:pPr>
              <w:rPr>
                <w:sz w:val="22"/>
                <w:szCs w:val="22"/>
              </w:rPr>
            </w:pPr>
            <w:r w:rsidRPr="00A27A01">
              <w:rPr>
                <w:sz w:val="22"/>
                <w:szCs w:val="22"/>
              </w:rPr>
              <w:t>196139,22</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418" w:type="dxa"/>
            <w:hideMark/>
          </w:tcPr>
          <w:p w:rsidR="00A27A01" w:rsidRPr="00A27A01" w:rsidRDefault="00A27A01" w:rsidP="00A27A01">
            <w:pPr>
              <w:rPr>
                <w:b/>
                <w:bCs/>
                <w:i/>
                <w:iCs/>
                <w:sz w:val="22"/>
                <w:szCs w:val="22"/>
              </w:rPr>
            </w:pPr>
            <w:r w:rsidRPr="00A27A01">
              <w:rPr>
                <w:b/>
                <w:bCs/>
                <w:i/>
                <w:iCs/>
                <w:sz w:val="22"/>
                <w:szCs w:val="22"/>
              </w:rPr>
              <w:t xml:space="preserve">9 ii </w:t>
            </w:r>
          </w:p>
        </w:tc>
        <w:tc>
          <w:tcPr>
            <w:tcW w:w="1616" w:type="dxa"/>
            <w:hideMark/>
          </w:tcPr>
          <w:p w:rsidR="00A27A01" w:rsidRPr="00A27A01" w:rsidRDefault="00A27A01" w:rsidP="00A27A01">
            <w:pPr>
              <w:rPr>
                <w:sz w:val="22"/>
                <w:szCs w:val="22"/>
              </w:rPr>
            </w:pPr>
            <w:r w:rsidRPr="00A27A01">
              <w:rPr>
                <w:sz w:val="22"/>
                <w:szCs w:val="22"/>
              </w:rPr>
              <w:t>Община Свиленград</w:t>
            </w:r>
          </w:p>
        </w:tc>
        <w:tc>
          <w:tcPr>
            <w:tcW w:w="1935" w:type="dxa"/>
            <w:hideMark/>
          </w:tcPr>
          <w:p w:rsidR="00A27A01" w:rsidRPr="00A27A01" w:rsidRDefault="00A27A01" w:rsidP="00A27A01">
            <w:pPr>
              <w:rPr>
                <w:sz w:val="22"/>
                <w:szCs w:val="22"/>
              </w:rPr>
            </w:pPr>
            <w:r w:rsidRPr="00A27A01">
              <w:rPr>
                <w:sz w:val="22"/>
                <w:szCs w:val="22"/>
              </w:rPr>
              <w:t>Заедно учим и творим</w:t>
            </w:r>
          </w:p>
        </w:tc>
        <w:tc>
          <w:tcPr>
            <w:tcW w:w="918" w:type="dxa"/>
            <w:hideMark/>
          </w:tcPr>
          <w:p w:rsidR="00A27A01" w:rsidRPr="00A27A01" w:rsidRDefault="00A27A01" w:rsidP="00A27A01">
            <w:pPr>
              <w:rPr>
                <w:sz w:val="22"/>
                <w:szCs w:val="22"/>
              </w:rPr>
            </w:pPr>
            <w:r w:rsidRPr="00A27A01">
              <w:rPr>
                <w:sz w:val="22"/>
                <w:szCs w:val="22"/>
              </w:rPr>
              <w:t>293370</w:t>
            </w:r>
          </w:p>
        </w:tc>
        <w:tc>
          <w:tcPr>
            <w:tcW w:w="945" w:type="dxa"/>
            <w:hideMark/>
          </w:tcPr>
          <w:p w:rsidR="00A27A01" w:rsidRPr="00A27A01" w:rsidRDefault="00A27A01" w:rsidP="00A27A01">
            <w:pPr>
              <w:rPr>
                <w:sz w:val="22"/>
                <w:szCs w:val="22"/>
              </w:rPr>
            </w:pPr>
            <w:r w:rsidRPr="00A27A01">
              <w:rPr>
                <w:sz w:val="22"/>
                <w:szCs w:val="22"/>
              </w:rPr>
              <w:t>293370</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275861,34</w:t>
            </w:r>
          </w:p>
        </w:tc>
        <w:tc>
          <w:tcPr>
            <w:tcW w:w="942" w:type="dxa"/>
            <w:hideMark/>
          </w:tcPr>
          <w:p w:rsidR="00A27A01" w:rsidRPr="00A27A01" w:rsidRDefault="00A27A01" w:rsidP="00A27A01">
            <w:pPr>
              <w:rPr>
                <w:sz w:val="22"/>
                <w:szCs w:val="22"/>
              </w:rPr>
            </w:pPr>
            <w:r w:rsidRPr="00A27A01">
              <w:rPr>
                <w:sz w:val="22"/>
                <w:szCs w:val="22"/>
              </w:rPr>
              <w:t>275861,34</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275861,34</w:t>
            </w:r>
          </w:p>
        </w:tc>
        <w:tc>
          <w:tcPr>
            <w:tcW w:w="918" w:type="dxa"/>
            <w:hideMark/>
          </w:tcPr>
          <w:p w:rsidR="00A27A01" w:rsidRPr="00A27A01" w:rsidRDefault="00A27A01" w:rsidP="00A27A01">
            <w:pPr>
              <w:rPr>
                <w:sz w:val="22"/>
                <w:szCs w:val="22"/>
              </w:rPr>
            </w:pPr>
            <w:r w:rsidRPr="00A27A01">
              <w:rPr>
                <w:sz w:val="22"/>
                <w:szCs w:val="22"/>
              </w:rPr>
              <w:t>275861,34</w:t>
            </w:r>
          </w:p>
        </w:tc>
        <w:tc>
          <w:tcPr>
            <w:tcW w:w="918" w:type="dxa"/>
            <w:hideMark/>
          </w:tcPr>
          <w:p w:rsidR="00A27A01" w:rsidRPr="00A27A01" w:rsidRDefault="00A27A01" w:rsidP="00A27A01">
            <w:pPr>
              <w:rPr>
                <w:sz w:val="22"/>
                <w:szCs w:val="22"/>
              </w:rPr>
            </w:pPr>
            <w:r w:rsidRPr="00A27A01">
              <w:rPr>
                <w:sz w:val="22"/>
                <w:szCs w:val="22"/>
              </w:rPr>
              <w:t>275861,34</w:t>
            </w:r>
          </w:p>
        </w:tc>
        <w:tc>
          <w:tcPr>
            <w:tcW w:w="881" w:type="dxa"/>
            <w:hideMark/>
          </w:tcPr>
          <w:p w:rsidR="00A27A01" w:rsidRPr="00A27A01" w:rsidRDefault="00A27A01" w:rsidP="00A27A01">
            <w:pPr>
              <w:rPr>
                <w:sz w:val="22"/>
                <w:szCs w:val="22"/>
              </w:rPr>
            </w:pPr>
            <w:r w:rsidRPr="00A27A01">
              <w:rPr>
                <w:sz w:val="22"/>
                <w:szCs w:val="22"/>
              </w:rPr>
              <w:t>275861,34</w:t>
            </w:r>
          </w:p>
        </w:tc>
        <w:tc>
          <w:tcPr>
            <w:tcW w:w="930" w:type="dxa"/>
            <w:hideMark/>
          </w:tcPr>
          <w:p w:rsidR="00A27A01" w:rsidRPr="00A27A01" w:rsidRDefault="00A27A01" w:rsidP="00A27A01">
            <w:pPr>
              <w:rPr>
                <w:sz w:val="22"/>
                <w:szCs w:val="22"/>
              </w:rPr>
            </w:pPr>
            <w:r w:rsidRPr="00A27A01">
              <w:rPr>
                <w:sz w:val="22"/>
                <w:szCs w:val="22"/>
              </w:rPr>
              <w:t>2858,24</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Мерки, финансирани от ОПРЧР (ЕСФ)</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1.1 „Достъп до заетост за търсещите работа и неактивните лица, включително трайно безработни и лица, отдалечени от пазара на труда, а също и чрез местни инициативи за заетост, и подкрепа за мобилността на работната сила за всички възрастови групи”</w:t>
            </w:r>
          </w:p>
        </w:tc>
      </w:tr>
      <w:tr w:rsidR="00A27A01" w:rsidRPr="00A27A01" w:rsidTr="00A27A01">
        <w:trPr>
          <w:trHeight w:val="300"/>
        </w:trPr>
        <w:tc>
          <w:tcPr>
            <w:tcW w:w="1418" w:type="dxa"/>
            <w:vMerge w:val="restart"/>
            <w:hideMark/>
          </w:tcPr>
          <w:p w:rsidR="00A27A01" w:rsidRPr="00A27A01" w:rsidRDefault="00A27A01" w:rsidP="00A27A01">
            <w:pPr>
              <w:rPr>
                <w:b/>
                <w:bCs/>
                <w:i/>
                <w:iCs/>
                <w:sz w:val="22"/>
                <w:szCs w:val="22"/>
              </w:rPr>
            </w:pPr>
            <w:r w:rsidRPr="00A27A01">
              <w:rPr>
                <w:b/>
                <w:bCs/>
                <w:i/>
                <w:iCs/>
                <w:sz w:val="22"/>
                <w:szCs w:val="22"/>
              </w:rPr>
              <w:t xml:space="preserve">1.1 </w:t>
            </w:r>
          </w:p>
        </w:tc>
        <w:tc>
          <w:tcPr>
            <w:tcW w:w="1616" w:type="dxa"/>
            <w:vMerge w:val="restart"/>
            <w:hideMark/>
          </w:tcPr>
          <w:p w:rsidR="00A27A01" w:rsidRPr="00A27A01" w:rsidRDefault="00A27A01" w:rsidP="00A27A01">
            <w:pPr>
              <w:rPr>
                <w:sz w:val="22"/>
                <w:szCs w:val="22"/>
              </w:rPr>
            </w:pPr>
            <w:r w:rsidRPr="00A27A01">
              <w:rPr>
                <w:sz w:val="22"/>
                <w:szCs w:val="22"/>
              </w:rPr>
              <w:t xml:space="preserve">Община </w:t>
            </w:r>
            <w:r w:rsidRPr="00A27A01">
              <w:rPr>
                <w:sz w:val="22"/>
                <w:szCs w:val="22"/>
              </w:rPr>
              <w:lastRenderedPageBreak/>
              <w:t>Свиленград</w:t>
            </w:r>
          </w:p>
        </w:tc>
        <w:tc>
          <w:tcPr>
            <w:tcW w:w="1935" w:type="dxa"/>
            <w:vMerge w:val="restart"/>
            <w:hideMark/>
          </w:tcPr>
          <w:p w:rsidR="00A27A01" w:rsidRPr="00A27A01" w:rsidRDefault="00A27A01" w:rsidP="00A27A01">
            <w:pPr>
              <w:rPr>
                <w:sz w:val="22"/>
                <w:szCs w:val="22"/>
              </w:rPr>
            </w:pPr>
            <w:r w:rsidRPr="00A27A01">
              <w:rPr>
                <w:sz w:val="22"/>
                <w:szCs w:val="22"/>
              </w:rPr>
              <w:lastRenderedPageBreak/>
              <w:t xml:space="preserve">„Осигуряване на </w:t>
            </w:r>
            <w:r w:rsidRPr="00A27A01">
              <w:rPr>
                <w:sz w:val="22"/>
                <w:szCs w:val="22"/>
              </w:rPr>
              <w:lastRenderedPageBreak/>
              <w:t>достъп до заетост в община Свиленград“</w:t>
            </w:r>
          </w:p>
        </w:tc>
        <w:tc>
          <w:tcPr>
            <w:tcW w:w="918" w:type="dxa"/>
            <w:vMerge w:val="restart"/>
            <w:hideMark/>
          </w:tcPr>
          <w:p w:rsidR="00A27A01" w:rsidRPr="00A27A01" w:rsidRDefault="00A27A01" w:rsidP="00A27A01">
            <w:pPr>
              <w:rPr>
                <w:sz w:val="22"/>
                <w:szCs w:val="22"/>
              </w:rPr>
            </w:pPr>
            <w:r w:rsidRPr="00A27A01">
              <w:rPr>
                <w:sz w:val="22"/>
                <w:szCs w:val="22"/>
              </w:rPr>
              <w:lastRenderedPageBreak/>
              <w:t>234 69</w:t>
            </w:r>
            <w:r w:rsidRPr="00A27A01">
              <w:rPr>
                <w:sz w:val="22"/>
                <w:szCs w:val="22"/>
              </w:rPr>
              <w:lastRenderedPageBreak/>
              <w:t>5,38</w:t>
            </w:r>
          </w:p>
        </w:tc>
        <w:tc>
          <w:tcPr>
            <w:tcW w:w="945" w:type="dxa"/>
            <w:vMerge w:val="restart"/>
            <w:hideMark/>
          </w:tcPr>
          <w:p w:rsidR="00A27A01" w:rsidRPr="00A27A01" w:rsidRDefault="00A27A01" w:rsidP="00A27A01">
            <w:pPr>
              <w:rPr>
                <w:sz w:val="22"/>
                <w:szCs w:val="22"/>
              </w:rPr>
            </w:pPr>
            <w:r w:rsidRPr="00A27A01">
              <w:rPr>
                <w:sz w:val="22"/>
                <w:szCs w:val="22"/>
              </w:rPr>
              <w:lastRenderedPageBreak/>
              <w:t xml:space="preserve">234 </w:t>
            </w:r>
            <w:r w:rsidRPr="00A27A01">
              <w:rPr>
                <w:sz w:val="22"/>
                <w:szCs w:val="22"/>
              </w:rPr>
              <w:lastRenderedPageBreak/>
              <w:t>695,38</w:t>
            </w:r>
          </w:p>
        </w:tc>
        <w:tc>
          <w:tcPr>
            <w:tcW w:w="881" w:type="dxa"/>
            <w:vMerge w:val="restart"/>
            <w:hideMark/>
          </w:tcPr>
          <w:p w:rsidR="00A27A01" w:rsidRPr="00A27A01" w:rsidRDefault="00A27A01" w:rsidP="00A27A01">
            <w:pPr>
              <w:rPr>
                <w:sz w:val="22"/>
                <w:szCs w:val="22"/>
              </w:rPr>
            </w:pPr>
            <w:r w:rsidRPr="00A27A01">
              <w:rPr>
                <w:sz w:val="22"/>
                <w:szCs w:val="22"/>
              </w:rPr>
              <w:lastRenderedPageBreak/>
              <w:t>100%</w:t>
            </w:r>
          </w:p>
        </w:tc>
        <w:tc>
          <w:tcPr>
            <w:tcW w:w="918" w:type="dxa"/>
            <w:vMerge w:val="restart"/>
            <w:hideMark/>
          </w:tcPr>
          <w:p w:rsidR="00A27A01" w:rsidRPr="00A27A01" w:rsidRDefault="00A27A01" w:rsidP="00A27A01">
            <w:pPr>
              <w:rPr>
                <w:sz w:val="22"/>
                <w:szCs w:val="22"/>
              </w:rPr>
            </w:pPr>
            <w:r w:rsidRPr="00A27A01">
              <w:rPr>
                <w:sz w:val="22"/>
                <w:szCs w:val="22"/>
              </w:rPr>
              <w:t>234 02</w:t>
            </w:r>
            <w:r w:rsidRPr="00A27A01">
              <w:rPr>
                <w:sz w:val="22"/>
                <w:szCs w:val="22"/>
              </w:rPr>
              <w:lastRenderedPageBreak/>
              <w:t>1,00</w:t>
            </w:r>
          </w:p>
        </w:tc>
        <w:tc>
          <w:tcPr>
            <w:tcW w:w="942" w:type="dxa"/>
            <w:vMerge w:val="restart"/>
            <w:hideMark/>
          </w:tcPr>
          <w:p w:rsidR="00A27A01" w:rsidRPr="00A27A01" w:rsidRDefault="00A27A01" w:rsidP="00A27A01">
            <w:pPr>
              <w:rPr>
                <w:sz w:val="22"/>
                <w:szCs w:val="22"/>
              </w:rPr>
            </w:pPr>
            <w:r w:rsidRPr="00A27A01">
              <w:rPr>
                <w:sz w:val="22"/>
                <w:szCs w:val="22"/>
              </w:rPr>
              <w:lastRenderedPageBreak/>
              <w:t xml:space="preserve">234 </w:t>
            </w:r>
            <w:r w:rsidRPr="00A27A01">
              <w:rPr>
                <w:sz w:val="22"/>
                <w:szCs w:val="22"/>
              </w:rPr>
              <w:lastRenderedPageBreak/>
              <w:t>021,00</w:t>
            </w:r>
          </w:p>
        </w:tc>
        <w:tc>
          <w:tcPr>
            <w:tcW w:w="1075" w:type="dxa"/>
            <w:vMerge w:val="restart"/>
            <w:hideMark/>
          </w:tcPr>
          <w:p w:rsidR="00A27A01" w:rsidRPr="00A27A01" w:rsidRDefault="00A27A01" w:rsidP="00A27A01">
            <w:pPr>
              <w:rPr>
                <w:sz w:val="22"/>
                <w:szCs w:val="22"/>
              </w:rPr>
            </w:pPr>
            <w:r w:rsidRPr="00A27A01">
              <w:rPr>
                <w:sz w:val="22"/>
                <w:szCs w:val="22"/>
              </w:rPr>
              <w:lastRenderedPageBreak/>
              <w:t>0</w:t>
            </w:r>
          </w:p>
        </w:tc>
        <w:tc>
          <w:tcPr>
            <w:tcW w:w="993" w:type="dxa"/>
            <w:vMerge w:val="restart"/>
            <w:hideMark/>
          </w:tcPr>
          <w:p w:rsidR="00A27A01" w:rsidRPr="00A27A01" w:rsidRDefault="00A27A01" w:rsidP="00A27A01">
            <w:pPr>
              <w:rPr>
                <w:sz w:val="22"/>
                <w:szCs w:val="22"/>
              </w:rPr>
            </w:pPr>
            <w:r w:rsidRPr="00A27A01">
              <w:rPr>
                <w:sz w:val="22"/>
                <w:szCs w:val="22"/>
              </w:rPr>
              <w:t>-</w:t>
            </w:r>
          </w:p>
        </w:tc>
        <w:tc>
          <w:tcPr>
            <w:tcW w:w="918" w:type="dxa"/>
            <w:vMerge w:val="restart"/>
            <w:hideMark/>
          </w:tcPr>
          <w:p w:rsidR="00A27A01" w:rsidRPr="00A27A01" w:rsidRDefault="00A27A01" w:rsidP="00A27A01">
            <w:pPr>
              <w:rPr>
                <w:sz w:val="22"/>
                <w:szCs w:val="22"/>
              </w:rPr>
            </w:pPr>
            <w:r w:rsidRPr="00A27A01">
              <w:rPr>
                <w:sz w:val="22"/>
                <w:szCs w:val="22"/>
              </w:rPr>
              <w:t>234 02</w:t>
            </w:r>
            <w:r w:rsidRPr="00A27A01">
              <w:rPr>
                <w:sz w:val="22"/>
                <w:szCs w:val="22"/>
              </w:rPr>
              <w:lastRenderedPageBreak/>
              <w:t>1,00</w:t>
            </w:r>
          </w:p>
        </w:tc>
        <w:tc>
          <w:tcPr>
            <w:tcW w:w="918" w:type="dxa"/>
            <w:vMerge w:val="restart"/>
            <w:hideMark/>
          </w:tcPr>
          <w:p w:rsidR="00A27A01" w:rsidRPr="00A27A01" w:rsidRDefault="00A27A01" w:rsidP="00A27A01">
            <w:pPr>
              <w:rPr>
                <w:sz w:val="22"/>
                <w:szCs w:val="22"/>
              </w:rPr>
            </w:pPr>
            <w:r w:rsidRPr="00A27A01">
              <w:rPr>
                <w:sz w:val="22"/>
                <w:szCs w:val="22"/>
              </w:rPr>
              <w:lastRenderedPageBreak/>
              <w:t xml:space="preserve">234 </w:t>
            </w:r>
            <w:r w:rsidRPr="00A27A01">
              <w:rPr>
                <w:sz w:val="22"/>
                <w:szCs w:val="22"/>
              </w:rPr>
              <w:lastRenderedPageBreak/>
              <w:t>021,00</w:t>
            </w:r>
          </w:p>
        </w:tc>
        <w:tc>
          <w:tcPr>
            <w:tcW w:w="918" w:type="dxa"/>
            <w:vMerge w:val="restart"/>
            <w:hideMark/>
          </w:tcPr>
          <w:p w:rsidR="00A27A01" w:rsidRPr="00A27A01" w:rsidRDefault="00A27A01" w:rsidP="00A27A01">
            <w:pPr>
              <w:rPr>
                <w:sz w:val="22"/>
                <w:szCs w:val="22"/>
              </w:rPr>
            </w:pPr>
            <w:r w:rsidRPr="00A27A01">
              <w:rPr>
                <w:sz w:val="22"/>
                <w:szCs w:val="22"/>
              </w:rPr>
              <w:lastRenderedPageBreak/>
              <w:t>234 02</w:t>
            </w:r>
            <w:r w:rsidRPr="00A27A01">
              <w:rPr>
                <w:sz w:val="22"/>
                <w:szCs w:val="22"/>
              </w:rPr>
              <w:lastRenderedPageBreak/>
              <w:t>1,00</w:t>
            </w:r>
          </w:p>
        </w:tc>
        <w:tc>
          <w:tcPr>
            <w:tcW w:w="881" w:type="dxa"/>
            <w:vMerge w:val="restart"/>
            <w:hideMark/>
          </w:tcPr>
          <w:p w:rsidR="00A27A01" w:rsidRPr="00A27A01" w:rsidRDefault="00A27A01" w:rsidP="00A27A01">
            <w:pPr>
              <w:rPr>
                <w:sz w:val="22"/>
                <w:szCs w:val="22"/>
              </w:rPr>
            </w:pPr>
            <w:r w:rsidRPr="00A27A01">
              <w:rPr>
                <w:sz w:val="22"/>
                <w:szCs w:val="22"/>
              </w:rPr>
              <w:lastRenderedPageBreak/>
              <w:t xml:space="preserve">234 </w:t>
            </w:r>
            <w:r w:rsidRPr="00A27A01">
              <w:rPr>
                <w:sz w:val="22"/>
                <w:szCs w:val="22"/>
              </w:rPr>
              <w:lastRenderedPageBreak/>
              <w:t>021,00</w:t>
            </w:r>
          </w:p>
        </w:tc>
        <w:tc>
          <w:tcPr>
            <w:tcW w:w="930" w:type="dxa"/>
            <w:vMerge w:val="restart"/>
            <w:hideMark/>
          </w:tcPr>
          <w:p w:rsidR="00A27A01" w:rsidRPr="00A27A01" w:rsidRDefault="00A27A01" w:rsidP="00A27A01">
            <w:pPr>
              <w:rPr>
                <w:sz w:val="22"/>
                <w:szCs w:val="22"/>
              </w:rPr>
            </w:pPr>
            <w:r w:rsidRPr="00A27A01">
              <w:rPr>
                <w:sz w:val="22"/>
                <w:szCs w:val="22"/>
              </w:rPr>
              <w:lastRenderedPageBreak/>
              <w:t> </w:t>
            </w:r>
          </w:p>
        </w:tc>
      </w:tr>
      <w:tr w:rsidR="00A27A01" w:rsidRPr="00A27A01" w:rsidTr="00A27A01">
        <w:trPr>
          <w:trHeight w:val="300"/>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255"/>
        </w:trPr>
        <w:tc>
          <w:tcPr>
            <w:tcW w:w="1418" w:type="dxa"/>
            <w:vMerge/>
            <w:hideMark/>
          </w:tcPr>
          <w:p w:rsidR="00A27A01" w:rsidRPr="00A27A01" w:rsidRDefault="00A27A01">
            <w:pPr>
              <w:rPr>
                <w:b/>
                <w:bCs/>
                <w:i/>
                <w:iCs/>
                <w:sz w:val="22"/>
                <w:szCs w:val="22"/>
              </w:rPr>
            </w:pPr>
          </w:p>
        </w:tc>
        <w:tc>
          <w:tcPr>
            <w:tcW w:w="1616" w:type="dxa"/>
            <w:vMerge/>
            <w:hideMark/>
          </w:tcPr>
          <w:p w:rsidR="00A27A01" w:rsidRPr="00A27A01" w:rsidRDefault="00A27A01">
            <w:pPr>
              <w:rPr>
                <w:sz w:val="22"/>
                <w:szCs w:val="22"/>
              </w:rPr>
            </w:pPr>
          </w:p>
        </w:tc>
        <w:tc>
          <w:tcPr>
            <w:tcW w:w="1935"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5"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42" w:type="dxa"/>
            <w:vMerge/>
            <w:hideMark/>
          </w:tcPr>
          <w:p w:rsidR="00A27A01" w:rsidRPr="00A27A01" w:rsidRDefault="00A27A01">
            <w:pPr>
              <w:rPr>
                <w:sz w:val="22"/>
                <w:szCs w:val="22"/>
              </w:rPr>
            </w:pPr>
          </w:p>
        </w:tc>
        <w:tc>
          <w:tcPr>
            <w:tcW w:w="1075" w:type="dxa"/>
            <w:vMerge/>
            <w:hideMark/>
          </w:tcPr>
          <w:p w:rsidR="00A27A01" w:rsidRPr="00A27A01" w:rsidRDefault="00A27A01">
            <w:pPr>
              <w:rPr>
                <w:sz w:val="22"/>
                <w:szCs w:val="22"/>
              </w:rPr>
            </w:pPr>
          </w:p>
        </w:tc>
        <w:tc>
          <w:tcPr>
            <w:tcW w:w="993"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918" w:type="dxa"/>
            <w:vMerge/>
            <w:hideMark/>
          </w:tcPr>
          <w:p w:rsidR="00A27A01" w:rsidRPr="00A27A01" w:rsidRDefault="00A27A01">
            <w:pPr>
              <w:rPr>
                <w:sz w:val="22"/>
                <w:szCs w:val="22"/>
              </w:rPr>
            </w:pPr>
          </w:p>
        </w:tc>
        <w:tc>
          <w:tcPr>
            <w:tcW w:w="881" w:type="dxa"/>
            <w:vMerge/>
            <w:hideMark/>
          </w:tcPr>
          <w:p w:rsidR="00A27A01" w:rsidRPr="00A27A01" w:rsidRDefault="00A27A01">
            <w:pPr>
              <w:rPr>
                <w:sz w:val="22"/>
                <w:szCs w:val="22"/>
              </w:rPr>
            </w:pPr>
          </w:p>
        </w:tc>
        <w:tc>
          <w:tcPr>
            <w:tcW w:w="930" w:type="dxa"/>
            <w:vMerge/>
            <w:hideMark/>
          </w:tcPr>
          <w:p w:rsidR="00A27A01" w:rsidRPr="00A27A01" w:rsidRDefault="00A27A01">
            <w:pPr>
              <w:rPr>
                <w:sz w:val="22"/>
                <w:szCs w:val="22"/>
              </w:rPr>
            </w:pPr>
          </w:p>
        </w:tc>
      </w:tr>
      <w:tr w:rsidR="00A27A01" w:rsidRPr="00A27A01" w:rsidTr="00A27A01">
        <w:trPr>
          <w:trHeight w:val="1350"/>
        </w:trPr>
        <w:tc>
          <w:tcPr>
            <w:tcW w:w="1418" w:type="dxa"/>
            <w:hideMark/>
          </w:tcPr>
          <w:p w:rsidR="00A27A01" w:rsidRPr="00A27A01" w:rsidRDefault="00A27A01" w:rsidP="00A27A01">
            <w:pPr>
              <w:rPr>
                <w:b/>
                <w:bCs/>
                <w:i/>
                <w:iCs/>
                <w:sz w:val="22"/>
                <w:szCs w:val="22"/>
              </w:rPr>
            </w:pPr>
            <w:r w:rsidRPr="00A27A01">
              <w:rPr>
                <w:b/>
                <w:bCs/>
                <w:i/>
                <w:iCs/>
                <w:sz w:val="22"/>
                <w:szCs w:val="22"/>
              </w:rPr>
              <w:t xml:space="preserve">1.1 </w:t>
            </w:r>
          </w:p>
        </w:tc>
        <w:tc>
          <w:tcPr>
            <w:tcW w:w="1616" w:type="dxa"/>
            <w:hideMark/>
          </w:tcPr>
          <w:p w:rsidR="00A27A01" w:rsidRPr="00A27A01" w:rsidRDefault="00A27A01" w:rsidP="00A27A01">
            <w:pPr>
              <w:rPr>
                <w:sz w:val="22"/>
                <w:szCs w:val="22"/>
              </w:rPr>
            </w:pPr>
            <w:r w:rsidRPr="00A27A01">
              <w:rPr>
                <w:sz w:val="22"/>
                <w:szCs w:val="22"/>
              </w:rPr>
              <w:t xml:space="preserve">„Дан </w:t>
            </w:r>
            <w:proofErr w:type="spellStart"/>
            <w:r w:rsidRPr="00A27A01">
              <w:rPr>
                <w:sz w:val="22"/>
                <w:szCs w:val="22"/>
              </w:rPr>
              <w:t>колов</w:t>
            </w:r>
            <w:proofErr w:type="spellEnd"/>
            <w:r w:rsidRPr="00A27A01">
              <w:rPr>
                <w:sz w:val="22"/>
                <w:szCs w:val="22"/>
              </w:rPr>
              <w:t xml:space="preserve"> – ДМГ“ ЕООД</w:t>
            </w:r>
          </w:p>
        </w:tc>
        <w:tc>
          <w:tcPr>
            <w:tcW w:w="1935" w:type="dxa"/>
            <w:hideMark/>
          </w:tcPr>
          <w:p w:rsidR="00A27A01" w:rsidRPr="00A27A01" w:rsidRDefault="00A27A01" w:rsidP="00A27A01">
            <w:pPr>
              <w:rPr>
                <w:sz w:val="22"/>
                <w:szCs w:val="22"/>
              </w:rPr>
            </w:pPr>
            <w:r w:rsidRPr="00A27A01">
              <w:rPr>
                <w:sz w:val="22"/>
                <w:szCs w:val="22"/>
              </w:rPr>
              <w:t>Осигуряване на качествена заетост за лица от уязвими социални групи в семеен хотел – ресторант „Дан Колов“ ЕООД и в „</w:t>
            </w:r>
            <w:proofErr w:type="spellStart"/>
            <w:r w:rsidRPr="00A27A01">
              <w:rPr>
                <w:sz w:val="22"/>
                <w:szCs w:val="22"/>
              </w:rPr>
              <w:t>Бест</w:t>
            </w:r>
            <w:proofErr w:type="spellEnd"/>
            <w:r w:rsidRPr="00A27A01">
              <w:rPr>
                <w:sz w:val="22"/>
                <w:szCs w:val="22"/>
              </w:rPr>
              <w:t xml:space="preserve"> </w:t>
            </w:r>
            <w:proofErr w:type="spellStart"/>
            <w:r w:rsidRPr="00A27A01">
              <w:rPr>
                <w:sz w:val="22"/>
                <w:szCs w:val="22"/>
              </w:rPr>
              <w:t>Козметикс</w:t>
            </w:r>
            <w:proofErr w:type="spellEnd"/>
            <w:r w:rsidRPr="00A27A01">
              <w:rPr>
                <w:sz w:val="22"/>
                <w:szCs w:val="22"/>
              </w:rPr>
              <w:t>“ ЕООД</w:t>
            </w:r>
          </w:p>
        </w:tc>
        <w:tc>
          <w:tcPr>
            <w:tcW w:w="918" w:type="dxa"/>
            <w:hideMark/>
          </w:tcPr>
          <w:p w:rsidR="00A27A01" w:rsidRPr="00A27A01" w:rsidRDefault="00A27A01" w:rsidP="00A27A01">
            <w:pPr>
              <w:rPr>
                <w:sz w:val="22"/>
                <w:szCs w:val="22"/>
              </w:rPr>
            </w:pPr>
            <w:r w:rsidRPr="00A27A01">
              <w:rPr>
                <w:sz w:val="22"/>
                <w:szCs w:val="22"/>
              </w:rPr>
              <w:t>228 277,34</w:t>
            </w:r>
          </w:p>
        </w:tc>
        <w:tc>
          <w:tcPr>
            <w:tcW w:w="945" w:type="dxa"/>
            <w:hideMark/>
          </w:tcPr>
          <w:p w:rsidR="00A27A01" w:rsidRPr="00A27A01" w:rsidRDefault="00A27A01" w:rsidP="00A27A01">
            <w:pPr>
              <w:rPr>
                <w:sz w:val="22"/>
                <w:szCs w:val="22"/>
              </w:rPr>
            </w:pPr>
            <w:r w:rsidRPr="00A27A01">
              <w:rPr>
                <w:sz w:val="22"/>
                <w:szCs w:val="22"/>
              </w:rPr>
              <w:t>228 277,34</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226 957,34</w:t>
            </w:r>
          </w:p>
        </w:tc>
        <w:tc>
          <w:tcPr>
            <w:tcW w:w="942" w:type="dxa"/>
            <w:hideMark/>
          </w:tcPr>
          <w:p w:rsidR="00A27A01" w:rsidRPr="00A27A01" w:rsidRDefault="00A27A01" w:rsidP="00A27A01">
            <w:pPr>
              <w:rPr>
                <w:sz w:val="22"/>
                <w:szCs w:val="22"/>
              </w:rPr>
            </w:pPr>
            <w:r w:rsidRPr="00A27A01">
              <w:rPr>
                <w:sz w:val="22"/>
                <w:szCs w:val="22"/>
              </w:rPr>
              <w:t>226 957,34</w:t>
            </w:r>
          </w:p>
        </w:tc>
        <w:tc>
          <w:tcPr>
            <w:tcW w:w="1075" w:type="dxa"/>
            <w:hideMark/>
          </w:tcPr>
          <w:p w:rsidR="00A27A01" w:rsidRPr="00A27A01" w:rsidRDefault="00A27A01" w:rsidP="00A27A01">
            <w:pPr>
              <w:rPr>
                <w:sz w:val="22"/>
                <w:szCs w:val="22"/>
              </w:rPr>
            </w:pPr>
            <w:r w:rsidRPr="00A27A01">
              <w:rPr>
                <w:sz w:val="22"/>
                <w:szCs w:val="22"/>
              </w:rPr>
              <w:t>0</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226 957,34</w:t>
            </w:r>
          </w:p>
        </w:tc>
        <w:tc>
          <w:tcPr>
            <w:tcW w:w="918" w:type="dxa"/>
            <w:hideMark/>
          </w:tcPr>
          <w:p w:rsidR="00A27A01" w:rsidRPr="00A27A01" w:rsidRDefault="00A27A01" w:rsidP="00A27A01">
            <w:pPr>
              <w:rPr>
                <w:sz w:val="22"/>
                <w:szCs w:val="22"/>
              </w:rPr>
            </w:pPr>
            <w:r w:rsidRPr="00A27A01">
              <w:rPr>
                <w:sz w:val="22"/>
                <w:szCs w:val="22"/>
              </w:rPr>
              <w:t>226 957,34</w:t>
            </w:r>
          </w:p>
        </w:tc>
        <w:tc>
          <w:tcPr>
            <w:tcW w:w="918" w:type="dxa"/>
            <w:hideMark/>
          </w:tcPr>
          <w:p w:rsidR="00A27A01" w:rsidRPr="00A27A01" w:rsidRDefault="00A27A01" w:rsidP="00A27A01">
            <w:pPr>
              <w:rPr>
                <w:sz w:val="22"/>
                <w:szCs w:val="22"/>
              </w:rPr>
            </w:pPr>
            <w:r w:rsidRPr="00A27A01">
              <w:rPr>
                <w:sz w:val="22"/>
                <w:szCs w:val="22"/>
              </w:rPr>
              <w:t>226 957,34</w:t>
            </w:r>
          </w:p>
        </w:tc>
        <w:tc>
          <w:tcPr>
            <w:tcW w:w="881" w:type="dxa"/>
            <w:hideMark/>
          </w:tcPr>
          <w:p w:rsidR="00A27A01" w:rsidRPr="00A27A01" w:rsidRDefault="00A27A01" w:rsidP="00A27A01">
            <w:pPr>
              <w:rPr>
                <w:sz w:val="22"/>
                <w:szCs w:val="22"/>
              </w:rPr>
            </w:pPr>
            <w:r w:rsidRPr="00A27A01">
              <w:rPr>
                <w:sz w:val="22"/>
                <w:szCs w:val="22"/>
              </w:rPr>
              <w:t>226 957,34</w:t>
            </w:r>
          </w:p>
        </w:tc>
        <w:tc>
          <w:tcPr>
            <w:tcW w:w="930" w:type="dxa"/>
            <w:hideMark/>
          </w:tcPr>
          <w:p w:rsidR="00A27A01" w:rsidRPr="00A27A01" w:rsidRDefault="00A27A01" w:rsidP="00A27A01">
            <w:pPr>
              <w:rPr>
                <w:sz w:val="22"/>
                <w:szCs w:val="22"/>
              </w:rPr>
            </w:pPr>
            <w:r w:rsidRPr="00A27A01">
              <w:rPr>
                <w:sz w:val="22"/>
                <w:szCs w:val="22"/>
              </w:rPr>
              <w:t>21620,32</w:t>
            </w:r>
          </w:p>
        </w:tc>
      </w:tr>
      <w:tr w:rsidR="00A27A01" w:rsidRPr="00A27A01" w:rsidTr="00A27A01">
        <w:trPr>
          <w:trHeight w:val="1350"/>
        </w:trPr>
        <w:tc>
          <w:tcPr>
            <w:tcW w:w="1418" w:type="dxa"/>
            <w:hideMark/>
          </w:tcPr>
          <w:p w:rsidR="00A27A01" w:rsidRPr="00A27A01" w:rsidRDefault="00A27A01" w:rsidP="00A27A01">
            <w:pPr>
              <w:rPr>
                <w:b/>
                <w:bCs/>
                <w:i/>
                <w:iCs/>
                <w:sz w:val="22"/>
                <w:szCs w:val="22"/>
              </w:rPr>
            </w:pPr>
            <w:r w:rsidRPr="00A27A01">
              <w:rPr>
                <w:b/>
                <w:bCs/>
                <w:i/>
                <w:iCs/>
                <w:sz w:val="22"/>
                <w:szCs w:val="22"/>
              </w:rPr>
              <w:t xml:space="preserve">1.1 </w:t>
            </w:r>
          </w:p>
        </w:tc>
        <w:tc>
          <w:tcPr>
            <w:tcW w:w="1616" w:type="dxa"/>
            <w:hideMark/>
          </w:tcPr>
          <w:p w:rsidR="00A27A01" w:rsidRPr="00A27A01" w:rsidRDefault="00A27A01" w:rsidP="00A27A01">
            <w:pPr>
              <w:rPr>
                <w:sz w:val="22"/>
                <w:szCs w:val="22"/>
              </w:rPr>
            </w:pPr>
            <w:r w:rsidRPr="00A27A01">
              <w:rPr>
                <w:sz w:val="22"/>
                <w:szCs w:val="22"/>
              </w:rPr>
              <w:t>„</w:t>
            </w:r>
            <w:proofErr w:type="spellStart"/>
            <w:r w:rsidRPr="00A27A01">
              <w:rPr>
                <w:sz w:val="22"/>
                <w:szCs w:val="22"/>
              </w:rPr>
              <w:t>Бурденис</w:t>
            </w:r>
            <w:proofErr w:type="spellEnd"/>
            <w:r w:rsidRPr="00A27A01">
              <w:rPr>
                <w:sz w:val="22"/>
                <w:szCs w:val="22"/>
              </w:rPr>
              <w:t xml:space="preserve"> 379“ ООД</w:t>
            </w:r>
          </w:p>
        </w:tc>
        <w:tc>
          <w:tcPr>
            <w:tcW w:w="1935" w:type="dxa"/>
            <w:hideMark/>
          </w:tcPr>
          <w:p w:rsidR="00A27A01" w:rsidRPr="00A27A01" w:rsidRDefault="00A27A01" w:rsidP="00A27A01">
            <w:pPr>
              <w:rPr>
                <w:sz w:val="22"/>
                <w:szCs w:val="22"/>
              </w:rPr>
            </w:pPr>
            <w:r w:rsidRPr="00A27A01">
              <w:rPr>
                <w:sz w:val="22"/>
                <w:szCs w:val="22"/>
              </w:rPr>
              <w:t>„Достъп до заетост“</w:t>
            </w:r>
          </w:p>
        </w:tc>
        <w:tc>
          <w:tcPr>
            <w:tcW w:w="918" w:type="dxa"/>
            <w:hideMark/>
          </w:tcPr>
          <w:p w:rsidR="00A27A01" w:rsidRPr="00A27A01" w:rsidRDefault="00A27A01" w:rsidP="00A27A01">
            <w:pPr>
              <w:rPr>
                <w:sz w:val="22"/>
                <w:szCs w:val="22"/>
              </w:rPr>
            </w:pPr>
            <w:r w:rsidRPr="00A27A01">
              <w:rPr>
                <w:sz w:val="22"/>
                <w:szCs w:val="22"/>
              </w:rPr>
              <w:t>66 544,63</w:t>
            </w:r>
          </w:p>
        </w:tc>
        <w:tc>
          <w:tcPr>
            <w:tcW w:w="945" w:type="dxa"/>
            <w:hideMark/>
          </w:tcPr>
          <w:p w:rsidR="00A27A01" w:rsidRPr="00A27A01" w:rsidRDefault="00A27A01" w:rsidP="00A27A01">
            <w:pPr>
              <w:rPr>
                <w:sz w:val="22"/>
                <w:szCs w:val="22"/>
              </w:rPr>
            </w:pPr>
            <w:r w:rsidRPr="00A27A01">
              <w:rPr>
                <w:sz w:val="22"/>
                <w:szCs w:val="22"/>
              </w:rPr>
              <w:t>66 544,63</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63217,97</w:t>
            </w:r>
          </w:p>
        </w:tc>
        <w:tc>
          <w:tcPr>
            <w:tcW w:w="942" w:type="dxa"/>
            <w:hideMark/>
          </w:tcPr>
          <w:p w:rsidR="00A27A01" w:rsidRPr="00A27A01" w:rsidRDefault="00A27A01" w:rsidP="00A27A01">
            <w:pPr>
              <w:rPr>
                <w:sz w:val="22"/>
                <w:szCs w:val="22"/>
              </w:rPr>
            </w:pPr>
            <w:r w:rsidRPr="00A27A01">
              <w:rPr>
                <w:sz w:val="22"/>
                <w:szCs w:val="22"/>
              </w:rPr>
              <w:t>63217,97</w:t>
            </w:r>
          </w:p>
        </w:tc>
        <w:tc>
          <w:tcPr>
            <w:tcW w:w="1075" w:type="dxa"/>
            <w:hideMark/>
          </w:tcPr>
          <w:p w:rsidR="00A27A01" w:rsidRPr="00A27A01" w:rsidRDefault="00A27A01" w:rsidP="00A27A01">
            <w:pPr>
              <w:rPr>
                <w:sz w:val="22"/>
                <w:szCs w:val="22"/>
              </w:rPr>
            </w:pPr>
            <w:r w:rsidRPr="00A27A01">
              <w:rPr>
                <w:sz w:val="22"/>
                <w:szCs w:val="22"/>
              </w:rPr>
              <w:t>0</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63217,97</w:t>
            </w:r>
          </w:p>
        </w:tc>
        <w:tc>
          <w:tcPr>
            <w:tcW w:w="918" w:type="dxa"/>
            <w:hideMark/>
          </w:tcPr>
          <w:p w:rsidR="00A27A01" w:rsidRPr="00A27A01" w:rsidRDefault="00A27A01" w:rsidP="00A27A01">
            <w:pPr>
              <w:rPr>
                <w:sz w:val="22"/>
                <w:szCs w:val="22"/>
              </w:rPr>
            </w:pPr>
            <w:r w:rsidRPr="00A27A01">
              <w:rPr>
                <w:sz w:val="22"/>
                <w:szCs w:val="22"/>
              </w:rPr>
              <w:t>63217,97</w:t>
            </w:r>
          </w:p>
        </w:tc>
        <w:tc>
          <w:tcPr>
            <w:tcW w:w="918" w:type="dxa"/>
            <w:hideMark/>
          </w:tcPr>
          <w:p w:rsidR="00A27A01" w:rsidRPr="00A27A01" w:rsidRDefault="00A27A01" w:rsidP="00A27A01">
            <w:pPr>
              <w:rPr>
                <w:sz w:val="22"/>
                <w:szCs w:val="22"/>
              </w:rPr>
            </w:pPr>
            <w:r w:rsidRPr="00A27A01">
              <w:rPr>
                <w:sz w:val="22"/>
                <w:szCs w:val="22"/>
              </w:rPr>
              <w:t>63217,97</w:t>
            </w:r>
          </w:p>
        </w:tc>
        <w:tc>
          <w:tcPr>
            <w:tcW w:w="881" w:type="dxa"/>
            <w:hideMark/>
          </w:tcPr>
          <w:p w:rsidR="00A27A01" w:rsidRPr="00A27A01" w:rsidRDefault="00A27A01" w:rsidP="00A27A01">
            <w:pPr>
              <w:rPr>
                <w:sz w:val="22"/>
                <w:szCs w:val="22"/>
              </w:rPr>
            </w:pPr>
            <w:r w:rsidRPr="00A27A01">
              <w:rPr>
                <w:sz w:val="22"/>
                <w:szCs w:val="22"/>
              </w:rPr>
              <w:t>63217,97</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1.3 „Устойчиво интегриране на пазара на труда на младите хора, в частност тези, които не са ангажирани с трудова дейност, 1.3 „Устойчиво интегриране на пазара на труда на младите хора, в частност тези, които не са ангажирани с трудова дейност,</w:t>
            </w:r>
          </w:p>
        </w:tc>
      </w:tr>
      <w:tr w:rsidR="00A27A01" w:rsidRPr="00A27A01" w:rsidTr="00A27A01">
        <w:trPr>
          <w:trHeight w:val="1350"/>
        </w:trPr>
        <w:tc>
          <w:tcPr>
            <w:tcW w:w="1418" w:type="dxa"/>
            <w:hideMark/>
          </w:tcPr>
          <w:p w:rsidR="00A27A01" w:rsidRPr="00A27A01" w:rsidRDefault="00A27A01" w:rsidP="00A27A01">
            <w:pPr>
              <w:rPr>
                <w:b/>
                <w:bCs/>
                <w:i/>
                <w:iCs/>
                <w:sz w:val="22"/>
                <w:szCs w:val="22"/>
              </w:rPr>
            </w:pPr>
            <w:r w:rsidRPr="00A27A01">
              <w:rPr>
                <w:b/>
                <w:bCs/>
                <w:i/>
                <w:iCs/>
                <w:sz w:val="22"/>
                <w:szCs w:val="22"/>
              </w:rPr>
              <w:t xml:space="preserve">1.3 </w:t>
            </w:r>
          </w:p>
        </w:tc>
        <w:tc>
          <w:tcPr>
            <w:tcW w:w="1616" w:type="dxa"/>
            <w:hideMark/>
          </w:tcPr>
          <w:p w:rsidR="00A27A01" w:rsidRPr="00A27A01" w:rsidRDefault="00A27A01" w:rsidP="00A27A01">
            <w:pPr>
              <w:rPr>
                <w:sz w:val="22"/>
                <w:szCs w:val="22"/>
              </w:rPr>
            </w:pPr>
            <w:r w:rsidRPr="00A27A01">
              <w:rPr>
                <w:sz w:val="22"/>
                <w:szCs w:val="22"/>
              </w:rPr>
              <w:t>Община Свиленград</w:t>
            </w:r>
          </w:p>
        </w:tc>
        <w:tc>
          <w:tcPr>
            <w:tcW w:w="1935" w:type="dxa"/>
            <w:hideMark/>
          </w:tcPr>
          <w:p w:rsidR="00A27A01" w:rsidRPr="00A27A01" w:rsidRDefault="00A27A01" w:rsidP="00A27A01">
            <w:pPr>
              <w:rPr>
                <w:sz w:val="22"/>
                <w:szCs w:val="22"/>
              </w:rPr>
            </w:pPr>
            <w:r w:rsidRPr="00A27A01">
              <w:rPr>
                <w:sz w:val="22"/>
                <w:szCs w:val="22"/>
              </w:rPr>
              <w:t>„Младите хора на община Свиленград – активни участници на пазара на труда</w:t>
            </w:r>
          </w:p>
        </w:tc>
        <w:tc>
          <w:tcPr>
            <w:tcW w:w="918" w:type="dxa"/>
            <w:hideMark/>
          </w:tcPr>
          <w:p w:rsidR="00A27A01" w:rsidRPr="00A27A01" w:rsidRDefault="00A27A01" w:rsidP="00A27A01">
            <w:pPr>
              <w:rPr>
                <w:sz w:val="22"/>
                <w:szCs w:val="22"/>
              </w:rPr>
            </w:pPr>
            <w:r w:rsidRPr="00A27A01">
              <w:rPr>
                <w:sz w:val="22"/>
                <w:szCs w:val="22"/>
              </w:rPr>
              <w:t>68 453,00</w:t>
            </w:r>
          </w:p>
        </w:tc>
        <w:tc>
          <w:tcPr>
            <w:tcW w:w="945" w:type="dxa"/>
            <w:hideMark/>
          </w:tcPr>
          <w:p w:rsidR="00A27A01" w:rsidRPr="00A27A01" w:rsidRDefault="00A27A01" w:rsidP="00A27A01">
            <w:pPr>
              <w:rPr>
                <w:sz w:val="22"/>
                <w:szCs w:val="22"/>
              </w:rPr>
            </w:pPr>
            <w:r w:rsidRPr="00A27A01">
              <w:rPr>
                <w:sz w:val="22"/>
                <w:szCs w:val="22"/>
              </w:rPr>
              <w:t>68 453,00</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68 094,62</w:t>
            </w:r>
          </w:p>
        </w:tc>
        <w:tc>
          <w:tcPr>
            <w:tcW w:w="942" w:type="dxa"/>
            <w:hideMark/>
          </w:tcPr>
          <w:p w:rsidR="00A27A01" w:rsidRPr="00A27A01" w:rsidRDefault="00A27A01" w:rsidP="00A27A01">
            <w:pPr>
              <w:rPr>
                <w:sz w:val="22"/>
                <w:szCs w:val="22"/>
              </w:rPr>
            </w:pPr>
            <w:r w:rsidRPr="00A27A01">
              <w:rPr>
                <w:sz w:val="22"/>
                <w:szCs w:val="22"/>
              </w:rPr>
              <w:t>68 094,62</w:t>
            </w:r>
          </w:p>
        </w:tc>
        <w:tc>
          <w:tcPr>
            <w:tcW w:w="1075" w:type="dxa"/>
            <w:hideMark/>
          </w:tcPr>
          <w:p w:rsidR="00A27A01" w:rsidRPr="00A27A01" w:rsidRDefault="00A27A01" w:rsidP="00A27A01">
            <w:pPr>
              <w:rPr>
                <w:sz w:val="22"/>
                <w:szCs w:val="22"/>
              </w:rPr>
            </w:pPr>
            <w:r w:rsidRPr="00A27A01">
              <w:rPr>
                <w:sz w:val="22"/>
                <w:szCs w:val="22"/>
              </w:rPr>
              <w:t>0</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68 094,62</w:t>
            </w:r>
          </w:p>
        </w:tc>
        <w:tc>
          <w:tcPr>
            <w:tcW w:w="918" w:type="dxa"/>
            <w:hideMark/>
          </w:tcPr>
          <w:p w:rsidR="00A27A01" w:rsidRPr="00A27A01" w:rsidRDefault="00A27A01" w:rsidP="00A27A01">
            <w:pPr>
              <w:rPr>
                <w:sz w:val="22"/>
                <w:szCs w:val="22"/>
              </w:rPr>
            </w:pPr>
            <w:r w:rsidRPr="00A27A01">
              <w:rPr>
                <w:sz w:val="22"/>
                <w:szCs w:val="22"/>
              </w:rPr>
              <w:t>68 094,62</w:t>
            </w:r>
          </w:p>
        </w:tc>
        <w:tc>
          <w:tcPr>
            <w:tcW w:w="918" w:type="dxa"/>
            <w:hideMark/>
          </w:tcPr>
          <w:p w:rsidR="00A27A01" w:rsidRPr="00A27A01" w:rsidRDefault="00A27A01" w:rsidP="00A27A01">
            <w:pPr>
              <w:rPr>
                <w:sz w:val="22"/>
                <w:szCs w:val="22"/>
              </w:rPr>
            </w:pPr>
            <w:r w:rsidRPr="00A27A01">
              <w:rPr>
                <w:sz w:val="22"/>
                <w:szCs w:val="22"/>
              </w:rPr>
              <w:t>68 094,62</w:t>
            </w:r>
          </w:p>
        </w:tc>
        <w:tc>
          <w:tcPr>
            <w:tcW w:w="881" w:type="dxa"/>
            <w:hideMark/>
          </w:tcPr>
          <w:p w:rsidR="00A27A01" w:rsidRPr="00A27A01" w:rsidRDefault="00A27A01" w:rsidP="00A27A01">
            <w:pPr>
              <w:rPr>
                <w:sz w:val="22"/>
                <w:szCs w:val="22"/>
              </w:rPr>
            </w:pPr>
            <w:r w:rsidRPr="00A27A01">
              <w:rPr>
                <w:sz w:val="22"/>
                <w:szCs w:val="22"/>
              </w:rPr>
              <w:t>68 094,62</w:t>
            </w:r>
          </w:p>
        </w:tc>
        <w:tc>
          <w:tcPr>
            <w:tcW w:w="930" w:type="dxa"/>
            <w:hideMark/>
          </w:tcPr>
          <w:p w:rsidR="00A27A01" w:rsidRPr="00A27A01" w:rsidRDefault="00A27A01" w:rsidP="00A27A01">
            <w:pPr>
              <w:rPr>
                <w:sz w:val="22"/>
                <w:szCs w:val="22"/>
              </w:rPr>
            </w:pPr>
            <w:r w:rsidRPr="00A27A01">
              <w:rPr>
                <w:sz w:val="22"/>
                <w:szCs w:val="22"/>
              </w:rPr>
              <w:t>40856,78</w:t>
            </w:r>
          </w:p>
        </w:tc>
      </w:tr>
      <w:tr w:rsidR="00A27A01" w:rsidRPr="00A27A01" w:rsidTr="00A27A01">
        <w:trPr>
          <w:trHeight w:val="1350"/>
        </w:trPr>
        <w:tc>
          <w:tcPr>
            <w:tcW w:w="1418" w:type="dxa"/>
            <w:hideMark/>
          </w:tcPr>
          <w:p w:rsidR="00A27A01" w:rsidRPr="00A27A01" w:rsidRDefault="00A27A01" w:rsidP="00A27A01">
            <w:pPr>
              <w:rPr>
                <w:b/>
                <w:bCs/>
                <w:i/>
                <w:iCs/>
                <w:sz w:val="22"/>
                <w:szCs w:val="22"/>
              </w:rPr>
            </w:pPr>
            <w:r w:rsidRPr="00A27A01">
              <w:rPr>
                <w:b/>
                <w:bCs/>
                <w:i/>
                <w:iCs/>
                <w:sz w:val="22"/>
                <w:szCs w:val="22"/>
              </w:rPr>
              <w:t xml:space="preserve">1.3 </w:t>
            </w:r>
          </w:p>
        </w:tc>
        <w:tc>
          <w:tcPr>
            <w:tcW w:w="1616" w:type="dxa"/>
            <w:hideMark/>
          </w:tcPr>
          <w:p w:rsidR="00A27A01" w:rsidRPr="00A27A01" w:rsidRDefault="00A27A01" w:rsidP="00A27A01">
            <w:pPr>
              <w:rPr>
                <w:sz w:val="22"/>
                <w:szCs w:val="22"/>
              </w:rPr>
            </w:pPr>
            <w:r w:rsidRPr="00A27A01">
              <w:rPr>
                <w:sz w:val="22"/>
                <w:szCs w:val="22"/>
              </w:rPr>
              <w:t xml:space="preserve">МК </w:t>
            </w:r>
            <w:proofErr w:type="spellStart"/>
            <w:r w:rsidRPr="00A27A01">
              <w:rPr>
                <w:sz w:val="22"/>
                <w:szCs w:val="22"/>
              </w:rPr>
              <w:t>Финанс</w:t>
            </w:r>
            <w:proofErr w:type="spellEnd"/>
            <w:r w:rsidRPr="00A27A01">
              <w:rPr>
                <w:sz w:val="22"/>
                <w:szCs w:val="22"/>
              </w:rPr>
              <w:t xml:space="preserve"> </w:t>
            </w:r>
            <w:proofErr w:type="spellStart"/>
            <w:r w:rsidRPr="00A27A01">
              <w:rPr>
                <w:sz w:val="22"/>
                <w:szCs w:val="22"/>
              </w:rPr>
              <w:t>груп</w:t>
            </w:r>
            <w:proofErr w:type="spellEnd"/>
            <w:r w:rsidRPr="00A27A01">
              <w:rPr>
                <w:sz w:val="22"/>
                <w:szCs w:val="22"/>
              </w:rPr>
              <w:t xml:space="preserve">  ЕООД</w:t>
            </w:r>
          </w:p>
        </w:tc>
        <w:tc>
          <w:tcPr>
            <w:tcW w:w="1935" w:type="dxa"/>
            <w:hideMark/>
          </w:tcPr>
          <w:p w:rsidR="00A27A01" w:rsidRPr="00A27A01" w:rsidRDefault="00A27A01" w:rsidP="00A27A01">
            <w:pPr>
              <w:rPr>
                <w:sz w:val="22"/>
                <w:szCs w:val="22"/>
              </w:rPr>
            </w:pPr>
            <w:r w:rsidRPr="00A27A01">
              <w:rPr>
                <w:sz w:val="22"/>
                <w:szCs w:val="22"/>
              </w:rPr>
              <w:t xml:space="preserve">„Устойчиво интегриране на младите хора във фирма МК </w:t>
            </w:r>
            <w:proofErr w:type="spellStart"/>
            <w:r w:rsidRPr="00A27A01">
              <w:rPr>
                <w:sz w:val="22"/>
                <w:szCs w:val="22"/>
              </w:rPr>
              <w:t>Финанс</w:t>
            </w:r>
            <w:proofErr w:type="spellEnd"/>
            <w:r w:rsidRPr="00A27A01">
              <w:rPr>
                <w:sz w:val="22"/>
                <w:szCs w:val="22"/>
              </w:rPr>
              <w:t xml:space="preserve"> </w:t>
            </w:r>
            <w:proofErr w:type="spellStart"/>
            <w:r w:rsidRPr="00A27A01">
              <w:rPr>
                <w:sz w:val="22"/>
                <w:szCs w:val="22"/>
              </w:rPr>
              <w:t>груп</w:t>
            </w:r>
            <w:proofErr w:type="spellEnd"/>
            <w:r w:rsidRPr="00A27A01">
              <w:rPr>
                <w:sz w:val="22"/>
                <w:szCs w:val="22"/>
              </w:rPr>
              <w:t xml:space="preserve">  ЕООД </w:t>
            </w:r>
          </w:p>
        </w:tc>
        <w:tc>
          <w:tcPr>
            <w:tcW w:w="918" w:type="dxa"/>
            <w:hideMark/>
          </w:tcPr>
          <w:p w:rsidR="00A27A01" w:rsidRPr="00A27A01" w:rsidRDefault="00A27A01" w:rsidP="00A27A01">
            <w:pPr>
              <w:rPr>
                <w:sz w:val="22"/>
                <w:szCs w:val="22"/>
              </w:rPr>
            </w:pPr>
            <w:r w:rsidRPr="00A27A01">
              <w:rPr>
                <w:sz w:val="22"/>
                <w:szCs w:val="22"/>
              </w:rPr>
              <w:t>30 063,97</w:t>
            </w:r>
          </w:p>
        </w:tc>
        <w:tc>
          <w:tcPr>
            <w:tcW w:w="945" w:type="dxa"/>
            <w:hideMark/>
          </w:tcPr>
          <w:p w:rsidR="00A27A01" w:rsidRPr="00A27A01" w:rsidRDefault="00A27A01" w:rsidP="00A27A01">
            <w:pPr>
              <w:rPr>
                <w:sz w:val="22"/>
                <w:szCs w:val="22"/>
              </w:rPr>
            </w:pPr>
            <w:r w:rsidRPr="00A27A01">
              <w:rPr>
                <w:sz w:val="22"/>
                <w:szCs w:val="22"/>
              </w:rPr>
              <w:t>30 063,97</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30 063,97</w:t>
            </w:r>
          </w:p>
        </w:tc>
        <w:tc>
          <w:tcPr>
            <w:tcW w:w="942" w:type="dxa"/>
            <w:hideMark/>
          </w:tcPr>
          <w:p w:rsidR="00A27A01" w:rsidRPr="00A27A01" w:rsidRDefault="00A27A01" w:rsidP="00A27A01">
            <w:pPr>
              <w:rPr>
                <w:sz w:val="22"/>
                <w:szCs w:val="22"/>
              </w:rPr>
            </w:pPr>
            <w:r w:rsidRPr="00A27A01">
              <w:rPr>
                <w:sz w:val="22"/>
                <w:szCs w:val="22"/>
              </w:rPr>
              <w:t>30 063,97</w:t>
            </w:r>
          </w:p>
        </w:tc>
        <w:tc>
          <w:tcPr>
            <w:tcW w:w="1075" w:type="dxa"/>
            <w:hideMark/>
          </w:tcPr>
          <w:p w:rsidR="00A27A01" w:rsidRPr="00A27A01" w:rsidRDefault="00A27A01" w:rsidP="00A27A01">
            <w:pPr>
              <w:rPr>
                <w:sz w:val="22"/>
                <w:szCs w:val="22"/>
              </w:rPr>
            </w:pPr>
            <w:r w:rsidRPr="00A27A01">
              <w:rPr>
                <w:sz w:val="22"/>
                <w:szCs w:val="22"/>
              </w:rPr>
              <w:t>0</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30 063,97</w:t>
            </w:r>
          </w:p>
        </w:tc>
        <w:tc>
          <w:tcPr>
            <w:tcW w:w="918" w:type="dxa"/>
            <w:hideMark/>
          </w:tcPr>
          <w:p w:rsidR="00A27A01" w:rsidRPr="00A27A01" w:rsidRDefault="00A27A01" w:rsidP="00A27A01">
            <w:pPr>
              <w:rPr>
                <w:sz w:val="22"/>
                <w:szCs w:val="22"/>
              </w:rPr>
            </w:pPr>
            <w:r w:rsidRPr="00A27A01">
              <w:rPr>
                <w:sz w:val="22"/>
                <w:szCs w:val="22"/>
              </w:rPr>
              <w:t>30 063,97</w:t>
            </w:r>
          </w:p>
        </w:tc>
        <w:tc>
          <w:tcPr>
            <w:tcW w:w="918" w:type="dxa"/>
            <w:hideMark/>
          </w:tcPr>
          <w:p w:rsidR="00A27A01" w:rsidRPr="00A27A01" w:rsidRDefault="00A27A01" w:rsidP="00A27A01">
            <w:pPr>
              <w:rPr>
                <w:sz w:val="22"/>
                <w:szCs w:val="22"/>
              </w:rPr>
            </w:pPr>
            <w:r w:rsidRPr="00A27A01">
              <w:rPr>
                <w:sz w:val="22"/>
                <w:szCs w:val="22"/>
              </w:rPr>
              <w:t>30 063,97</w:t>
            </w:r>
          </w:p>
        </w:tc>
        <w:tc>
          <w:tcPr>
            <w:tcW w:w="881" w:type="dxa"/>
            <w:hideMark/>
          </w:tcPr>
          <w:p w:rsidR="00A27A01" w:rsidRPr="00A27A01" w:rsidRDefault="00A27A01" w:rsidP="00A27A01">
            <w:pPr>
              <w:rPr>
                <w:sz w:val="22"/>
                <w:szCs w:val="22"/>
              </w:rPr>
            </w:pPr>
            <w:r w:rsidRPr="00A27A01">
              <w:rPr>
                <w:sz w:val="22"/>
                <w:szCs w:val="22"/>
              </w:rPr>
              <w:t>30 063,97</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125"/>
        </w:trPr>
        <w:tc>
          <w:tcPr>
            <w:tcW w:w="1418" w:type="dxa"/>
            <w:hideMark/>
          </w:tcPr>
          <w:p w:rsidR="00A27A01" w:rsidRPr="00A27A01" w:rsidRDefault="00A27A01" w:rsidP="00A27A01">
            <w:pPr>
              <w:rPr>
                <w:b/>
                <w:bCs/>
                <w:i/>
                <w:iCs/>
                <w:sz w:val="22"/>
                <w:szCs w:val="22"/>
              </w:rPr>
            </w:pPr>
            <w:r w:rsidRPr="00A27A01">
              <w:rPr>
                <w:b/>
                <w:bCs/>
                <w:i/>
                <w:iCs/>
                <w:sz w:val="22"/>
                <w:szCs w:val="22"/>
              </w:rPr>
              <w:t xml:space="preserve">1.3 </w:t>
            </w:r>
          </w:p>
        </w:tc>
        <w:tc>
          <w:tcPr>
            <w:tcW w:w="1616" w:type="dxa"/>
            <w:hideMark/>
          </w:tcPr>
          <w:p w:rsidR="00A27A01" w:rsidRPr="00A27A01" w:rsidRDefault="00A27A01" w:rsidP="00A27A01">
            <w:pPr>
              <w:rPr>
                <w:sz w:val="22"/>
                <w:szCs w:val="22"/>
              </w:rPr>
            </w:pPr>
            <w:r w:rsidRPr="00A27A01">
              <w:rPr>
                <w:sz w:val="22"/>
                <w:szCs w:val="22"/>
              </w:rPr>
              <w:t>МИГ – 94 ЕООД</w:t>
            </w:r>
          </w:p>
        </w:tc>
        <w:tc>
          <w:tcPr>
            <w:tcW w:w="1935" w:type="dxa"/>
            <w:hideMark/>
          </w:tcPr>
          <w:p w:rsidR="00A27A01" w:rsidRPr="00A27A01" w:rsidRDefault="00A27A01" w:rsidP="00A27A01">
            <w:pPr>
              <w:rPr>
                <w:sz w:val="22"/>
                <w:szCs w:val="22"/>
              </w:rPr>
            </w:pPr>
            <w:r w:rsidRPr="00A27A01">
              <w:rPr>
                <w:sz w:val="22"/>
                <w:szCs w:val="22"/>
              </w:rPr>
              <w:t>„Устойчиво интегриране на пазара на труда на младите хора във фирма МИГ – 94 ЕООД</w:t>
            </w:r>
          </w:p>
        </w:tc>
        <w:tc>
          <w:tcPr>
            <w:tcW w:w="918" w:type="dxa"/>
            <w:hideMark/>
          </w:tcPr>
          <w:p w:rsidR="00A27A01" w:rsidRPr="00A27A01" w:rsidRDefault="00A27A01" w:rsidP="00A27A01">
            <w:pPr>
              <w:rPr>
                <w:sz w:val="22"/>
                <w:szCs w:val="22"/>
              </w:rPr>
            </w:pPr>
            <w:r w:rsidRPr="00A27A01">
              <w:rPr>
                <w:sz w:val="22"/>
                <w:szCs w:val="22"/>
              </w:rPr>
              <w:t>65 845,05</w:t>
            </w:r>
          </w:p>
        </w:tc>
        <w:tc>
          <w:tcPr>
            <w:tcW w:w="945" w:type="dxa"/>
            <w:hideMark/>
          </w:tcPr>
          <w:p w:rsidR="00A27A01" w:rsidRPr="00A27A01" w:rsidRDefault="00A27A01" w:rsidP="00A27A01">
            <w:pPr>
              <w:rPr>
                <w:sz w:val="22"/>
                <w:szCs w:val="22"/>
              </w:rPr>
            </w:pPr>
            <w:r w:rsidRPr="00A27A01">
              <w:rPr>
                <w:sz w:val="22"/>
                <w:szCs w:val="22"/>
              </w:rPr>
              <w:t>65 845,05</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65 845,05</w:t>
            </w:r>
          </w:p>
        </w:tc>
        <w:tc>
          <w:tcPr>
            <w:tcW w:w="942" w:type="dxa"/>
            <w:hideMark/>
          </w:tcPr>
          <w:p w:rsidR="00A27A01" w:rsidRPr="00A27A01" w:rsidRDefault="00A27A01" w:rsidP="00A27A01">
            <w:pPr>
              <w:rPr>
                <w:sz w:val="22"/>
                <w:szCs w:val="22"/>
              </w:rPr>
            </w:pPr>
            <w:r w:rsidRPr="00A27A01">
              <w:rPr>
                <w:sz w:val="22"/>
                <w:szCs w:val="22"/>
              </w:rPr>
              <w:t>65 845,05</w:t>
            </w:r>
          </w:p>
        </w:tc>
        <w:tc>
          <w:tcPr>
            <w:tcW w:w="1075" w:type="dxa"/>
            <w:hideMark/>
          </w:tcPr>
          <w:p w:rsidR="00A27A01" w:rsidRPr="00A27A01" w:rsidRDefault="00A27A01" w:rsidP="00A27A01">
            <w:pPr>
              <w:rPr>
                <w:sz w:val="22"/>
                <w:szCs w:val="22"/>
              </w:rPr>
            </w:pPr>
            <w:r w:rsidRPr="00A27A01">
              <w:rPr>
                <w:sz w:val="22"/>
                <w:szCs w:val="22"/>
              </w:rPr>
              <w:t>0</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65 845,05</w:t>
            </w:r>
          </w:p>
        </w:tc>
        <w:tc>
          <w:tcPr>
            <w:tcW w:w="918" w:type="dxa"/>
            <w:hideMark/>
          </w:tcPr>
          <w:p w:rsidR="00A27A01" w:rsidRPr="00A27A01" w:rsidRDefault="00A27A01" w:rsidP="00A27A01">
            <w:pPr>
              <w:rPr>
                <w:sz w:val="22"/>
                <w:szCs w:val="22"/>
              </w:rPr>
            </w:pPr>
            <w:r w:rsidRPr="00A27A01">
              <w:rPr>
                <w:sz w:val="22"/>
                <w:szCs w:val="22"/>
              </w:rPr>
              <w:t>65 845,05</w:t>
            </w:r>
          </w:p>
        </w:tc>
        <w:tc>
          <w:tcPr>
            <w:tcW w:w="918" w:type="dxa"/>
            <w:hideMark/>
          </w:tcPr>
          <w:p w:rsidR="00A27A01" w:rsidRPr="00A27A01" w:rsidRDefault="00A27A01" w:rsidP="00A27A01">
            <w:pPr>
              <w:rPr>
                <w:sz w:val="22"/>
                <w:szCs w:val="22"/>
              </w:rPr>
            </w:pPr>
            <w:r w:rsidRPr="00A27A01">
              <w:rPr>
                <w:sz w:val="22"/>
                <w:szCs w:val="22"/>
              </w:rPr>
              <w:t>65 845,05</w:t>
            </w:r>
          </w:p>
        </w:tc>
        <w:tc>
          <w:tcPr>
            <w:tcW w:w="881" w:type="dxa"/>
            <w:hideMark/>
          </w:tcPr>
          <w:p w:rsidR="00A27A01" w:rsidRPr="00A27A01" w:rsidRDefault="00A27A01" w:rsidP="00A27A01">
            <w:pPr>
              <w:rPr>
                <w:sz w:val="22"/>
                <w:szCs w:val="22"/>
              </w:rPr>
            </w:pPr>
            <w:r w:rsidRPr="00A27A01">
              <w:rPr>
                <w:sz w:val="22"/>
                <w:szCs w:val="22"/>
              </w:rPr>
              <w:t>65 845,05</w:t>
            </w:r>
          </w:p>
        </w:tc>
        <w:tc>
          <w:tcPr>
            <w:tcW w:w="930" w:type="dxa"/>
            <w:hideMark/>
          </w:tcPr>
          <w:p w:rsidR="00A27A01" w:rsidRPr="00A27A01" w:rsidRDefault="00A27A01" w:rsidP="00A27A01">
            <w:pPr>
              <w:rPr>
                <w:sz w:val="22"/>
                <w:szCs w:val="22"/>
              </w:rPr>
            </w:pPr>
            <w:r w:rsidRPr="00A27A01">
              <w:rPr>
                <w:sz w:val="22"/>
                <w:szCs w:val="22"/>
              </w:rPr>
              <w:t>60984,34</w:t>
            </w:r>
          </w:p>
        </w:tc>
      </w:tr>
      <w:tr w:rsidR="00A27A01" w:rsidRPr="00A27A01" w:rsidTr="00A27A01">
        <w:trPr>
          <w:trHeight w:val="1260"/>
        </w:trPr>
        <w:tc>
          <w:tcPr>
            <w:tcW w:w="1418" w:type="dxa"/>
            <w:hideMark/>
          </w:tcPr>
          <w:p w:rsidR="00A27A01" w:rsidRPr="00A27A01" w:rsidRDefault="00A27A01" w:rsidP="00A27A01">
            <w:pPr>
              <w:rPr>
                <w:b/>
                <w:bCs/>
                <w:i/>
                <w:iCs/>
                <w:sz w:val="22"/>
                <w:szCs w:val="22"/>
              </w:rPr>
            </w:pPr>
            <w:r w:rsidRPr="00A27A01">
              <w:rPr>
                <w:b/>
                <w:bCs/>
                <w:i/>
                <w:iCs/>
                <w:sz w:val="22"/>
                <w:szCs w:val="22"/>
              </w:rPr>
              <w:lastRenderedPageBreak/>
              <w:t>1.3.</w:t>
            </w:r>
          </w:p>
        </w:tc>
        <w:tc>
          <w:tcPr>
            <w:tcW w:w="1616" w:type="dxa"/>
            <w:hideMark/>
          </w:tcPr>
          <w:p w:rsidR="00A27A01" w:rsidRPr="00A27A01" w:rsidRDefault="00A27A01" w:rsidP="00A27A01">
            <w:pPr>
              <w:rPr>
                <w:sz w:val="22"/>
                <w:szCs w:val="22"/>
              </w:rPr>
            </w:pPr>
            <w:r w:rsidRPr="00A27A01">
              <w:rPr>
                <w:sz w:val="22"/>
                <w:szCs w:val="22"/>
              </w:rPr>
              <w:t>„Ж и П Спорт“ ЕООД</w:t>
            </w:r>
          </w:p>
        </w:tc>
        <w:tc>
          <w:tcPr>
            <w:tcW w:w="1935" w:type="dxa"/>
            <w:hideMark/>
          </w:tcPr>
          <w:p w:rsidR="00A27A01" w:rsidRPr="00A27A01" w:rsidRDefault="00A27A01" w:rsidP="00A27A01">
            <w:pPr>
              <w:rPr>
                <w:sz w:val="22"/>
                <w:szCs w:val="22"/>
              </w:rPr>
            </w:pPr>
            <w:r w:rsidRPr="00A27A01">
              <w:rPr>
                <w:sz w:val="22"/>
                <w:szCs w:val="22"/>
              </w:rPr>
              <w:t xml:space="preserve">Устойчиво интегриране на пазара на труда на младите </w:t>
            </w:r>
            <w:proofErr w:type="spellStart"/>
            <w:r w:rsidRPr="00A27A01">
              <w:rPr>
                <w:sz w:val="22"/>
                <w:szCs w:val="22"/>
              </w:rPr>
              <w:t>хова</w:t>
            </w:r>
            <w:proofErr w:type="spellEnd"/>
            <w:r w:rsidRPr="00A27A01">
              <w:rPr>
                <w:sz w:val="22"/>
                <w:szCs w:val="22"/>
              </w:rPr>
              <w:t xml:space="preserve"> във фирма </w:t>
            </w:r>
            <w:proofErr w:type="spellStart"/>
            <w:r w:rsidRPr="00A27A01">
              <w:rPr>
                <w:sz w:val="22"/>
                <w:szCs w:val="22"/>
              </w:rPr>
              <w:t>ЖиП</w:t>
            </w:r>
            <w:proofErr w:type="spellEnd"/>
            <w:r w:rsidRPr="00A27A01">
              <w:rPr>
                <w:sz w:val="22"/>
                <w:szCs w:val="22"/>
              </w:rPr>
              <w:t xml:space="preserve"> Спорт  ЕООД</w:t>
            </w:r>
          </w:p>
        </w:tc>
        <w:tc>
          <w:tcPr>
            <w:tcW w:w="918" w:type="dxa"/>
            <w:hideMark/>
          </w:tcPr>
          <w:p w:rsidR="00A27A01" w:rsidRPr="00A27A01" w:rsidRDefault="00A27A01" w:rsidP="00A27A01">
            <w:pPr>
              <w:rPr>
                <w:sz w:val="22"/>
                <w:szCs w:val="22"/>
              </w:rPr>
            </w:pPr>
            <w:r w:rsidRPr="00A27A01">
              <w:rPr>
                <w:sz w:val="22"/>
                <w:szCs w:val="22"/>
              </w:rPr>
              <w:t>30 913,08</w:t>
            </w:r>
          </w:p>
        </w:tc>
        <w:tc>
          <w:tcPr>
            <w:tcW w:w="945" w:type="dxa"/>
            <w:hideMark/>
          </w:tcPr>
          <w:p w:rsidR="00A27A01" w:rsidRPr="00A27A01" w:rsidRDefault="00A27A01" w:rsidP="00A27A01">
            <w:pPr>
              <w:rPr>
                <w:sz w:val="22"/>
                <w:szCs w:val="22"/>
              </w:rPr>
            </w:pPr>
            <w:r w:rsidRPr="00A27A01">
              <w:rPr>
                <w:sz w:val="22"/>
                <w:szCs w:val="22"/>
              </w:rPr>
              <w:t>30 913,08</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30 913,08</w:t>
            </w:r>
          </w:p>
        </w:tc>
        <w:tc>
          <w:tcPr>
            <w:tcW w:w="942" w:type="dxa"/>
            <w:hideMark/>
          </w:tcPr>
          <w:p w:rsidR="00A27A01" w:rsidRPr="00A27A01" w:rsidRDefault="00A27A01" w:rsidP="00A27A01">
            <w:pPr>
              <w:rPr>
                <w:sz w:val="22"/>
                <w:szCs w:val="22"/>
              </w:rPr>
            </w:pPr>
            <w:r w:rsidRPr="00A27A01">
              <w:rPr>
                <w:sz w:val="22"/>
                <w:szCs w:val="22"/>
              </w:rPr>
              <w:t>30 913,08</w:t>
            </w:r>
          </w:p>
        </w:tc>
        <w:tc>
          <w:tcPr>
            <w:tcW w:w="1075" w:type="dxa"/>
            <w:hideMark/>
          </w:tcPr>
          <w:p w:rsidR="00A27A01" w:rsidRPr="00A27A01" w:rsidRDefault="00A27A01" w:rsidP="00A27A01">
            <w:pPr>
              <w:rPr>
                <w:sz w:val="22"/>
                <w:szCs w:val="22"/>
              </w:rPr>
            </w:pPr>
            <w:r w:rsidRPr="00A27A01">
              <w:rPr>
                <w:sz w:val="22"/>
                <w:szCs w:val="22"/>
              </w:rPr>
              <w:t>1</w:t>
            </w:r>
          </w:p>
        </w:tc>
        <w:tc>
          <w:tcPr>
            <w:tcW w:w="993" w:type="dxa"/>
            <w:hideMark/>
          </w:tcPr>
          <w:p w:rsidR="00A27A01" w:rsidRPr="00A27A01" w:rsidRDefault="00A27A01" w:rsidP="00A27A01">
            <w:pPr>
              <w:rPr>
                <w:b/>
                <w:bCs/>
                <w:sz w:val="22"/>
                <w:szCs w:val="22"/>
              </w:rPr>
            </w:pPr>
            <w:r w:rsidRPr="00A27A01">
              <w:rPr>
                <w:b/>
                <w:bCs/>
                <w:sz w:val="22"/>
                <w:szCs w:val="22"/>
              </w:rPr>
              <w:t xml:space="preserve">отказ за сключване на договор от страна на </w:t>
            </w:r>
            <w:proofErr w:type="spellStart"/>
            <w:r w:rsidRPr="00A27A01">
              <w:rPr>
                <w:b/>
                <w:bCs/>
                <w:sz w:val="22"/>
                <w:szCs w:val="22"/>
              </w:rPr>
              <w:t>кондидата</w:t>
            </w:r>
            <w:proofErr w:type="spellEnd"/>
          </w:p>
        </w:tc>
        <w:tc>
          <w:tcPr>
            <w:tcW w:w="918" w:type="dxa"/>
            <w:hideMark/>
          </w:tcPr>
          <w:p w:rsidR="00A27A01" w:rsidRPr="00A27A01" w:rsidRDefault="00A27A01" w:rsidP="00A27A01">
            <w:pPr>
              <w:rPr>
                <w:sz w:val="22"/>
                <w:szCs w:val="22"/>
              </w:rPr>
            </w:pPr>
            <w:r w:rsidRPr="00A27A01">
              <w:rPr>
                <w:sz w:val="22"/>
                <w:szCs w:val="22"/>
              </w:rPr>
              <w:t>30 913,08</w:t>
            </w:r>
          </w:p>
        </w:tc>
        <w:tc>
          <w:tcPr>
            <w:tcW w:w="918" w:type="dxa"/>
            <w:hideMark/>
          </w:tcPr>
          <w:p w:rsidR="00A27A01" w:rsidRPr="00A27A01" w:rsidRDefault="00A27A01" w:rsidP="00A27A01">
            <w:pPr>
              <w:rPr>
                <w:sz w:val="22"/>
                <w:szCs w:val="22"/>
              </w:rPr>
            </w:pPr>
            <w:r w:rsidRPr="00A27A01">
              <w:rPr>
                <w:sz w:val="22"/>
                <w:szCs w:val="22"/>
              </w:rPr>
              <w:t>30 913,08</w:t>
            </w:r>
          </w:p>
        </w:tc>
        <w:tc>
          <w:tcPr>
            <w:tcW w:w="918" w:type="dxa"/>
            <w:hideMark/>
          </w:tcPr>
          <w:p w:rsidR="00A27A01" w:rsidRPr="00A27A01" w:rsidRDefault="00A27A01" w:rsidP="00A27A01">
            <w:pPr>
              <w:rPr>
                <w:sz w:val="22"/>
                <w:szCs w:val="22"/>
              </w:rPr>
            </w:pPr>
            <w:r w:rsidRPr="00A27A01">
              <w:rPr>
                <w:sz w:val="22"/>
                <w:szCs w:val="22"/>
              </w:rPr>
              <w:t>30 913,08</w:t>
            </w:r>
          </w:p>
        </w:tc>
        <w:tc>
          <w:tcPr>
            <w:tcW w:w="881" w:type="dxa"/>
            <w:hideMark/>
          </w:tcPr>
          <w:p w:rsidR="00A27A01" w:rsidRPr="00A27A01" w:rsidRDefault="00A27A01" w:rsidP="00A27A01">
            <w:pPr>
              <w:rPr>
                <w:sz w:val="22"/>
                <w:szCs w:val="22"/>
              </w:rPr>
            </w:pPr>
            <w:r w:rsidRPr="00A27A01">
              <w:rPr>
                <w:sz w:val="22"/>
                <w:szCs w:val="22"/>
              </w:rPr>
              <w:t>30 913,08</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 xml:space="preserve">2.1 „Социално-икономическа интеграция на </w:t>
            </w:r>
            <w:proofErr w:type="spellStart"/>
            <w:r w:rsidRPr="00A27A01">
              <w:rPr>
                <w:b/>
                <w:bCs/>
                <w:sz w:val="22"/>
                <w:szCs w:val="22"/>
              </w:rPr>
              <w:t>маргинализирани</w:t>
            </w:r>
            <w:proofErr w:type="spellEnd"/>
            <w:r w:rsidRPr="00A27A01">
              <w:rPr>
                <w:b/>
                <w:bCs/>
                <w:sz w:val="22"/>
                <w:szCs w:val="22"/>
              </w:rPr>
              <w:t xml:space="preserve"> общности като ромите”</w:t>
            </w:r>
          </w:p>
        </w:tc>
      </w:tr>
      <w:tr w:rsidR="00A27A01" w:rsidRPr="00A27A01" w:rsidTr="00A27A01">
        <w:trPr>
          <w:trHeight w:val="900"/>
        </w:trPr>
        <w:tc>
          <w:tcPr>
            <w:tcW w:w="1418" w:type="dxa"/>
            <w:hideMark/>
          </w:tcPr>
          <w:p w:rsidR="00A27A01" w:rsidRPr="00A27A01" w:rsidRDefault="00A27A01" w:rsidP="00A27A01">
            <w:pPr>
              <w:rPr>
                <w:b/>
                <w:bCs/>
                <w:i/>
                <w:iCs/>
                <w:sz w:val="22"/>
                <w:szCs w:val="22"/>
              </w:rPr>
            </w:pPr>
            <w:r w:rsidRPr="00A27A01">
              <w:rPr>
                <w:b/>
                <w:bCs/>
                <w:i/>
                <w:iCs/>
                <w:sz w:val="22"/>
                <w:szCs w:val="22"/>
              </w:rPr>
              <w:t xml:space="preserve">2.1 </w:t>
            </w:r>
          </w:p>
        </w:tc>
        <w:tc>
          <w:tcPr>
            <w:tcW w:w="1616" w:type="dxa"/>
            <w:hideMark/>
          </w:tcPr>
          <w:p w:rsidR="00A27A01" w:rsidRPr="00A27A01" w:rsidRDefault="00A27A01" w:rsidP="00A27A01">
            <w:pPr>
              <w:rPr>
                <w:sz w:val="22"/>
                <w:szCs w:val="22"/>
              </w:rPr>
            </w:pPr>
            <w:r w:rsidRPr="00A27A01">
              <w:rPr>
                <w:sz w:val="22"/>
                <w:szCs w:val="22"/>
              </w:rPr>
              <w:t>Община Свиленград</w:t>
            </w:r>
          </w:p>
        </w:tc>
        <w:tc>
          <w:tcPr>
            <w:tcW w:w="1935" w:type="dxa"/>
            <w:hideMark/>
          </w:tcPr>
          <w:p w:rsidR="00A27A01" w:rsidRPr="00A27A01" w:rsidRDefault="00A27A01" w:rsidP="00A27A01">
            <w:pPr>
              <w:rPr>
                <w:sz w:val="22"/>
                <w:szCs w:val="22"/>
              </w:rPr>
            </w:pPr>
            <w:r w:rsidRPr="00A27A01">
              <w:rPr>
                <w:sz w:val="22"/>
                <w:szCs w:val="22"/>
              </w:rPr>
              <w:t xml:space="preserve">„Социално-икономическа интеграция на </w:t>
            </w:r>
            <w:proofErr w:type="spellStart"/>
            <w:r w:rsidRPr="00A27A01">
              <w:rPr>
                <w:sz w:val="22"/>
                <w:szCs w:val="22"/>
              </w:rPr>
              <w:t>маргинализирани</w:t>
            </w:r>
            <w:proofErr w:type="spellEnd"/>
            <w:r w:rsidRPr="00A27A01">
              <w:rPr>
                <w:sz w:val="22"/>
                <w:szCs w:val="22"/>
              </w:rPr>
              <w:t xml:space="preserve"> общности на територията на община Свиленград“</w:t>
            </w:r>
          </w:p>
        </w:tc>
        <w:tc>
          <w:tcPr>
            <w:tcW w:w="918" w:type="dxa"/>
            <w:hideMark/>
          </w:tcPr>
          <w:p w:rsidR="00A27A01" w:rsidRPr="00A27A01" w:rsidRDefault="00A27A01" w:rsidP="00A27A01">
            <w:pPr>
              <w:rPr>
                <w:sz w:val="22"/>
                <w:szCs w:val="22"/>
              </w:rPr>
            </w:pPr>
            <w:r w:rsidRPr="00A27A01">
              <w:rPr>
                <w:sz w:val="22"/>
                <w:szCs w:val="22"/>
              </w:rPr>
              <w:t>234 694.90</w:t>
            </w:r>
          </w:p>
        </w:tc>
        <w:tc>
          <w:tcPr>
            <w:tcW w:w="945" w:type="dxa"/>
            <w:hideMark/>
          </w:tcPr>
          <w:p w:rsidR="00A27A01" w:rsidRPr="00A27A01" w:rsidRDefault="00A27A01" w:rsidP="00A27A01">
            <w:pPr>
              <w:rPr>
                <w:sz w:val="22"/>
                <w:szCs w:val="22"/>
              </w:rPr>
            </w:pPr>
            <w:r w:rsidRPr="00A27A01">
              <w:rPr>
                <w:sz w:val="22"/>
                <w:szCs w:val="22"/>
              </w:rPr>
              <w:t>234 694.90</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233 915,18</w:t>
            </w:r>
          </w:p>
        </w:tc>
        <w:tc>
          <w:tcPr>
            <w:tcW w:w="942" w:type="dxa"/>
            <w:hideMark/>
          </w:tcPr>
          <w:p w:rsidR="00A27A01" w:rsidRPr="00A27A01" w:rsidRDefault="00A27A01" w:rsidP="00A27A01">
            <w:pPr>
              <w:rPr>
                <w:sz w:val="22"/>
                <w:szCs w:val="22"/>
              </w:rPr>
            </w:pPr>
            <w:r w:rsidRPr="00A27A01">
              <w:rPr>
                <w:sz w:val="22"/>
                <w:szCs w:val="22"/>
              </w:rPr>
              <w:t>233 915,18</w:t>
            </w:r>
          </w:p>
        </w:tc>
        <w:tc>
          <w:tcPr>
            <w:tcW w:w="1075" w:type="dxa"/>
            <w:hideMark/>
          </w:tcPr>
          <w:p w:rsidR="00A27A01" w:rsidRPr="00A27A01" w:rsidRDefault="00A27A01" w:rsidP="00A27A01">
            <w:pPr>
              <w:rPr>
                <w:sz w:val="22"/>
                <w:szCs w:val="22"/>
              </w:rPr>
            </w:pPr>
            <w:r w:rsidRPr="00A27A01">
              <w:rPr>
                <w:sz w:val="22"/>
                <w:szCs w:val="22"/>
              </w:rPr>
              <w:t>0</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233 915,18</w:t>
            </w:r>
          </w:p>
        </w:tc>
        <w:tc>
          <w:tcPr>
            <w:tcW w:w="918" w:type="dxa"/>
            <w:hideMark/>
          </w:tcPr>
          <w:p w:rsidR="00A27A01" w:rsidRPr="00A27A01" w:rsidRDefault="00A27A01" w:rsidP="00A27A01">
            <w:pPr>
              <w:rPr>
                <w:sz w:val="22"/>
                <w:szCs w:val="22"/>
              </w:rPr>
            </w:pPr>
            <w:r w:rsidRPr="00A27A01">
              <w:rPr>
                <w:sz w:val="22"/>
                <w:szCs w:val="22"/>
              </w:rPr>
              <w:t>233 915,18</w:t>
            </w:r>
          </w:p>
        </w:tc>
        <w:tc>
          <w:tcPr>
            <w:tcW w:w="918" w:type="dxa"/>
            <w:hideMark/>
          </w:tcPr>
          <w:p w:rsidR="00A27A01" w:rsidRPr="00A27A01" w:rsidRDefault="00A27A01" w:rsidP="00A27A01">
            <w:pPr>
              <w:rPr>
                <w:sz w:val="22"/>
                <w:szCs w:val="22"/>
              </w:rPr>
            </w:pPr>
            <w:r w:rsidRPr="00A27A01">
              <w:rPr>
                <w:sz w:val="22"/>
                <w:szCs w:val="22"/>
              </w:rPr>
              <w:t>233 915,18</w:t>
            </w:r>
          </w:p>
        </w:tc>
        <w:tc>
          <w:tcPr>
            <w:tcW w:w="881" w:type="dxa"/>
            <w:hideMark/>
          </w:tcPr>
          <w:p w:rsidR="00A27A01" w:rsidRPr="00A27A01" w:rsidRDefault="00A27A01" w:rsidP="00A27A01">
            <w:pPr>
              <w:rPr>
                <w:sz w:val="22"/>
                <w:szCs w:val="22"/>
              </w:rPr>
            </w:pPr>
            <w:r w:rsidRPr="00A27A01">
              <w:rPr>
                <w:sz w:val="22"/>
                <w:szCs w:val="22"/>
              </w:rPr>
              <w:t>233 915,18</w:t>
            </w:r>
          </w:p>
        </w:tc>
        <w:tc>
          <w:tcPr>
            <w:tcW w:w="930" w:type="dxa"/>
            <w:hideMark/>
          </w:tcPr>
          <w:p w:rsidR="00A27A01" w:rsidRPr="00A27A01" w:rsidRDefault="00A27A01" w:rsidP="00A27A01">
            <w:pPr>
              <w:rPr>
                <w:sz w:val="22"/>
                <w:szCs w:val="22"/>
              </w:rPr>
            </w:pPr>
            <w:r w:rsidRPr="00A27A01">
              <w:rPr>
                <w:sz w:val="22"/>
                <w:szCs w:val="22"/>
              </w:rPr>
              <w:t>31512,95</w:t>
            </w:r>
          </w:p>
        </w:tc>
      </w:tr>
      <w:tr w:rsidR="00A27A01" w:rsidRPr="00A27A01" w:rsidTr="00A27A01">
        <w:trPr>
          <w:trHeight w:val="675"/>
        </w:trPr>
        <w:tc>
          <w:tcPr>
            <w:tcW w:w="1418" w:type="dxa"/>
            <w:hideMark/>
          </w:tcPr>
          <w:p w:rsidR="00A27A01" w:rsidRPr="00A27A01" w:rsidRDefault="00A27A01" w:rsidP="00A27A01">
            <w:pPr>
              <w:rPr>
                <w:b/>
                <w:bCs/>
                <w:i/>
                <w:iCs/>
                <w:sz w:val="22"/>
                <w:szCs w:val="22"/>
              </w:rPr>
            </w:pPr>
            <w:r w:rsidRPr="00A27A01">
              <w:rPr>
                <w:b/>
                <w:bCs/>
                <w:i/>
                <w:iCs/>
                <w:sz w:val="22"/>
                <w:szCs w:val="22"/>
              </w:rPr>
              <w:t xml:space="preserve">2.1 </w:t>
            </w:r>
          </w:p>
        </w:tc>
        <w:tc>
          <w:tcPr>
            <w:tcW w:w="1616" w:type="dxa"/>
            <w:hideMark/>
          </w:tcPr>
          <w:p w:rsidR="00A27A01" w:rsidRPr="00A27A01" w:rsidRDefault="00A27A01" w:rsidP="00A27A01">
            <w:pPr>
              <w:rPr>
                <w:sz w:val="22"/>
                <w:szCs w:val="22"/>
              </w:rPr>
            </w:pPr>
            <w:proofErr w:type="spellStart"/>
            <w:r w:rsidRPr="00A27A01">
              <w:rPr>
                <w:sz w:val="22"/>
                <w:szCs w:val="22"/>
              </w:rPr>
              <w:t>Бурденис</w:t>
            </w:r>
            <w:proofErr w:type="spellEnd"/>
            <w:r w:rsidRPr="00A27A01">
              <w:rPr>
                <w:sz w:val="22"/>
                <w:szCs w:val="22"/>
              </w:rPr>
              <w:t xml:space="preserve"> </w:t>
            </w:r>
            <w:proofErr w:type="spellStart"/>
            <w:r w:rsidRPr="00A27A01">
              <w:rPr>
                <w:sz w:val="22"/>
                <w:szCs w:val="22"/>
              </w:rPr>
              <w:t>компост</w:t>
            </w:r>
            <w:proofErr w:type="spellEnd"/>
            <w:r w:rsidRPr="00A27A01">
              <w:rPr>
                <w:sz w:val="22"/>
                <w:szCs w:val="22"/>
              </w:rPr>
              <w:t xml:space="preserve"> ЕООД</w:t>
            </w:r>
          </w:p>
        </w:tc>
        <w:tc>
          <w:tcPr>
            <w:tcW w:w="1935" w:type="dxa"/>
            <w:hideMark/>
          </w:tcPr>
          <w:p w:rsidR="00A27A01" w:rsidRPr="00A27A01" w:rsidRDefault="00A27A01" w:rsidP="00A27A01">
            <w:pPr>
              <w:rPr>
                <w:sz w:val="22"/>
                <w:szCs w:val="22"/>
              </w:rPr>
            </w:pPr>
            <w:r w:rsidRPr="00A27A01">
              <w:rPr>
                <w:sz w:val="22"/>
                <w:szCs w:val="22"/>
              </w:rPr>
              <w:t xml:space="preserve">„Социално-икономическа интеграция на </w:t>
            </w:r>
            <w:proofErr w:type="spellStart"/>
            <w:r w:rsidRPr="00A27A01">
              <w:rPr>
                <w:sz w:val="22"/>
                <w:szCs w:val="22"/>
              </w:rPr>
              <w:t>маргинализирани</w:t>
            </w:r>
            <w:proofErr w:type="spellEnd"/>
            <w:r w:rsidRPr="00A27A01">
              <w:rPr>
                <w:sz w:val="22"/>
                <w:szCs w:val="22"/>
              </w:rPr>
              <w:t xml:space="preserve"> общности“</w:t>
            </w:r>
          </w:p>
        </w:tc>
        <w:tc>
          <w:tcPr>
            <w:tcW w:w="918" w:type="dxa"/>
            <w:hideMark/>
          </w:tcPr>
          <w:p w:rsidR="00A27A01" w:rsidRPr="00A27A01" w:rsidRDefault="00A27A01" w:rsidP="00A27A01">
            <w:pPr>
              <w:rPr>
                <w:sz w:val="22"/>
                <w:szCs w:val="22"/>
              </w:rPr>
            </w:pPr>
            <w:r w:rsidRPr="00A27A01">
              <w:rPr>
                <w:sz w:val="22"/>
                <w:szCs w:val="22"/>
              </w:rPr>
              <w:t>141733,39</w:t>
            </w:r>
          </w:p>
        </w:tc>
        <w:tc>
          <w:tcPr>
            <w:tcW w:w="945" w:type="dxa"/>
            <w:hideMark/>
          </w:tcPr>
          <w:p w:rsidR="00A27A01" w:rsidRPr="00A27A01" w:rsidRDefault="00A27A01" w:rsidP="00A27A01">
            <w:pPr>
              <w:rPr>
                <w:sz w:val="22"/>
                <w:szCs w:val="22"/>
              </w:rPr>
            </w:pPr>
            <w:r w:rsidRPr="00A27A01">
              <w:rPr>
                <w:sz w:val="22"/>
                <w:szCs w:val="22"/>
              </w:rPr>
              <w:t>141733,39</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136582,05</w:t>
            </w:r>
          </w:p>
        </w:tc>
        <w:tc>
          <w:tcPr>
            <w:tcW w:w="942" w:type="dxa"/>
            <w:hideMark/>
          </w:tcPr>
          <w:p w:rsidR="00A27A01" w:rsidRPr="00A27A01" w:rsidRDefault="00A27A01" w:rsidP="00A27A01">
            <w:pPr>
              <w:rPr>
                <w:sz w:val="22"/>
                <w:szCs w:val="22"/>
              </w:rPr>
            </w:pPr>
            <w:r w:rsidRPr="00A27A01">
              <w:rPr>
                <w:sz w:val="22"/>
                <w:szCs w:val="22"/>
              </w:rPr>
              <w:t>136582,05</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136582,05</w:t>
            </w:r>
          </w:p>
        </w:tc>
        <w:tc>
          <w:tcPr>
            <w:tcW w:w="918" w:type="dxa"/>
            <w:hideMark/>
          </w:tcPr>
          <w:p w:rsidR="00A27A01" w:rsidRPr="00A27A01" w:rsidRDefault="00A27A01" w:rsidP="00A27A01">
            <w:pPr>
              <w:rPr>
                <w:sz w:val="22"/>
                <w:szCs w:val="22"/>
              </w:rPr>
            </w:pPr>
            <w:r w:rsidRPr="00A27A01">
              <w:rPr>
                <w:sz w:val="22"/>
                <w:szCs w:val="22"/>
              </w:rPr>
              <w:t>136582,05</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125"/>
        </w:trPr>
        <w:tc>
          <w:tcPr>
            <w:tcW w:w="1418" w:type="dxa"/>
            <w:hideMark/>
          </w:tcPr>
          <w:p w:rsidR="00A27A01" w:rsidRPr="00A27A01" w:rsidRDefault="00A27A01" w:rsidP="00A27A01">
            <w:pPr>
              <w:rPr>
                <w:b/>
                <w:bCs/>
                <w:i/>
                <w:iCs/>
                <w:sz w:val="22"/>
                <w:szCs w:val="22"/>
              </w:rPr>
            </w:pPr>
            <w:r w:rsidRPr="00A27A01">
              <w:rPr>
                <w:b/>
                <w:bCs/>
                <w:i/>
                <w:iCs/>
                <w:sz w:val="22"/>
                <w:szCs w:val="22"/>
              </w:rPr>
              <w:t xml:space="preserve">2.1 </w:t>
            </w:r>
          </w:p>
        </w:tc>
        <w:tc>
          <w:tcPr>
            <w:tcW w:w="1616" w:type="dxa"/>
            <w:hideMark/>
          </w:tcPr>
          <w:p w:rsidR="00A27A01" w:rsidRPr="00A27A01" w:rsidRDefault="00A27A01" w:rsidP="00A27A01">
            <w:pPr>
              <w:rPr>
                <w:sz w:val="22"/>
                <w:szCs w:val="22"/>
              </w:rPr>
            </w:pPr>
            <w:r w:rsidRPr="00A27A01">
              <w:rPr>
                <w:sz w:val="22"/>
                <w:szCs w:val="22"/>
              </w:rPr>
              <w:t>Петица 1 ЕООД</w:t>
            </w:r>
          </w:p>
        </w:tc>
        <w:tc>
          <w:tcPr>
            <w:tcW w:w="1935" w:type="dxa"/>
            <w:hideMark/>
          </w:tcPr>
          <w:p w:rsidR="00A27A01" w:rsidRPr="00A27A01" w:rsidRDefault="00A27A01" w:rsidP="00A27A01">
            <w:pPr>
              <w:rPr>
                <w:sz w:val="22"/>
                <w:szCs w:val="22"/>
              </w:rPr>
            </w:pPr>
            <w:r w:rsidRPr="00A27A01">
              <w:rPr>
                <w:sz w:val="22"/>
                <w:szCs w:val="22"/>
              </w:rPr>
              <w:t xml:space="preserve">„Социално-икономическа интеграция на </w:t>
            </w:r>
            <w:proofErr w:type="spellStart"/>
            <w:r w:rsidRPr="00A27A01">
              <w:rPr>
                <w:sz w:val="22"/>
                <w:szCs w:val="22"/>
              </w:rPr>
              <w:t>маргинализирани</w:t>
            </w:r>
            <w:proofErr w:type="spellEnd"/>
            <w:r w:rsidRPr="00A27A01">
              <w:rPr>
                <w:sz w:val="22"/>
                <w:szCs w:val="22"/>
              </w:rPr>
              <w:t xml:space="preserve"> общности като ромите на територията на МИГ Свиленград ареал“</w:t>
            </w:r>
          </w:p>
        </w:tc>
        <w:tc>
          <w:tcPr>
            <w:tcW w:w="918" w:type="dxa"/>
            <w:hideMark/>
          </w:tcPr>
          <w:p w:rsidR="00A27A01" w:rsidRPr="00A27A01" w:rsidRDefault="00A27A01" w:rsidP="00A27A01">
            <w:pPr>
              <w:rPr>
                <w:sz w:val="22"/>
                <w:szCs w:val="22"/>
              </w:rPr>
            </w:pPr>
            <w:r w:rsidRPr="00A27A01">
              <w:rPr>
                <w:sz w:val="22"/>
                <w:szCs w:val="22"/>
              </w:rPr>
              <w:t>42162,65</w:t>
            </w:r>
          </w:p>
        </w:tc>
        <w:tc>
          <w:tcPr>
            <w:tcW w:w="945" w:type="dxa"/>
            <w:hideMark/>
          </w:tcPr>
          <w:p w:rsidR="00A27A01" w:rsidRPr="00A27A01" w:rsidRDefault="00A27A01" w:rsidP="00A27A01">
            <w:pPr>
              <w:rPr>
                <w:sz w:val="22"/>
                <w:szCs w:val="22"/>
              </w:rPr>
            </w:pPr>
            <w:r w:rsidRPr="00A27A01">
              <w:rPr>
                <w:sz w:val="22"/>
                <w:szCs w:val="22"/>
              </w:rPr>
              <w:t>42162,65</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42162,45</w:t>
            </w:r>
          </w:p>
        </w:tc>
        <w:tc>
          <w:tcPr>
            <w:tcW w:w="942" w:type="dxa"/>
            <w:hideMark/>
          </w:tcPr>
          <w:p w:rsidR="00A27A01" w:rsidRPr="00A27A01" w:rsidRDefault="00A27A01" w:rsidP="00A27A01">
            <w:pPr>
              <w:rPr>
                <w:sz w:val="22"/>
                <w:szCs w:val="22"/>
              </w:rPr>
            </w:pPr>
            <w:r w:rsidRPr="00A27A01">
              <w:rPr>
                <w:sz w:val="22"/>
                <w:szCs w:val="22"/>
              </w:rPr>
              <w:t>42162,45</w:t>
            </w:r>
          </w:p>
        </w:tc>
        <w:tc>
          <w:tcPr>
            <w:tcW w:w="1075" w:type="dxa"/>
            <w:hideMark/>
          </w:tcPr>
          <w:p w:rsidR="00A27A01" w:rsidRPr="00A27A01" w:rsidRDefault="00A27A01" w:rsidP="00A27A01">
            <w:pPr>
              <w:rPr>
                <w:sz w:val="22"/>
                <w:szCs w:val="22"/>
              </w:rPr>
            </w:pPr>
            <w:r w:rsidRPr="00A27A01">
              <w:rPr>
                <w:sz w:val="22"/>
                <w:szCs w:val="22"/>
              </w:rPr>
              <w:t> </w:t>
            </w:r>
          </w:p>
        </w:tc>
        <w:tc>
          <w:tcPr>
            <w:tcW w:w="993"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42162,45</w:t>
            </w:r>
          </w:p>
        </w:tc>
        <w:tc>
          <w:tcPr>
            <w:tcW w:w="918" w:type="dxa"/>
            <w:hideMark/>
          </w:tcPr>
          <w:p w:rsidR="00A27A01" w:rsidRPr="00A27A01" w:rsidRDefault="00A27A01" w:rsidP="00A27A01">
            <w:pPr>
              <w:rPr>
                <w:sz w:val="22"/>
                <w:szCs w:val="22"/>
              </w:rPr>
            </w:pPr>
            <w:r w:rsidRPr="00A27A01">
              <w:rPr>
                <w:sz w:val="22"/>
                <w:szCs w:val="22"/>
              </w:rPr>
              <w:t>42162,45</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125"/>
        </w:trPr>
        <w:tc>
          <w:tcPr>
            <w:tcW w:w="1418" w:type="dxa"/>
            <w:hideMark/>
          </w:tcPr>
          <w:p w:rsidR="00A27A01" w:rsidRPr="00A27A01" w:rsidRDefault="00A27A01" w:rsidP="00A27A01">
            <w:pPr>
              <w:rPr>
                <w:b/>
                <w:bCs/>
                <w:i/>
                <w:iCs/>
                <w:sz w:val="22"/>
                <w:szCs w:val="22"/>
              </w:rPr>
            </w:pPr>
            <w:r w:rsidRPr="00A27A01">
              <w:rPr>
                <w:b/>
                <w:bCs/>
                <w:i/>
                <w:iCs/>
                <w:sz w:val="22"/>
                <w:szCs w:val="22"/>
              </w:rPr>
              <w:t xml:space="preserve">2.1 </w:t>
            </w:r>
          </w:p>
        </w:tc>
        <w:tc>
          <w:tcPr>
            <w:tcW w:w="1616" w:type="dxa"/>
            <w:hideMark/>
          </w:tcPr>
          <w:p w:rsidR="00A27A01" w:rsidRPr="00A27A01" w:rsidRDefault="00A27A01" w:rsidP="00A27A01">
            <w:pPr>
              <w:rPr>
                <w:sz w:val="22"/>
                <w:szCs w:val="22"/>
              </w:rPr>
            </w:pPr>
            <w:proofErr w:type="spellStart"/>
            <w:r w:rsidRPr="00A27A01">
              <w:rPr>
                <w:sz w:val="22"/>
                <w:szCs w:val="22"/>
              </w:rPr>
              <w:t>Еуро</w:t>
            </w:r>
            <w:proofErr w:type="spellEnd"/>
            <w:r w:rsidRPr="00A27A01">
              <w:rPr>
                <w:sz w:val="22"/>
                <w:szCs w:val="22"/>
              </w:rPr>
              <w:t xml:space="preserve"> </w:t>
            </w:r>
            <w:proofErr w:type="spellStart"/>
            <w:r w:rsidRPr="00A27A01">
              <w:rPr>
                <w:sz w:val="22"/>
                <w:szCs w:val="22"/>
              </w:rPr>
              <w:t>плантс</w:t>
            </w:r>
            <w:proofErr w:type="spellEnd"/>
            <w:r w:rsidRPr="00A27A01">
              <w:rPr>
                <w:sz w:val="22"/>
                <w:szCs w:val="22"/>
              </w:rPr>
              <w:t xml:space="preserve"> ЕООД</w:t>
            </w:r>
          </w:p>
        </w:tc>
        <w:tc>
          <w:tcPr>
            <w:tcW w:w="1935" w:type="dxa"/>
            <w:hideMark/>
          </w:tcPr>
          <w:p w:rsidR="00A27A01" w:rsidRPr="00A27A01" w:rsidRDefault="00A27A01" w:rsidP="00A27A01">
            <w:pPr>
              <w:rPr>
                <w:sz w:val="22"/>
                <w:szCs w:val="22"/>
              </w:rPr>
            </w:pPr>
            <w:r w:rsidRPr="00A27A01">
              <w:rPr>
                <w:sz w:val="22"/>
                <w:szCs w:val="22"/>
              </w:rPr>
              <w:t xml:space="preserve">„Социално-икономическа интеграция на </w:t>
            </w:r>
            <w:proofErr w:type="spellStart"/>
            <w:r w:rsidRPr="00A27A01">
              <w:rPr>
                <w:sz w:val="22"/>
                <w:szCs w:val="22"/>
              </w:rPr>
              <w:t>маргинализирани</w:t>
            </w:r>
            <w:proofErr w:type="spellEnd"/>
            <w:r w:rsidRPr="00A27A01">
              <w:rPr>
                <w:sz w:val="22"/>
                <w:szCs w:val="22"/>
              </w:rPr>
              <w:t xml:space="preserve"> общности като ромите на </w:t>
            </w:r>
            <w:r w:rsidRPr="00A27A01">
              <w:rPr>
                <w:sz w:val="22"/>
                <w:szCs w:val="22"/>
              </w:rPr>
              <w:lastRenderedPageBreak/>
              <w:t>територията на МИГ Свиленград ареал“</w:t>
            </w:r>
          </w:p>
        </w:tc>
        <w:tc>
          <w:tcPr>
            <w:tcW w:w="918" w:type="dxa"/>
            <w:hideMark/>
          </w:tcPr>
          <w:p w:rsidR="00A27A01" w:rsidRPr="00A27A01" w:rsidRDefault="00A27A01" w:rsidP="00A27A01">
            <w:pPr>
              <w:rPr>
                <w:sz w:val="22"/>
                <w:szCs w:val="22"/>
              </w:rPr>
            </w:pPr>
            <w:r w:rsidRPr="00A27A01">
              <w:rPr>
                <w:sz w:val="22"/>
                <w:szCs w:val="22"/>
              </w:rPr>
              <w:lastRenderedPageBreak/>
              <w:t>48207,06</w:t>
            </w:r>
          </w:p>
        </w:tc>
        <w:tc>
          <w:tcPr>
            <w:tcW w:w="945" w:type="dxa"/>
            <w:hideMark/>
          </w:tcPr>
          <w:p w:rsidR="00A27A01" w:rsidRPr="00A27A01" w:rsidRDefault="00A27A01" w:rsidP="00A27A01">
            <w:pPr>
              <w:rPr>
                <w:sz w:val="22"/>
                <w:szCs w:val="22"/>
              </w:rPr>
            </w:pPr>
            <w:r w:rsidRPr="00A27A01">
              <w:rPr>
                <w:sz w:val="22"/>
                <w:szCs w:val="22"/>
              </w:rPr>
              <w:t>48207,06</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 </w:t>
            </w:r>
          </w:p>
        </w:tc>
        <w:tc>
          <w:tcPr>
            <w:tcW w:w="942" w:type="dxa"/>
            <w:hideMark/>
          </w:tcPr>
          <w:p w:rsidR="00A27A01" w:rsidRPr="00A27A01" w:rsidRDefault="00A27A01" w:rsidP="00A27A01">
            <w:pPr>
              <w:rPr>
                <w:sz w:val="22"/>
                <w:szCs w:val="22"/>
              </w:rPr>
            </w:pPr>
            <w:r w:rsidRPr="00A27A01">
              <w:rPr>
                <w:sz w:val="22"/>
                <w:szCs w:val="22"/>
              </w:rPr>
              <w:t> </w:t>
            </w:r>
          </w:p>
        </w:tc>
        <w:tc>
          <w:tcPr>
            <w:tcW w:w="1075" w:type="dxa"/>
            <w:hideMark/>
          </w:tcPr>
          <w:p w:rsidR="00A27A01" w:rsidRPr="00A27A01" w:rsidRDefault="00A27A01" w:rsidP="00A27A01">
            <w:pPr>
              <w:rPr>
                <w:sz w:val="22"/>
                <w:szCs w:val="22"/>
              </w:rPr>
            </w:pPr>
            <w:r w:rsidRPr="00A27A01">
              <w:rPr>
                <w:sz w:val="22"/>
                <w:szCs w:val="22"/>
              </w:rPr>
              <w:t>1</w:t>
            </w:r>
          </w:p>
        </w:tc>
        <w:tc>
          <w:tcPr>
            <w:tcW w:w="993" w:type="dxa"/>
            <w:hideMark/>
          </w:tcPr>
          <w:p w:rsidR="00A27A01" w:rsidRPr="00A27A01" w:rsidRDefault="00A27A01" w:rsidP="00A27A01">
            <w:pPr>
              <w:rPr>
                <w:sz w:val="22"/>
                <w:szCs w:val="22"/>
              </w:rPr>
            </w:pPr>
            <w:r w:rsidRPr="00A27A01">
              <w:rPr>
                <w:sz w:val="22"/>
                <w:szCs w:val="22"/>
              </w:rPr>
              <w:t>Недопустим кандидат</w:t>
            </w:r>
          </w:p>
        </w:tc>
        <w:tc>
          <w:tcPr>
            <w:tcW w:w="918"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1125"/>
        </w:trPr>
        <w:tc>
          <w:tcPr>
            <w:tcW w:w="1418" w:type="dxa"/>
            <w:hideMark/>
          </w:tcPr>
          <w:p w:rsidR="00A27A01" w:rsidRPr="00A27A01" w:rsidRDefault="00A27A01" w:rsidP="00A27A01">
            <w:pPr>
              <w:rPr>
                <w:b/>
                <w:bCs/>
                <w:i/>
                <w:iCs/>
                <w:sz w:val="22"/>
                <w:szCs w:val="22"/>
              </w:rPr>
            </w:pPr>
            <w:r w:rsidRPr="00A27A01">
              <w:rPr>
                <w:b/>
                <w:bCs/>
                <w:i/>
                <w:iCs/>
                <w:sz w:val="22"/>
                <w:szCs w:val="22"/>
              </w:rPr>
              <w:lastRenderedPageBreak/>
              <w:t xml:space="preserve">2.1 </w:t>
            </w:r>
          </w:p>
        </w:tc>
        <w:tc>
          <w:tcPr>
            <w:tcW w:w="1616" w:type="dxa"/>
            <w:hideMark/>
          </w:tcPr>
          <w:p w:rsidR="00A27A01" w:rsidRPr="00A27A01" w:rsidRDefault="00A27A01" w:rsidP="00A27A01">
            <w:pPr>
              <w:rPr>
                <w:sz w:val="22"/>
                <w:szCs w:val="22"/>
              </w:rPr>
            </w:pPr>
            <w:r w:rsidRPr="00A27A01">
              <w:rPr>
                <w:sz w:val="22"/>
                <w:szCs w:val="22"/>
              </w:rPr>
              <w:t>ЗП Златко Стефанов Христов</w:t>
            </w:r>
          </w:p>
        </w:tc>
        <w:tc>
          <w:tcPr>
            <w:tcW w:w="1935" w:type="dxa"/>
            <w:hideMark/>
          </w:tcPr>
          <w:p w:rsidR="00A27A01" w:rsidRPr="00A27A01" w:rsidRDefault="00A27A01" w:rsidP="00A27A01">
            <w:pPr>
              <w:rPr>
                <w:sz w:val="22"/>
                <w:szCs w:val="22"/>
              </w:rPr>
            </w:pPr>
            <w:r w:rsidRPr="00A27A01">
              <w:rPr>
                <w:sz w:val="22"/>
                <w:szCs w:val="22"/>
              </w:rPr>
              <w:t xml:space="preserve">„Социално-икономическа интеграция на </w:t>
            </w:r>
            <w:proofErr w:type="spellStart"/>
            <w:r w:rsidRPr="00A27A01">
              <w:rPr>
                <w:sz w:val="22"/>
                <w:szCs w:val="22"/>
              </w:rPr>
              <w:t>маргинализирани</w:t>
            </w:r>
            <w:proofErr w:type="spellEnd"/>
            <w:r w:rsidRPr="00A27A01">
              <w:rPr>
                <w:sz w:val="22"/>
                <w:szCs w:val="22"/>
              </w:rPr>
              <w:t xml:space="preserve"> общности като ромите на територията на МИГ Свиленград ареал“</w:t>
            </w:r>
          </w:p>
        </w:tc>
        <w:tc>
          <w:tcPr>
            <w:tcW w:w="918" w:type="dxa"/>
            <w:hideMark/>
          </w:tcPr>
          <w:p w:rsidR="00A27A01" w:rsidRPr="00A27A01" w:rsidRDefault="00A27A01" w:rsidP="00A27A01">
            <w:pPr>
              <w:rPr>
                <w:sz w:val="22"/>
                <w:szCs w:val="22"/>
              </w:rPr>
            </w:pPr>
            <w:r w:rsidRPr="00A27A01">
              <w:rPr>
                <w:sz w:val="22"/>
                <w:szCs w:val="22"/>
              </w:rPr>
              <w:t>51067,06</w:t>
            </w:r>
          </w:p>
        </w:tc>
        <w:tc>
          <w:tcPr>
            <w:tcW w:w="945" w:type="dxa"/>
            <w:hideMark/>
          </w:tcPr>
          <w:p w:rsidR="00A27A01" w:rsidRPr="00A27A01" w:rsidRDefault="00A27A01" w:rsidP="00A27A01">
            <w:pPr>
              <w:rPr>
                <w:sz w:val="22"/>
                <w:szCs w:val="22"/>
              </w:rPr>
            </w:pPr>
            <w:r w:rsidRPr="00A27A01">
              <w:rPr>
                <w:sz w:val="22"/>
                <w:szCs w:val="22"/>
              </w:rPr>
              <w:t>51067,06</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 </w:t>
            </w:r>
          </w:p>
        </w:tc>
        <w:tc>
          <w:tcPr>
            <w:tcW w:w="942" w:type="dxa"/>
            <w:hideMark/>
          </w:tcPr>
          <w:p w:rsidR="00A27A01" w:rsidRPr="00A27A01" w:rsidRDefault="00A27A01" w:rsidP="00A27A01">
            <w:pPr>
              <w:rPr>
                <w:sz w:val="22"/>
                <w:szCs w:val="22"/>
              </w:rPr>
            </w:pPr>
            <w:r w:rsidRPr="00A27A01">
              <w:rPr>
                <w:sz w:val="22"/>
                <w:szCs w:val="22"/>
              </w:rPr>
              <w:t> </w:t>
            </w:r>
          </w:p>
        </w:tc>
        <w:tc>
          <w:tcPr>
            <w:tcW w:w="1075" w:type="dxa"/>
            <w:hideMark/>
          </w:tcPr>
          <w:p w:rsidR="00A27A01" w:rsidRPr="00A27A01" w:rsidRDefault="00A27A01" w:rsidP="00A27A01">
            <w:pPr>
              <w:rPr>
                <w:sz w:val="22"/>
                <w:szCs w:val="22"/>
              </w:rPr>
            </w:pPr>
            <w:r w:rsidRPr="00A27A01">
              <w:rPr>
                <w:sz w:val="22"/>
                <w:szCs w:val="22"/>
              </w:rPr>
              <w:t>1</w:t>
            </w:r>
          </w:p>
        </w:tc>
        <w:tc>
          <w:tcPr>
            <w:tcW w:w="993" w:type="dxa"/>
            <w:hideMark/>
          </w:tcPr>
          <w:p w:rsidR="00A27A01" w:rsidRPr="00A27A01" w:rsidRDefault="00A27A01" w:rsidP="00A27A01">
            <w:pPr>
              <w:rPr>
                <w:sz w:val="22"/>
                <w:szCs w:val="22"/>
              </w:rPr>
            </w:pPr>
            <w:r w:rsidRPr="00A27A01">
              <w:rPr>
                <w:sz w:val="22"/>
                <w:szCs w:val="22"/>
              </w:rPr>
              <w:t>Недопустим кандидат</w:t>
            </w:r>
          </w:p>
        </w:tc>
        <w:tc>
          <w:tcPr>
            <w:tcW w:w="918"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900"/>
        </w:trPr>
        <w:tc>
          <w:tcPr>
            <w:tcW w:w="1418" w:type="dxa"/>
            <w:hideMark/>
          </w:tcPr>
          <w:p w:rsidR="00A27A01" w:rsidRPr="00A27A01" w:rsidRDefault="00A27A01" w:rsidP="00A27A01">
            <w:pPr>
              <w:rPr>
                <w:b/>
                <w:bCs/>
                <w:i/>
                <w:iCs/>
                <w:sz w:val="22"/>
                <w:szCs w:val="22"/>
              </w:rPr>
            </w:pPr>
            <w:r w:rsidRPr="00A27A01">
              <w:rPr>
                <w:b/>
                <w:bCs/>
                <w:i/>
                <w:iCs/>
                <w:sz w:val="22"/>
                <w:szCs w:val="22"/>
              </w:rPr>
              <w:t xml:space="preserve">2.1 </w:t>
            </w:r>
          </w:p>
        </w:tc>
        <w:tc>
          <w:tcPr>
            <w:tcW w:w="1616" w:type="dxa"/>
            <w:hideMark/>
          </w:tcPr>
          <w:p w:rsidR="00A27A01" w:rsidRPr="00A27A01" w:rsidRDefault="00A27A01" w:rsidP="00A27A01">
            <w:pPr>
              <w:rPr>
                <w:sz w:val="22"/>
                <w:szCs w:val="22"/>
              </w:rPr>
            </w:pPr>
            <w:r w:rsidRPr="00A27A01">
              <w:rPr>
                <w:sz w:val="22"/>
                <w:szCs w:val="22"/>
              </w:rPr>
              <w:t xml:space="preserve">Фотеви </w:t>
            </w:r>
            <w:proofErr w:type="spellStart"/>
            <w:r w:rsidRPr="00A27A01">
              <w:rPr>
                <w:sz w:val="22"/>
                <w:szCs w:val="22"/>
              </w:rPr>
              <w:t>инвест</w:t>
            </w:r>
            <w:proofErr w:type="spellEnd"/>
            <w:r w:rsidRPr="00A27A01">
              <w:rPr>
                <w:sz w:val="22"/>
                <w:szCs w:val="22"/>
              </w:rPr>
              <w:t xml:space="preserve"> ЕООД </w:t>
            </w:r>
            <w:r w:rsidRPr="00A27A01">
              <w:rPr>
                <w:sz w:val="22"/>
                <w:szCs w:val="22"/>
              </w:rPr>
              <w:br/>
            </w:r>
          </w:p>
        </w:tc>
        <w:tc>
          <w:tcPr>
            <w:tcW w:w="1935" w:type="dxa"/>
            <w:hideMark/>
          </w:tcPr>
          <w:p w:rsidR="00A27A01" w:rsidRPr="00A27A01" w:rsidRDefault="00A27A01" w:rsidP="00A27A01">
            <w:pPr>
              <w:rPr>
                <w:sz w:val="22"/>
                <w:szCs w:val="22"/>
              </w:rPr>
            </w:pPr>
            <w:r w:rsidRPr="00A27A01">
              <w:rPr>
                <w:sz w:val="22"/>
                <w:szCs w:val="22"/>
              </w:rPr>
              <w:t>„Подобряване на достъпа до заетост“</w:t>
            </w:r>
          </w:p>
        </w:tc>
        <w:tc>
          <w:tcPr>
            <w:tcW w:w="918" w:type="dxa"/>
            <w:hideMark/>
          </w:tcPr>
          <w:p w:rsidR="00A27A01" w:rsidRPr="00A27A01" w:rsidRDefault="00A27A01" w:rsidP="00A27A01">
            <w:pPr>
              <w:rPr>
                <w:sz w:val="22"/>
                <w:szCs w:val="22"/>
              </w:rPr>
            </w:pPr>
            <w:r w:rsidRPr="00A27A01">
              <w:rPr>
                <w:sz w:val="22"/>
                <w:szCs w:val="22"/>
              </w:rPr>
              <w:t>128324,06</w:t>
            </w:r>
          </w:p>
        </w:tc>
        <w:tc>
          <w:tcPr>
            <w:tcW w:w="945" w:type="dxa"/>
            <w:hideMark/>
          </w:tcPr>
          <w:p w:rsidR="00A27A01" w:rsidRPr="00A27A01" w:rsidRDefault="00A27A01" w:rsidP="00A27A01">
            <w:pPr>
              <w:rPr>
                <w:sz w:val="22"/>
                <w:szCs w:val="22"/>
              </w:rPr>
            </w:pPr>
            <w:r w:rsidRPr="00A27A01">
              <w:rPr>
                <w:sz w:val="22"/>
                <w:szCs w:val="22"/>
              </w:rPr>
              <w:t>128324,06</w:t>
            </w:r>
          </w:p>
        </w:tc>
        <w:tc>
          <w:tcPr>
            <w:tcW w:w="881" w:type="dxa"/>
            <w:hideMark/>
          </w:tcPr>
          <w:p w:rsidR="00A27A01" w:rsidRPr="00A27A01" w:rsidRDefault="00A27A01" w:rsidP="00A27A01">
            <w:pPr>
              <w:rPr>
                <w:sz w:val="22"/>
                <w:szCs w:val="22"/>
              </w:rPr>
            </w:pPr>
            <w:r w:rsidRPr="00A27A01">
              <w:rPr>
                <w:sz w:val="22"/>
                <w:szCs w:val="22"/>
              </w:rPr>
              <w:t>100%</w:t>
            </w:r>
          </w:p>
        </w:tc>
        <w:tc>
          <w:tcPr>
            <w:tcW w:w="918" w:type="dxa"/>
            <w:hideMark/>
          </w:tcPr>
          <w:p w:rsidR="00A27A01" w:rsidRPr="00A27A01" w:rsidRDefault="00A27A01" w:rsidP="00A27A01">
            <w:pPr>
              <w:rPr>
                <w:sz w:val="22"/>
                <w:szCs w:val="22"/>
              </w:rPr>
            </w:pPr>
            <w:r w:rsidRPr="00A27A01">
              <w:rPr>
                <w:sz w:val="22"/>
                <w:szCs w:val="22"/>
              </w:rPr>
              <w:t> </w:t>
            </w:r>
          </w:p>
        </w:tc>
        <w:tc>
          <w:tcPr>
            <w:tcW w:w="942" w:type="dxa"/>
            <w:hideMark/>
          </w:tcPr>
          <w:p w:rsidR="00A27A01" w:rsidRPr="00A27A01" w:rsidRDefault="00A27A01" w:rsidP="00A27A01">
            <w:pPr>
              <w:rPr>
                <w:sz w:val="22"/>
                <w:szCs w:val="22"/>
              </w:rPr>
            </w:pPr>
            <w:r w:rsidRPr="00A27A01">
              <w:rPr>
                <w:sz w:val="22"/>
                <w:szCs w:val="22"/>
              </w:rPr>
              <w:t> </w:t>
            </w:r>
          </w:p>
        </w:tc>
        <w:tc>
          <w:tcPr>
            <w:tcW w:w="1075" w:type="dxa"/>
            <w:hideMark/>
          </w:tcPr>
          <w:p w:rsidR="00A27A01" w:rsidRPr="00A27A01" w:rsidRDefault="00A27A01" w:rsidP="00A27A01">
            <w:pPr>
              <w:rPr>
                <w:sz w:val="22"/>
                <w:szCs w:val="22"/>
              </w:rPr>
            </w:pPr>
            <w:r w:rsidRPr="00A27A01">
              <w:rPr>
                <w:sz w:val="22"/>
                <w:szCs w:val="22"/>
              </w:rPr>
              <w:t>1</w:t>
            </w:r>
          </w:p>
        </w:tc>
        <w:tc>
          <w:tcPr>
            <w:tcW w:w="993" w:type="dxa"/>
            <w:hideMark/>
          </w:tcPr>
          <w:p w:rsidR="00A27A01" w:rsidRPr="00A27A01" w:rsidRDefault="00A27A01" w:rsidP="00A27A01">
            <w:pPr>
              <w:rPr>
                <w:sz w:val="22"/>
                <w:szCs w:val="22"/>
              </w:rPr>
            </w:pPr>
            <w:r w:rsidRPr="00A27A01">
              <w:rPr>
                <w:sz w:val="22"/>
                <w:szCs w:val="22"/>
              </w:rPr>
              <w:t>Не покрива критериите за ТФО</w:t>
            </w:r>
          </w:p>
        </w:tc>
        <w:tc>
          <w:tcPr>
            <w:tcW w:w="918"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 </w:t>
            </w:r>
          </w:p>
        </w:tc>
        <w:tc>
          <w:tcPr>
            <w:tcW w:w="918" w:type="dxa"/>
            <w:hideMark/>
          </w:tcPr>
          <w:p w:rsidR="00A27A01" w:rsidRPr="00A27A01" w:rsidRDefault="00A27A01" w:rsidP="00A27A01">
            <w:pPr>
              <w:rPr>
                <w:sz w:val="22"/>
                <w:szCs w:val="22"/>
              </w:rPr>
            </w:pPr>
            <w:r w:rsidRPr="00A27A01">
              <w:rPr>
                <w:sz w:val="22"/>
                <w:szCs w:val="22"/>
              </w:rPr>
              <w:t> </w:t>
            </w:r>
          </w:p>
        </w:tc>
        <w:tc>
          <w:tcPr>
            <w:tcW w:w="881" w:type="dxa"/>
            <w:hideMark/>
          </w:tcPr>
          <w:p w:rsidR="00A27A01" w:rsidRPr="00A27A01" w:rsidRDefault="00A27A01" w:rsidP="00A27A01">
            <w:pPr>
              <w:rPr>
                <w:sz w:val="22"/>
                <w:szCs w:val="22"/>
              </w:rPr>
            </w:pPr>
            <w:r w:rsidRPr="00A27A01">
              <w:rPr>
                <w:sz w:val="22"/>
                <w:szCs w:val="22"/>
              </w:rPr>
              <w:t> </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Мерки, финансирани от ОПИК (ЕФРР)</w:t>
            </w:r>
          </w:p>
        </w:tc>
      </w:tr>
      <w:tr w:rsidR="00A27A01" w:rsidRPr="00A27A01" w:rsidTr="00A27A01">
        <w:trPr>
          <w:trHeight w:val="300"/>
        </w:trPr>
        <w:tc>
          <w:tcPr>
            <w:tcW w:w="16206" w:type="dxa"/>
            <w:gridSpan w:val="15"/>
            <w:hideMark/>
          </w:tcPr>
          <w:p w:rsidR="00A27A01" w:rsidRPr="00A27A01" w:rsidRDefault="00A27A01" w:rsidP="00A27A01">
            <w:pPr>
              <w:rPr>
                <w:b/>
                <w:bCs/>
                <w:sz w:val="22"/>
                <w:szCs w:val="22"/>
              </w:rPr>
            </w:pPr>
            <w:r w:rsidRPr="00A27A01">
              <w:rPr>
                <w:b/>
                <w:bCs/>
                <w:sz w:val="22"/>
                <w:szCs w:val="22"/>
              </w:rPr>
              <w:t>2.2 Повишаване на производителността на МСП</w:t>
            </w:r>
          </w:p>
        </w:tc>
      </w:tr>
      <w:tr w:rsidR="00A27A01" w:rsidRPr="00A27A01" w:rsidTr="00A27A01">
        <w:trPr>
          <w:trHeight w:val="675"/>
        </w:trPr>
        <w:tc>
          <w:tcPr>
            <w:tcW w:w="1418" w:type="dxa"/>
            <w:hideMark/>
          </w:tcPr>
          <w:p w:rsidR="00A27A01" w:rsidRPr="00A27A01" w:rsidRDefault="00A27A01" w:rsidP="00A27A01">
            <w:pPr>
              <w:rPr>
                <w:i/>
                <w:iCs/>
                <w:sz w:val="22"/>
                <w:szCs w:val="22"/>
              </w:rPr>
            </w:pPr>
            <w:r w:rsidRPr="00A27A01">
              <w:rPr>
                <w:i/>
                <w:iCs/>
                <w:sz w:val="22"/>
                <w:szCs w:val="22"/>
              </w:rPr>
              <w:t xml:space="preserve">2.2 </w:t>
            </w:r>
          </w:p>
        </w:tc>
        <w:tc>
          <w:tcPr>
            <w:tcW w:w="1616" w:type="dxa"/>
            <w:hideMark/>
          </w:tcPr>
          <w:p w:rsidR="00A27A01" w:rsidRPr="00A27A01" w:rsidRDefault="00A27A01" w:rsidP="00A27A01">
            <w:pPr>
              <w:rPr>
                <w:sz w:val="22"/>
                <w:szCs w:val="22"/>
              </w:rPr>
            </w:pPr>
            <w:r w:rsidRPr="00A27A01">
              <w:rPr>
                <w:sz w:val="22"/>
                <w:szCs w:val="22"/>
              </w:rPr>
              <w:t>„ Автомобил Компонент България“ ЕООД</w:t>
            </w:r>
          </w:p>
        </w:tc>
        <w:tc>
          <w:tcPr>
            <w:tcW w:w="1935" w:type="dxa"/>
            <w:hideMark/>
          </w:tcPr>
          <w:p w:rsidR="00A27A01" w:rsidRPr="00A27A01" w:rsidRDefault="00A27A01" w:rsidP="00A27A01">
            <w:pPr>
              <w:rPr>
                <w:sz w:val="22"/>
                <w:szCs w:val="22"/>
              </w:rPr>
            </w:pPr>
            <w:r w:rsidRPr="00A27A01">
              <w:rPr>
                <w:sz w:val="22"/>
                <w:szCs w:val="22"/>
              </w:rPr>
              <w:t xml:space="preserve">Повишаване на </w:t>
            </w:r>
            <w:proofErr w:type="spellStart"/>
            <w:r w:rsidRPr="00A27A01">
              <w:rPr>
                <w:sz w:val="22"/>
                <w:szCs w:val="22"/>
              </w:rPr>
              <w:t>конкурентноспособността</w:t>
            </w:r>
            <w:proofErr w:type="spellEnd"/>
            <w:r w:rsidRPr="00A27A01">
              <w:rPr>
                <w:sz w:val="22"/>
                <w:szCs w:val="22"/>
              </w:rPr>
              <w:t xml:space="preserve">„ Компонент България“ ЕООД </w:t>
            </w:r>
          </w:p>
        </w:tc>
        <w:tc>
          <w:tcPr>
            <w:tcW w:w="918" w:type="dxa"/>
            <w:hideMark/>
          </w:tcPr>
          <w:p w:rsidR="00A27A01" w:rsidRPr="00A27A01" w:rsidRDefault="00A27A01" w:rsidP="00A27A01">
            <w:pPr>
              <w:rPr>
                <w:sz w:val="22"/>
                <w:szCs w:val="22"/>
              </w:rPr>
            </w:pPr>
            <w:r w:rsidRPr="00A27A01">
              <w:rPr>
                <w:sz w:val="22"/>
                <w:szCs w:val="22"/>
              </w:rPr>
              <w:t>388 045,50</w:t>
            </w:r>
          </w:p>
        </w:tc>
        <w:tc>
          <w:tcPr>
            <w:tcW w:w="945" w:type="dxa"/>
            <w:hideMark/>
          </w:tcPr>
          <w:p w:rsidR="00A27A01" w:rsidRPr="00A27A01" w:rsidRDefault="00A27A01" w:rsidP="00A27A01">
            <w:pPr>
              <w:rPr>
                <w:sz w:val="22"/>
                <w:szCs w:val="22"/>
              </w:rPr>
            </w:pPr>
            <w:r w:rsidRPr="00A27A01">
              <w:rPr>
                <w:sz w:val="22"/>
                <w:szCs w:val="22"/>
              </w:rPr>
              <w:t>349240,95</w:t>
            </w:r>
          </w:p>
        </w:tc>
        <w:tc>
          <w:tcPr>
            <w:tcW w:w="881" w:type="dxa"/>
            <w:hideMark/>
          </w:tcPr>
          <w:p w:rsidR="00A27A01" w:rsidRPr="00A27A01" w:rsidRDefault="00A27A01" w:rsidP="00A27A01">
            <w:pPr>
              <w:rPr>
                <w:sz w:val="22"/>
                <w:szCs w:val="22"/>
              </w:rPr>
            </w:pPr>
            <w:r w:rsidRPr="00A27A01">
              <w:rPr>
                <w:sz w:val="22"/>
                <w:szCs w:val="22"/>
              </w:rPr>
              <w:t>90%</w:t>
            </w:r>
          </w:p>
        </w:tc>
        <w:tc>
          <w:tcPr>
            <w:tcW w:w="918" w:type="dxa"/>
            <w:hideMark/>
          </w:tcPr>
          <w:p w:rsidR="00A27A01" w:rsidRPr="00A27A01" w:rsidRDefault="00A27A01" w:rsidP="00A27A01">
            <w:pPr>
              <w:rPr>
                <w:sz w:val="22"/>
                <w:szCs w:val="22"/>
              </w:rPr>
            </w:pPr>
            <w:r w:rsidRPr="00A27A01">
              <w:rPr>
                <w:sz w:val="22"/>
                <w:szCs w:val="22"/>
              </w:rPr>
              <w:t>388 045,50</w:t>
            </w:r>
          </w:p>
        </w:tc>
        <w:tc>
          <w:tcPr>
            <w:tcW w:w="942" w:type="dxa"/>
            <w:hideMark/>
          </w:tcPr>
          <w:p w:rsidR="00A27A01" w:rsidRPr="00A27A01" w:rsidRDefault="00A27A01" w:rsidP="00A27A01">
            <w:pPr>
              <w:rPr>
                <w:sz w:val="22"/>
                <w:szCs w:val="22"/>
              </w:rPr>
            </w:pPr>
            <w:r w:rsidRPr="00A27A01">
              <w:rPr>
                <w:sz w:val="22"/>
                <w:szCs w:val="22"/>
              </w:rPr>
              <w:t>349 240.95</w:t>
            </w:r>
          </w:p>
        </w:tc>
        <w:tc>
          <w:tcPr>
            <w:tcW w:w="1075" w:type="dxa"/>
            <w:hideMark/>
          </w:tcPr>
          <w:p w:rsidR="00A27A01" w:rsidRPr="00A27A01" w:rsidRDefault="00A27A01" w:rsidP="00A27A01">
            <w:pPr>
              <w:rPr>
                <w:sz w:val="22"/>
                <w:szCs w:val="22"/>
              </w:rPr>
            </w:pPr>
            <w:r w:rsidRPr="00A27A01">
              <w:rPr>
                <w:sz w:val="22"/>
                <w:szCs w:val="22"/>
              </w:rPr>
              <w:t>-</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388 045,50</w:t>
            </w:r>
          </w:p>
        </w:tc>
        <w:tc>
          <w:tcPr>
            <w:tcW w:w="918" w:type="dxa"/>
            <w:hideMark/>
          </w:tcPr>
          <w:p w:rsidR="00A27A01" w:rsidRPr="00A27A01" w:rsidRDefault="00A27A01" w:rsidP="00A27A01">
            <w:pPr>
              <w:rPr>
                <w:sz w:val="22"/>
                <w:szCs w:val="22"/>
              </w:rPr>
            </w:pPr>
            <w:r w:rsidRPr="00A27A01">
              <w:rPr>
                <w:sz w:val="22"/>
                <w:szCs w:val="22"/>
              </w:rPr>
              <w:t>349 240.95</w:t>
            </w:r>
          </w:p>
        </w:tc>
        <w:tc>
          <w:tcPr>
            <w:tcW w:w="918" w:type="dxa"/>
            <w:hideMark/>
          </w:tcPr>
          <w:p w:rsidR="00A27A01" w:rsidRPr="00A27A01" w:rsidRDefault="00A27A01" w:rsidP="00A27A01">
            <w:pPr>
              <w:rPr>
                <w:sz w:val="22"/>
                <w:szCs w:val="22"/>
              </w:rPr>
            </w:pPr>
            <w:r w:rsidRPr="00A27A01">
              <w:rPr>
                <w:sz w:val="22"/>
                <w:szCs w:val="22"/>
              </w:rPr>
              <w:t>388 045,50</w:t>
            </w:r>
          </w:p>
        </w:tc>
        <w:tc>
          <w:tcPr>
            <w:tcW w:w="881" w:type="dxa"/>
            <w:hideMark/>
          </w:tcPr>
          <w:p w:rsidR="00A27A01" w:rsidRPr="00A27A01" w:rsidRDefault="00A27A01" w:rsidP="00A27A01">
            <w:pPr>
              <w:rPr>
                <w:sz w:val="22"/>
                <w:szCs w:val="22"/>
              </w:rPr>
            </w:pPr>
            <w:r w:rsidRPr="00A27A01">
              <w:rPr>
                <w:sz w:val="22"/>
                <w:szCs w:val="22"/>
              </w:rPr>
              <w:t>349 240.95</w:t>
            </w:r>
          </w:p>
        </w:tc>
        <w:tc>
          <w:tcPr>
            <w:tcW w:w="930" w:type="dxa"/>
            <w:hideMark/>
          </w:tcPr>
          <w:p w:rsidR="00A27A01" w:rsidRPr="00A27A01" w:rsidRDefault="00A27A01" w:rsidP="00A27A01">
            <w:pPr>
              <w:rPr>
                <w:sz w:val="22"/>
                <w:szCs w:val="22"/>
              </w:rPr>
            </w:pPr>
            <w:r w:rsidRPr="00A27A01">
              <w:rPr>
                <w:sz w:val="22"/>
                <w:szCs w:val="22"/>
              </w:rPr>
              <w:t> </w:t>
            </w:r>
          </w:p>
        </w:tc>
      </w:tr>
      <w:tr w:rsidR="00A27A01" w:rsidRPr="00A27A01" w:rsidTr="00A27A01">
        <w:trPr>
          <w:trHeight w:val="450"/>
        </w:trPr>
        <w:tc>
          <w:tcPr>
            <w:tcW w:w="1418" w:type="dxa"/>
            <w:hideMark/>
          </w:tcPr>
          <w:p w:rsidR="00A27A01" w:rsidRPr="00A27A01" w:rsidRDefault="00A27A01" w:rsidP="00A27A01">
            <w:pPr>
              <w:rPr>
                <w:i/>
                <w:iCs/>
                <w:sz w:val="22"/>
                <w:szCs w:val="22"/>
              </w:rPr>
            </w:pPr>
            <w:r w:rsidRPr="00A27A01">
              <w:rPr>
                <w:i/>
                <w:iCs/>
                <w:sz w:val="22"/>
                <w:szCs w:val="22"/>
              </w:rPr>
              <w:t xml:space="preserve">2.2 </w:t>
            </w:r>
          </w:p>
        </w:tc>
        <w:tc>
          <w:tcPr>
            <w:tcW w:w="1616" w:type="dxa"/>
            <w:hideMark/>
          </w:tcPr>
          <w:p w:rsidR="00A27A01" w:rsidRPr="00A27A01" w:rsidRDefault="00A27A01" w:rsidP="00A27A01">
            <w:pPr>
              <w:rPr>
                <w:sz w:val="22"/>
                <w:szCs w:val="22"/>
              </w:rPr>
            </w:pPr>
            <w:proofErr w:type="spellStart"/>
            <w:r w:rsidRPr="00A27A01">
              <w:rPr>
                <w:sz w:val="22"/>
                <w:szCs w:val="22"/>
              </w:rPr>
              <w:t>Стелман</w:t>
            </w:r>
            <w:proofErr w:type="spellEnd"/>
            <w:r w:rsidRPr="00A27A01">
              <w:rPr>
                <w:sz w:val="22"/>
                <w:szCs w:val="22"/>
              </w:rPr>
              <w:t xml:space="preserve"> ООД</w:t>
            </w:r>
          </w:p>
        </w:tc>
        <w:tc>
          <w:tcPr>
            <w:tcW w:w="1935" w:type="dxa"/>
            <w:hideMark/>
          </w:tcPr>
          <w:p w:rsidR="00A27A01" w:rsidRPr="00A27A01" w:rsidRDefault="00A27A01" w:rsidP="00A27A01">
            <w:pPr>
              <w:rPr>
                <w:sz w:val="22"/>
                <w:szCs w:val="22"/>
              </w:rPr>
            </w:pPr>
            <w:r w:rsidRPr="00A27A01">
              <w:rPr>
                <w:sz w:val="22"/>
                <w:szCs w:val="22"/>
              </w:rPr>
              <w:t xml:space="preserve">„Устойчив </w:t>
            </w:r>
            <w:proofErr w:type="spellStart"/>
            <w:r w:rsidRPr="00A27A01">
              <w:rPr>
                <w:sz w:val="22"/>
                <w:szCs w:val="22"/>
              </w:rPr>
              <w:t>разтеж</w:t>
            </w:r>
            <w:proofErr w:type="spellEnd"/>
            <w:r w:rsidRPr="00A27A01">
              <w:rPr>
                <w:sz w:val="22"/>
                <w:szCs w:val="22"/>
              </w:rPr>
              <w:t xml:space="preserve"> с повишен капацитет и производителност“</w:t>
            </w:r>
          </w:p>
        </w:tc>
        <w:tc>
          <w:tcPr>
            <w:tcW w:w="918" w:type="dxa"/>
            <w:hideMark/>
          </w:tcPr>
          <w:p w:rsidR="00A27A01" w:rsidRPr="00A27A01" w:rsidRDefault="00A27A01" w:rsidP="00A27A01">
            <w:pPr>
              <w:rPr>
                <w:sz w:val="22"/>
                <w:szCs w:val="22"/>
              </w:rPr>
            </w:pPr>
            <w:r w:rsidRPr="00A27A01">
              <w:rPr>
                <w:sz w:val="22"/>
                <w:szCs w:val="22"/>
              </w:rPr>
              <w:t>389 710,17</w:t>
            </w:r>
          </w:p>
        </w:tc>
        <w:tc>
          <w:tcPr>
            <w:tcW w:w="945" w:type="dxa"/>
            <w:hideMark/>
          </w:tcPr>
          <w:p w:rsidR="00A27A01" w:rsidRPr="00A27A01" w:rsidRDefault="00A27A01" w:rsidP="00A27A01">
            <w:pPr>
              <w:rPr>
                <w:sz w:val="22"/>
                <w:szCs w:val="22"/>
              </w:rPr>
            </w:pPr>
            <w:r w:rsidRPr="00A27A01">
              <w:rPr>
                <w:sz w:val="22"/>
                <w:szCs w:val="22"/>
              </w:rPr>
              <w:t>350 739,15</w:t>
            </w:r>
          </w:p>
        </w:tc>
        <w:tc>
          <w:tcPr>
            <w:tcW w:w="881" w:type="dxa"/>
            <w:hideMark/>
          </w:tcPr>
          <w:p w:rsidR="00A27A01" w:rsidRPr="00A27A01" w:rsidRDefault="00A27A01" w:rsidP="00A27A01">
            <w:pPr>
              <w:rPr>
                <w:sz w:val="22"/>
                <w:szCs w:val="22"/>
              </w:rPr>
            </w:pPr>
            <w:r w:rsidRPr="00A27A01">
              <w:rPr>
                <w:sz w:val="22"/>
                <w:szCs w:val="22"/>
              </w:rPr>
              <w:t>90%</w:t>
            </w:r>
          </w:p>
        </w:tc>
        <w:tc>
          <w:tcPr>
            <w:tcW w:w="918" w:type="dxa"/>
            <w:hideMark/>
          </w:tcPr>
          <w:p w:rsidR="00A27A01" w:rsidRPr="00A27A01" w:rsidRDefault="00A27A01" w:rsidP="00A27A01">
            <w:pPr>
              <w:rPr>
                <w:sz w:val="22"/>
                <w:szCs w:val="22"/>
              </w:rPr>
            </w:pPr>
            <w:r w:rsidRPr="00A27A01">
              <w:rPr>
                <w:sz w:val="22"/>
                <w:szCs w:val="22"/>
              </w:rPr>
              <w:t>389 710,17</w:t>
            </w:r>
          </w:p>
        </w:tc>
        <w:tc>
          <w:tcPr>
            <w:tcW w:w="942" w:type="dxa"/>
            <w:hideMark/>
          </w:tcPr>
          <w:p w:rsidR="00A27A01" w:rsidRPr="00A27A01" w:rsidRDefault="00A27A01" w:rsidP="00A27A01">
            <w:pPr>
              <w:rPr>
                <w:sz w:val="22"/>
                <w:szCs w:val="22"/>
              </w:rPr>
            </w:pPr>
            <w:r w:rsidRPr="00A27A01">
              <w:rPr>
                <w:sz w:val="22"/>
                <w:szCs w:val="22"/>
              </w:rPr>
              <w:t>350 739,15</w:t>
            </w:r>
          </w:p>
        </w:tc>
        <w:tc>
          <w:tcPr>
            <w:tcW w:w="1075" w:type="dxa"/>
            <w:hideMark/>
          </w:tcPr>
          <w:p w:rsidR="00A27A01" w:rsidRPr="00A27A01" w:rsidRDefault="00A27A01" w:rsidP="00A27A01">
            <w:pPr>
              <w:rPr>
                <w:sz w:val="22"/>
                <w:szCs w:val="22"/>
              </w:rPr>
            </w:pPr>
            <w:r w:rsidRPr="00A27A01">
              <w:rPr>
                <w:sz w:val="22"/>
                <w:szCs w:val="22"/>
              </w:rPr>
              <w:t>-</w:t>
            </w:r>
          </w:p>
        </w:tc>
        <w:tc>
          <w:tcPr>
            <w:tcW w:w="993" w:type="dxa"/>
            <w:hideMark/>
          </w:tcPr>
          <w:p w:rsidR="00A27A01" w:rsidRPr="00A27A01" w:rsidRDefault="00A27A01" w:rsidP="00A27A01">
            <w:pPr>
              <w:rPr>
                <w:sz w:val="22"/>
                <w:szCs w:val="22"/>
              </w:rPr>
            </w:pPr>
            <w:r w:rsidRPr="00A27A01">
              <w:rPr>
                <w:sz w:val="22"/>
                <w:szCs w:val="22"/>
              </w:rPr>
              <w:t>-</w:t>
            </w:r>
          </w:p>
        </w:tc>
        <w:tc>
          <w:tcPr>
            <w:tcW w:w="918" w:type="dxa"/>
            <w:hideMark/>
          </w:tcPr>
          <w:p w:rsidR="00A27A01" w:rsidRPr="00A27A01" w:rsidRDefault="00A27A01" w:rsidP="00A27A01">
            <w:pPr>
              <w:rPr>
                <w:sz w:val="22"/>
                <w:szCs w:val="22"/>
              </w:rPr>
            </w:pPr>
            <w:r w:rsidRPr="00A27A01">
              <w:rPr>
                <w:sz w:val="22"/>
                <w:szCs w:val="22"/>
              </w:rPr>
              <w:t>389 710,17</w:t>
            </w:r>
          </w:p>
        </w:tc>
        <w:tc>
          <w:tcPr>
            <w:tcW w:w="918" w:type="dxa"/>
            <w:hideMark/>
          </w:tcPr>
          <w:p w:rsidR="00A27A01" w:rsidRPr="00A27A01" w:rsidRDefault="00A27A01" w:rsidP="00A27A01">
            <w:pPr>
              <w:rPr>
                <w:sz w:val="22"/>
                <w:szCs w:val="22"/>
              </w:rPr>
            </w:pPr>
            <w:r w:rsidRPr="00A27A01">
              <w:rPr>
                <w:sz w:val="22"/>
                <w:szCs w:val="22"/>
              </w:rPr>
              <w:t>350 739,15</w:t>
            </w:r>
          </w:p>
        </w:tc>
        <w:tc>
          <w:tcPr>
            <w:tcW w:w="918" w:type="dxa"/>
            <w:hideMark/>
          </w:tcPr>
          <w:p w:rsidR="00A27A01" w:rsidRPr="00A27A01" w:rsidRDefault="00A27A01" w:rsidP="00A27A01">
            <w:pPr>
              <w:rPr>
                <w:sz w:val="22"/>
                <w:szCs w:val="22"/>
              </w:rPr>
            </w:pPr>
            <w:r w:rsidRPr="00A27A01">
              <w:rPr>
                <w:sz w:val="22"/>
                <w:szCs w:val="22"/>
              </w:rPr>
              <w:t>389 710,17</w:t>
            </w:r>
          </w:p>
        </w:tc>
        <w:tc>
          <w:tcPr>
            <w:tcW w:w="881" w:type="dxa"/>
            <w:hideMark/>
          </w:tcPr>
          <w:p w:rsidR="00A27A01" w:rsidRPr="00A27A01" w:rsidRDefault="00A27A01" w:rsidP="00A27A01">
            <w:pPr>
              <w:rPr>
                <w:sz w:val="22"/>
                <w:szCs w:val="22"/>
              </w:rPr>
            </w:pPr>
            <w:r w:rsidRPr="00A27A01">
              <w:rPr>
                <w:sz w:val="22"/>
                <w:szCs w:val="22"/>
              </w:rPr>
              <w:t>350 739,15</w:t>
            </w:r>
          </w:p>
        </w:tc>
        <w:tc>
          <w:tcPr>
            <w:tcW w:w="930" w:type="dxa"/>
            <w:hideMark/>
          </w:tcPr>
          <w:p w:rsidR="00A27A01" w:rsidRPr="00A27A01" w:rsidRDefault="00A27A01" w:rsidP="00A27A01">
            <w:pPr>
              <w:rPr>
                <w:sz w:val="22"/>
                <w:szCs w:val="22"/>
              </w:rPr>
            </w:pPr>
            <w:r w:rsidRPr="00A27A01">
              <w:rPr>
                <w:sz w:val="22"/>
                <w:szCs w:val="22"/>
              </w:rPr>
              <w:t>350550</w:t>
            </w:r>
          </w:p>
        </w:tc>
      </w:tr>
      <w:tr w:rsidR="00A27A01" w:rsidRPr="00A27A01" w:rsidTr="00A27A01">
        <w:trPr>
          <w:trHeight w:val="315"/>
        </w:trPr>
        <w:tc>
          <w:tcPr>
            <w:tcW w:w="1418" w:type="dxa"/>
            <w:hideMark/>
          </w:tcPr>
          <w:p w:rsidR="00A27A01" w:rsidRPr="00A27A01" w:rsidRDefault="00A27A01" w:rsidP="00A27A01">
            <w:pPr>
              <w:rPr>
                <w:b/>
                <w:bCs/>
                <w:i/>
                <w:iCs/>
                <w:sz w:val="22"/>
                <w:szCs w:val="22"/>
              </w:rPr>
            </w:pPr>
            <w:r w:rsidRPr="00A27A01">
              <w:rPr>
                <w:b/>
                <w:bCs/>
                <w:i/>
                <w:iCs/>
                <w:sz w:val="22"/>
                <w:szCs w:val="22"/>
              </w:rPr>
              <w:t>Общо:</w:t>
            </w:r>
          </w:p>
        </w:tc>
        <w:tc>
          <w:tcPr>
            <w:tcW w:w="1616" w:type="dxa"/>
            <w:hideMark/>
          </w:tcPr>
          <w:p w:rsidR="00A27A01" w:rsidRPr="00A27A01" w:rsidRDefault="00A27A01">
            <w:pPr>
              <w:rPr>
                <w:b/>
                <w:bCs/>
                <w:sz w:val="22"/>
                <w:szCs w:val="22"/>
              </w:rPr>
            </w:pPr>
            <w:r w:rsidRPr="00A27A01">
              <w:rPr>
                <w:b/>
                <w:bCs/>
                <w:sz w:val="22"/>
                <w:szCs w:val="22"/>
              </w:rPr>
              <w:t> </w:t>
            </w:r>
          </w:p>
        </w:tc>
        <w:tc>
          <w:tcPr>
            <w:tcW w:w="1935" w:type="dxa"/>
            <w:hideMark/>
          </w:tcPr>
          <w:p w:rsidR="00A27A01" w:rsidRPr="00A27A01" w:rsidRDefault="00A27A01">
            <w:pPr>
              <w:rPr>
                <w:b/>
                <w:bCs/>
                <w:sz w:val="22"/>
                <w:szCs w:val="22"/>
              </w:rPr>
            </w:pPr>
            <w:r w:rsidRPr="00A27A01">
              <w:rPr>
                <w:b/>
                <w:bCs/>
                <w:sz w:val="22"/>
                <w:szCs w:val="22"/>
              </w:rPr>
              <w:t> </w:t>
            </w:r>
          </w:p>
        </w:tc>
        <w:tc>
          <w:tcPr>
            <w:tcW w:w="918" w:type="dxa"/>
            <w:hideMark/>
          </w:tcPr>
          <w:p w:rsidR="00A27A01" w:rsidRPr="00A27A01" w:rsidRDefault="00A27A01" w:rsidP="00A27A01">
            <w:pPr>
              <w:rPr>
                <w:b/>
                <w:bCs/>
                <w:sz w:val="22"/>
                <w:szCs w:val="22"/>
              </w:rPr>
            </w:pPr>
            <w:r w:rsidRPr="00A27A01">
              <w:rPr>
                <w:b/>
                <w:bCs/>
                <w:sz w:val="22"/>
                <w:szCs w:val="22"/>
              </w:rPr>
              <w:t>3 332 635,30</w:t>
            </w:r>
          </w:p>
        </w:tc>
        <w:tc>
          <w:tcPr>
            <w:tcW w:w="945" w:type="dxa"/>
            <w:hideMark/>
          </w:tcPr>
          <w:p w:rsidR="00A27A01" w:rsidRPr="00A27A01" w:rsidRDefault="00A27A01" w:rsidP="00A27A01">
            <w:pPr>
              <w:rPr>
                <w:b/>
                <w:bCs/>
                <w:sz w:val="22"/>
                <w:szCs w:val="22"/>
              </w:rPr>
            </w:pPr>
            <w:r w:rsidRPr="00A27A01">
              <w:rPr>
                <w:b/>
                <w:bCs/>
                <w:sz w:val="22"/>
                <w:szCs w:val="22"/>
              </w:rPr>
              <w:t>3 332 635,30</w:t>
            </w:r>
          </w:p>
        </w:tc>
        <w:tc>
          <w:tcPr>
            <w:tcW w:w="881" w:type="dxa"/>
            <w:hideMark/>
          </w:tcPr>
          <w:p w:rsidR="00A27A01" w:rsidRPr="00A27A01" w:rsidRDefault="00A27A01">
            <w:pPr>
              <w:rPr>
                <w:b/>
                <w:bCs/>
                <w:sz w:val="22"/>
                <w:szCs w:val="22"/>
              </w:rPr>
            </w:pPr>
            <w:r w:rsidRPr="00A27A01">
              <w:rPr>
                <w:b/>
                <w:bCs/>
                <w:sz w:val="22"/>
                <w:szCs w:val="22"/>
              </w:rPr>
              <w:t> </w:t>
            </w:r>
          </w:p>
        </w:tc>
        <w:tc>
          <w:tcPr>
            <w:tcW w:w="918" w:type="dxa"/>
            <w:hideMark/>
          </w:tcPr>
          <w:p w:rsidR="00A27A01" w:rsidRPr="00A27A01" w:rsidRDefault="00A27A01" w:rsidP="00A27A01">
            <w:pPr>
              <w:rPr>
                <w:b/>
                <w:bCs/>
                <w:sz w:val="22"/>
                <w:szCs w:val="22"/>
              </w:rPr>
            </w:pPr>
            <w:r w:rsidRPr="00A27A01">
              <w:rPr>
                <w:b/>
                <w:bCs/>
                <w:sz w:val="22"/>
                <w:szCs w:val="22"/>
              </w:rPr>
              <w:t>3 324 118,25</w:t>
            </w:r>
          </w:p>
        </w:tc>
        <w:tc>
          <w:tcPr>
            <w:tcW w:w="942" w:type="dxa"/>
            <w:hideMark/>
          </w:tcPr>
          <w:p w:rsidR="00A27A01" w:rsidRPr="00A27A01" w:rsidRDefault="00A27A01" w:rsidP="00A27A01">
            <w:pPr>
              <w:rPr>
                <w:b/>
                <w:bCs/>
                <w:sz w:val="22"/>
                <w:szCs w:val="22"/>
              </w:rPr>
            </w:pPr>
            <w:r w:rsidRPr="00A27A01">
              <w:rPr>
                <w:b/>
                <w:bCs/>
                <w:sz w:val="22"/>
                <w:szCs w:val="22"/>
              </w:rPr>
              <w:t>3 194 923,72</w:t>
            </w:r>
          </w:p>
        </w:tc>
        <w:tc>
          <w:tcPr>
            <w:tcW w:w="1075" w:type="dxa"/>
            <w:hideMark/>
          </w:tcPr>
          <w:p w:rsidR="00A27A01" w:rsidRPr="00A27A01" w:rsidRDefault="00A27A01" w:rsidP="00A27A01">
            <w:pPr>
              <w:rPr>
                <w:b/>
                <w:bCs/>
                <w:sz w:val="22"/>
                <w:szCs w:val="22"/>
              </w:rPr>
            </w:pPr>
            <w:r w:rsidRPr="00A27A01">
              <w:rPr>
                <w:b/>
                <w:bCs/>
                <w:sz w:val="22"/>
                <w:szCs w:val="22"/>
              </w:rPr>
              <w:t> </w:t>
            </w:r>
          </w:p>
        </w:tc>
        <w:tc>
          <w:tcPr>
            <w:tcW w:w="993" w:type="dxa"/>
            <w:hideMark/>
          </w:tcPr>
          <w:p w:rsidR="00A27A01" w:rsidRPr="00A27A01" w:rsidRDefault="00A27A01" w:rsidP="00A27A01">
            <w:pPr>
              <w:rPr>
                <w:b/>
                <w:bCs/>
                <w:sz w:val="22"/>
                <w:szCs w:val="22"/>
              </w:rPr>
            </w:pPr>
            <w:r w:rsidRPr="00A27A01">
              <w:rPr>
                <w:b/>
                <w:bCs/>
                <w:sz w:val="22"/>
                <w:szCs w:val="22"/>
              </w:rPr>
              <w:t> </w:t>
            </w:r>
          </w:p>
        </w:tc>
        <w:tc>
          <w:tcPr>
            <w:tcW w:w="918" w:type="dxa"/>
            <w:hideMark/>
          </w:tcPr>
          <w:p w:rsidR="00A27A01" w:rsidRPr="00A27A01" w:rsidRDefault="00A27A01" w:rsidP="00A27A01">
            <w:pPr>
              <w:rPr>
                <w:b/>
                <w:bCs/>
                <w:sz w:val="22"/>
                <w:szCs w:val="22"/>
              </w:rPr>
            </w:pPr>
            <w:r w:rsidRPr="00A27A01">
              <w:rPr>
                <w:b/>
                <w:bCs/>
                <w:sz w:val="22"/>
                <w:szCs w:val="22"/>
              </w:rPr>
              <w:t>3 293 205,17</w:t>
            </w:r>
          </w:p>
        </w:tc>
        <w:tc>
          <w:tcPr>
            <w:tcW w:w="918" w:type="dxa"/>
            <w:hideMark/>
          </w:tcPr>
          <w:p w:rsidR="00A27A01" w:rsidRPr="00A27A01" w:rsidRDefault="00A27A01" w:rsidP="00A27A01">
            <w:pPr>
              <w:rPr>
                <w:b/>
                <w:bCs/>
                <w:sz w:val="22"/>
                <w:szCs w:val="22"/>
              </w:rPr>
            </w:pPr>
            <w:r w:rsidRPr="00A27A01">
              <w:rPr>
                <w:b/>
                <w:bCs/>
                <w:sz w:val="22"/>
                <w:szCs w:val="22"/>
              </w:rPr>
              <w:t>3 164 010,64</w:t>
            </w:r>
          </w:p>
        </w:tc>
        <w:tc>
          <w:tcPr>
            <w:tcW w:w="918" w:type="dxa"/>
            <w:hideMark/>
          </w:tcPr>
          <w:p w:rsidR="00A27A01" w:rsidRPr="00A27A01" w:rsidRDefault="00A27A01" w:rsidP="00A27A01">
            <w:pPr>
              <w:rPr>
                <w:b/>
                <w:bCs/>
                <w:sz w:val="22"/>
                <w:szCs w:val="22"/>
              </w:rPr>
            </w:pPr>
            <w:r w:rsidRPr="00A27A01">
              <w:rPr>
                <w:b/>
                <w:bCs/>
                <w:sz w:val="22"/>
                <w:szCs w:val="22"/>
              </w:rPr>
              <w:t>1 698 511,20</w:t>
            </w:r>
          </w:p>
        </w:tc>
        <w:tc>
          <w:tcPr>
            <w:tcW w:w="881" w:type="dxa"/>
            <w:hideMark/>
          </w:tcPr>
          <w:p w:rsidR="00A27A01" w:rsidRPr="00A27A01" w:rsidRDefault="00A27A01" w:rsidP="00A27A01">
            <w:pPr>
              <w:rPr>
                <w:b/>
                <w:bCs/>
                <w:sz w:val="22"/>
                <w:szCs w:val="22"/>
              </w:rPr>
            </w:pPr>
            <w:r w:rsidRPr="00A27A01">
              <w:rPr>
                <w:b/>
                <w:bCs/>
                <w:sz w:val="22"/>
                <w:szCs w:val="22"/>
              </w:rPr>
              <w:t>1620735,6</w:t>
            </w:r>
          </w:p>
        </w:tc>
        <w:tc>
          <w:tcPr>
            <w:tcW w:w="930" w:type="dxa"/>
            <w:hideMark/>
          </w:tcPr>
          <w:p w:rsidR="00A27A01" w:rsidRPr="00A27A01" w:rsidRDefault="00A27A01">
            <w:pPr>
              <w:rPr>
                <w:b/>
                <w:bCs/>
                <w:sz w:val="22"/>
                <w:szCs w:val="22"/>
              </w:rPr>
            </w:pPr>
            <w:r w:rsidRPr="00A27A01">
              <w:rPr>
                <w:b/>
                <w:bCs/>
                <w:sz w:val="22"/>
                <w:szCs w:val="22"/>
              </w:rPr>
              <w:t> </w:t>
            </w:r>
          </w:p>
        </w:tc>
      </w:tr>
    </w:tbl>
    <w:p w:rsidR="00A27A01" w:rsidRPr="005937D8" w:rsidRDefault="00A27A01" w:rsidP="00D66333">
      <w:pPr>
        <w:rPr>
          <w:sz w:val="22"/>
          <w:szCs w:val="22"/>
        </w:rPr>
      </w:pPr>
    </w:p>
    <w:sectPr w:rsidR="00A27A01" w:rsidRPr="005937D8" w:rsidSect="004E6A12">
      <w:pgSz w:w="16838" w:h="11906" w:orient="landscape"/>
      <w:pgMar w:top="1077" w:right="0" w:bottom="748" w:left="1418" w:header="709"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05D" w:rsidRDefault="002E405D" w:rsidP="00DF31AE">
      <w:r>
        <w:separator/>
      </w:r>
    </w:p>
  </w:endnote>
  <w:endnote w:type="continuationSeparator" w:id="0">
    <w:p w:rsidR="002E405D" w:rsidRDefault="002E405D" w:rsidP="00DF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TimesNewRomanPSMT">
    <w:altName w:val="MS Gothic"/>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7121"/>
      <w:docPartObj>
        <w:docPartGallery w:val="Page Numbers (Bottom of Page)"/>
        <w:docPartUnique/>
      </w:docPartObj>
    </w:sdtPr>
    <w:sdtContent>
      <w:p w:rsidR="00171752" w:rsidRDefault="00171752" w:rsidP="004E6A12">
        <w:pPr>
          <w:pStyle w:val="af2"/>
          <w:ind w:right="678"/>
          <w:jc w:val="right"/>
        </w:pPr>
        <w:r w:rsidRPr="001B2418">
          <w:rPr>
            <w:sz w:val="20"/>
            <w:szCs w:val="20"/>
          </w:rPr>
          <w:fldChar w:fldCharType="begin"/>
        </w:r>
        <w:r w:rsidRPr="001B2418">
          <w:rPr>
            <w:sz w:val="20"/>
            <w:szCs w:val="20"/>
          </w:rPr>
          <w:instrText xml:space="preserve"> PAGE   \* MERGEFORMAT </w:instrText>
        </w:r>
        <w:r w:rsidRPr="001B2418">
          <w:rPr>
            <w:sz w:val="20"/>
            <w:szCs w:val="20"/>
          </w:rPr>
          <w:fldChar w:fldCharType="separate"/>
        </w:r>
        <w:r w:rsidR="008F47C1">
          <w:rPr>
            <w:noProof/>
            <w:sz w:val="20"/>
            <w:szCs w:val="20"/>
          </w:rPr>
          <w:t>19</w:t>
        </w:r>
        <w:r w:rsidRPr="001B2418">
          <w:rPr>
            <w:sz w:val="20"/>
            <w:szCs w:val="20"/>
          </w:rPr>
          <w:fldChar w:fldCharType="end"/>
        </w:r>
      </w:p>
    </w:sdtContent>
  </w:sdt>
  <w:p w:rsidR="00171752" w:rsidRDefault="0017175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05D" w:rsidRDefault="002E405D" w:rsidP="00DF31AE">
      <w:r>
        <w:separator/>
      </w:r>
    </w:p>
  </w:footnote>
  <w:footnote w:type="continuationSeparator" w:id="0">
    <w:p w:rsidR="002E405D" w:rsidRDefault="002E405D" w:rsidP="00DF3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694FF84"/>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BDB081F4"/>
    <w:lvl w:ilvl="0">
      <w:start w:val="1"/>
      <w:numFmt w:val="bullet"/>
      <w:pStyle w:val="a"/>
      <w:lvlText w:val=""/>
      <w:lvlJc w:val="left"/>
      <w:pPr>
        <w:tabs>
          <w:tab w:val="num" w:pos="360"/>
        </w:tabs>
        <w:ind w:left="360" w:hanging="360"/>
      </w:pPr>
      <w:rPr>
        <w:rFonts w:ascii="Symbol" w:hAnsi="Symbol" w:hint="default"/>
      </w:rPr>
    </w:lvl>
  </w:abstractNum>
  <w:abstractNum w:abstractNumId="2">
    <w:nsid w:val="00416E1E"/>
    <w:multiLevelType w:val="hybridMultilevel"/>
    <w:tmpl w:val="9624558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0D134EC9"/>
    <w:multiLevelType w:val="hybridMultilevel"/>
    <w:tmpl w:val="A8A8A9DA"/>
    <w:lvl w:ilvl="0" w:tplc="1BF04F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6F77D4"/>
    <w:multiLevelType w:val="hybridMultilevel"/>
    <w:tmpl w:val="52469DE0"/>
    <w:lvl w:ilvl="0" w:tplc="360E158C">
      <w:start w:val="1"/>
      <w:numFmt w:val="bullet"/>
      <w:lvlText w:val="-"/>
      <w:lvlJc w:val="left"/>
      <w:pPr>
        <w:ind w:left="360" w:hanging="360"/>
      </w:pPr>
      <w:rPr>
        <w:rFonts w:ascii="Times New Roman" w:eastAsia="Calibri"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5">
    <w:nsid w:val="19AE52FC"/>
    <w:multiLevelType w:val="hybridMultilevel"/>
    <w:tmpl w:val="88C0C25A"/>
    <w:lvl w:ilvl="0" w:tplc="719622CE">
      <w:start w:val="1"/>
      <w:numFmt w:val="bullet"/>
      <w:lvlText w:val="-"/>
      <w:lvlJc w:val="left"/>
      <w:pPr>
        <w:ind w:left="720" w:hanging="360"/>
      </w:pPr>
      <w:rPr>
        <w:rFonts w:ascii="Times New Roman" w:eastAsia="Calibr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C2B49D7"/>
    <w:multiLevelType w:val="hybridMultilevel"/>
    <w:tmpl w:val="20B04FC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FD309F8"/>
    <w:multiLevelType w:val="hybridMultilevel"/>
    <w:tmpl w:val="38429E1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21DE77F9"/>
    <w:multiLevelType w:val="hybridMultilevel"/>
    <w:tmpl w:val="D70C98D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22C2376A"/>
    <w:multiLevelType w:val="hybridMultilevel"/>
    <w:tmpl w:val="5A6427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422E19"/>
    <w:multiLevelType w:val="hybridMultilevel"/>
    <w:tmpl w:val="84449B4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2535262B"/>
    <w:multiLevelType w:val="multilevel"/>
    <w:tmpl w:val="1E5AC506"/>
    <w:lvl w:ilvl="0">
      <w:start w:val="8"/>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77077D5"/>
    <w:multiLevelType w:val="hybridMultilevel"/>
    <w:tmpl w:val="63F87E26"/>
    <w:lvl w:ilvl="0" w:tplc="128027D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CC3421F"/>
    <w:multiLevelType w:val="hybridMultilevel"/>
    <w:tmpl w:val="A43E760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3D006489"/>
    <w:multiLevelType w:val="multilevel"/>
    <w:tmpl w:val="53B4A82C"/>
    <w:lvl w:ilvl="0">
      <w:start w:val="3"/>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428415E7"/>
    <w:multiLevelType w:val="multilevel"/>
    <w:tmpl w:val="92100ADA"/>
    <w:lvl w:ilvl="0">
      <w:start w:val="1"/>
      <w:numFmt w:val="decimal"/>
      <w:pStyle w:val="a0"/>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4A836B4"/>
    <w:multiLevelType w:val="hybridMultilevel"/>
    <w:tmpl w:val="D8060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45AD45FD"/>
    <w:multiLevelType w:val="hybridMultilevel"/>
    <w:tmpl w:val="706E948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8">
    <w:nsid w:val="47D86474"/>
    <w:multiLevelType w:val="hybridMultilevel"/>
    <w:tmpl w:val="1B422CBC"/>
    <w:lvl w:ilvl="0" w:tplc="360E158C">
      <w:start w:val="1"/>
      <w:numFmt w:val="bullet"/>
      <w:lvlText w:val="-"/>
      <w:lvlJc w:val="left"/>
      <w:pPr>
        <w:ind w:left="1425" w:hanging="705"/>
      </w:pPr>
      <w:rPr>
        <w:rFonts w:ascii="Times New Roman" w:eastAsia="Calibri" w:hAnsi="Times New Roman" w:cs="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nsid w:val="482D37E5"/>
    <w:multiLevelType w:val="hybridMultilevel"/>
    <w:tmpl w:val="CADE4058"/>
    <w:lvl w:ilvl="0" w:tplc="0402000D">
      <w:start w:val="1"/>
      <w:numFmt w:val="bullet"/>
      <w:lvlText w:val=""/>
      <w:lvlJc w:val="left"/>
      <w:pPr>
        <w:ind w:left="783" w:hanging="360"/>
      </w:pPr>
      <w:rPr>
        <w:rFonts w:ascii="Wingdings" w:hAnsi="Wingdings" w:hint="default"/>
      </w:rPr>
    </w:lvl>
    <w:lvl w:ilvl="1" w:tplc="04020003" w:tentative="1">
      <w:start w:val="1"/>
      <w:numFmt w:val="bullet"/>
      <w:lvlText w:val="o"/>
      <w:lvlJc w:val="left"/>
      <w:pPr>
        <w:ind w:left="1503" w:hanging="360"/>
      </w:pPr>
      <w:rPr>
        <w:rFonts w:ascii="Courier New" w:hAnsi="Courier New" w:cs="Courier New" w:hint="default"/>
      </w:rPr>
    </w:lvl>
    <w:lvl w:ilvl="2" w:tplc="04020005" w:tentative="1">
      <w:start w:val="1"/>
      <w:numFmt w:val="bullet"/>
      <w:lvlText w:val=""/>
      <w:lvlJc w:val="left"/>
      <w:pPr>
        <w:ind w:left="2223" w:hanging="360"/>
      </w:pPr>
      <w:rPr>
        <w:rFonts w:ascii="Wingdings" w:hAnsi="Wingdings" w:hint="default"/>
      </w:rPr>
    </w:lvl>
    <w:lvl w:ilvl="3" w:tplc="04020001" w:tentative="1">
      <w:start w:val="1"/>
      <w:numFmt w:val="bullet"/>
      <w:lvlText w:val=""/>
      <w:lvlJc w:val="left"/>
      <w:pPr>
        <w:ind w:left="2943" w:hanging="360"/>
      </w:pPr>
      <w:rPr>
        <w:rFonts w:ascii="Symbol" w:hAnsi="Symbol" w:hint="default"/>
      </w:rPr>
    </w:lvl>
    <w:lvl w:ilvl="4" w:tplc="04020003" w:tentative="1">
      <w:start w:val="1"/>
      <w:numFmt w:val="bullet"/>
      <w:lvlText w:val="o"/>
      <w:lvlJc w:val="left"/>
      <w:pPr>
        <w:ind w:left="3663" w:hanging="360"/>
      </w:pPr>
      <w:rPr>
        <w:rFonts w:ascii="Courier New" w:hAnsi="Courier New" w:cs="Courier New" w:hint="default"/>
      </w:rPr>
    </w:lvl>
    <w:lvl w:ilvl="5" w:tplc="04020005" w:tentative="1">
      <w:start w:val="1"/>
      <w:numFmt w:val="bullet"/>
      <w:lvlText w:val=""/>
      <w:lvlJc w:val="left"/>
      <w:pPr>
        <w:ind w:left="4383" w:hanging="360"/>
      </w:pPr>
      <w:rPr>
        <w:rFonts w:ascii="Wingdings" w:hAnsi="Wingdings" w:hint="default"/>
      </w:rPr>
    </w:lvl>
    <w:lvl w:ilvl="6" w:tplc="04020001" w:tentative="1">
      <w:start w:val="1"/>
      <w:numFmt w:val="bullet"/>
      <w:lvlText w:val=""/>
      <w:lvlJc w:val="left"/>
      <w:pPr>
        <w:ind w:left="5103" w:hanging="360"/>
      </w:pPr>
      <w:rPr>
        <w:rFonts w:ascii="Symbol" w:hAnsi="Symbol" w:hint="default"/>
      </w:rPr>
    </w:lvl>
    <w:lvl w:ilvl="7" w:tplc="04020003" w:tentative="1">
      <w:start w:val="1"/>
      <w:numFmt w:val="bullet"/>
      <w:lvlText w:val="o"/>
      <w:lvlJc w:val="left"/>
      <w:pPr>
        <w:ind w:left="5823" w:hanging="360"/>
      </w:pPr>
      <w:rPr>
        <w:rFonts w:ascii="Courier New" w:hAnsi="Courier New" w:cs="Courier New" w:hint="default"/>
      </w:rPr>
    </w:lvl>
    <w:lvl w:ilvl="8" w:tplc="04020005" w:tentative="1">
      <w:start w:val="1"/>
      <w:numFmt w:val="bullet"/>
      <w:lvlText w:val=""/>
      <w:lvlJc w:val="left"/>
      <w:pPr>
        <w:ind w:left="6543" w:hanging="360"/>
      </w:pPr>
      <w:rPr>
        <w:rFonts w:ascii="Wingdings" w:hAnsi="Wingdings" w:hint="default"/>
      </w:rPr>
    </w:lvl>
  </w:abstractNum>
  <w:abstractNum w:abstractNumId="20">
    <w:nsid w:val="48EB324D"/>
    <w:multiLevelType w:val="multilevel"/>
    <w:tmpl w:val="196EF6F0"/>
    <w:lvl w:ilvl="0">
      <w:start w:val="1"/>
      <w:numFmt w:val="decimal"/>
      <w:lvlText w:val="%1."/>
      <w:lvlJc w:val="left"/>
      <w:pPr>
        <w:ind w:left="720" w:hanging="360"/>
      </w:pPr>
      <w:rPr>
        <w:rFonts w:ascii="Times New Roman" w:eastAsia="Times New Roman" w:hAnsi="Times New Roman" w:cs="Times New Roman"/>
        <w:color w:val="auto"/>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8F0702D"/>
    <w:multiLevelType w:val="hybridMultilevel"/>
    <w:tmpl w:val="1A1848EC"/>
    <w:lvl w:ilvl="0" w:tplc="04020001">
      <w:start w:val="1"/>
      <w:numFmt w:val="bullet"/>
      <w:lvlText w:val=""/>
      <w:lvlJc w:val="left"/>
      <w:pPr>
        <w:ind w:left="1440" w:hanging="360"/>
      </w:pPr>
      <w:rPr>
        <w:rFonts w:ascii="Symbol" w:hAnsi="Symbol" w:hint="default"/>
      </w:rPr>
    </w:lvl>
    <w:lvl w:ilvl="1" w:tplc="F2A44544">
      <w:numFmt w:val="bullet"/>
      <w:lvlText w:val="-"/>
      <w:lvlJc w:val="left"/>
      <w:pPr>
        <w:ind w:left="2061" w:hanging="360"/>
      </w:pPr>
      <w:rPr>
        <w:rFonts w:ascii="Times New Roman" w:eastAsia="Times New Roman" w:hAnsi="Times New Roman" w:cs="Times New Roman" w:hint="default"/>
      </w:rPr>
    </w:lvl>
    <w:lvl w:ilvl="2" w:tplc="04020005" w:tentative="1">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2">
    <w:nsid w:val="55A84E29"/>
    <w:multiLevelType w:val="hybridMultilevel"/>
    <w:tmpl w:val="70A01470"/>
    <w:lvl w:ilvl="0" w:tplc="0402000B">
      <w:start w:val="1"/>
      <w:numFmt w:val="bullet"/>
      <w:lvlText w:val=""/>
      <w:lvlJc w:val="left"/>
      <w:pPr>
        <w:ind w:left="72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5D92E77"/>
    <w:multiLevelType w:val="hybridMultilevel"/>
    <w:tmpl w:val="53FC5D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6942701"/>
    <w:multiLevelType w:val="hybridMultilevel"/>
    <w:tmpl w:val="E16476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72627F5"/>
    <w:multiLevelType w:val="hybridMultilevel"/>
    <w:tmpl w:val="6ACA2230"/>
    <w:lvl w:ilvl="0" w:tplc="54C8F5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59D92599"/>
    <w:multiLevelType w:val="multilevel"/>
    <w:tmpl w:val="6C86E3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9F01D86"/>
    <w:multiLevelType w:val="multilevel"/>
    <w:tmpl w:val="864443D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B9E045A"/>
    <w:multiLevelType w:val="hybridMultilevel"/>
    <w:tmpl w:val="5FE67A30"/>
    <w:lvl w:ilvl="0" w:tplc="128027D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186073"/>
    <w:multiLevelType w:val="hybridMultilevel"/>
    <w:tmpl w:val="0310BF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DB8231B"/>
    <w:multiLevelType w:val="hybridMultilevel"/>
    <w:tmpl w:val="C25CD686"/>
    <w:lvl w:ilvl="0" w:tplc="0402000B">
      <w:start w:val="1"/>
      <w:numFmt w:val="bullet"/>
      <w:lvlText w:val=""/>
      <w:lvlJc w:val="left"/>
      <w:pPr>
        <w:ind w:left="786" w:hanging="360"/>
      </w:pPr>
      <w:rPr>
        <w:rFonts w:ascii="Wingdings" w:hAnsi="Wingdings"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1">
    <w:nsid w:val="5EFB7D35"/>
    <w:multiLevelType w:val="hybridMultilevel"/>
    <w:tmpl w:val="58E4B742"/>
    <w:lvl w:ilvl="0" w:tplc="F3F8321A">
      <w:start w:val="1"/>
      <w:numFmt w:val="decimal"/>
      <w:lvlText w:val="%1."/>
      <w:lvlJc w:val="left"/>
      <w:pPr>
        <w:tabs>
          <w:tab w:val="num" w:pos="720"/>
        </w:tabs>
        <w:ind w:left="720" w:hanging="360"/>
      </w:pPr>
      <w:rPr>
        <w:rFonts w:cs="Times New Roman" w:hint="default"/>
        <w:b/>
        <w:color w:val="auto"/>
      </w:rPr>
    </w:lvl>
    <w:lvl w:ilvl="1" w:tplc="6F96627C">
      <w:start w:val="1"/>
      <w:numFmt w:val="lowerLetter"/>
      <w:lvlText w:val="%2."/>
      <w:lvlJc w:val="left"/>
      <w:pPr>
        <w:tabs>
          <w:tab w:val="num" w:pos="1440"/>
        </w:tabs>
        <w:ind w:left="1440" w:hanging="360"/>
      </w:pPr>
      <w:rPr>
        <w:rFonts w:cs="Times New Roman"/>
      </w:rPr>
    </w:lvl>
    <w:lvl w:ilvl="2" w:tplc="B16C0F00" w:tentative="1">
      <w:start w:val="1"/>
      <w:numFmt w:val="lowerRoman"/>
      <w:lvlText w:val="%3."/>
      <w:lvlJc w:val="right"/>
      <w:pPr>
        <w:tabs>
          <w:tab w:val="num" w:pos="2160"/>
        </w:tabs>
        <w:ind w:left="2160" w:hanging="180"/>
      </w:pPr>
      <w:rPr>
        <w:rFonts w:cs="Times New Roman"/>
      </w:rPr>
    </w:lvl>
    <w:lvl w:ilvl="3" w:tplc="D04CAC2C" w:tentative="1">
      <w:start w:val="1"/>
      <w:numFmt w:val="decimal"/>
      <w:lvlText w:val="%4."/>
      <w:lvlJc w:val="left"/>
      <w:pPr>
        <w:tabs>
          <w:tab w:val="num" w:pos="2880"/>
        </w:tabs>
        <w:ind w:left="2880" w:hanging="360"/>
      </w:pPr>
      <w:rPr>
        <w:rFonts w:cs="Times New Roman"/>
      </w:rPr>
    </w:lvl>
    <w:lvl w:ilvl="4" w:tplc="959C190E" w:tentative="1">
      <w:start w:val="1"/>
      <w:numFmt w:val="lowerLetter"/>
      <w:lvlText w:val="%5."/>
      <w:lvlJc w:val="left"/>
      <w:pPr>
        <w:tabs>
          <w:tab w:val="num" w:pos="3600"/>
        </w:tabs>
        <w:ind w:left="3600" w:hanging="360"/>
      </w:pPr>
      <w:rPr>
        <w:rFonts w:cs="Times New Roman"/>
      </w:rPr>
    </w:lvl>
    <w:lvl w:ilvl="5" w:tplc="926CBA70" w:tentative="1">
      <w:start w:val="1"/>
      <w:numFmt w:val="lowerRoman"/>
      <w:lvlText w:val="%6."/>
      <w:lvlJc w:val="right"/>
      <w:pPr>
        <w:tabs>
          <w:tab w:val="num" w:pos="4320"/>
        </w:tabs>
        <w:ind w:left="4320" w:hanging="180"/>
      </w:pPr>
      <w:rPr>
        <w:rFonts w:cs="Times New Roman"/>
      </w:rPr>
    </w:lvl>
    <w:lvl w:ilvl="6" w:tplc="0C2897E4" w:tentative="1">
      <w:start w:val="1"/>
      <w:numFmt w:val="decimal"/>
      <w:lvlText w:val="%7."/>
      <w:lvlJc w:val="left"/>
      <w:pPr>
        <w:tabs>
          <w:tab w:val="num" w:pos="5040"/>
        </w:tabs>
        <w:ind w:left="5040" w:hanging="360"/>
      </w:pPr>
      <w:rPr>
        <w:rFonts w:cs="Times New Roman"/>
      </w:rPr>
    </w:lvl>
    <w:lvl w:ilvl="7" w:tplc="92CE7BAC" w:tentative="1">
      <w:start w:val="1"/>
      <w:numFmt w:val="lowerLetter"/>
      <w:lvlText w:val="%8."/>
      <w:lvlJc w:val="left"/>
      <w:pPr>
        <w:tabs>
          <w:tab w:val="num" w:pos="5760"/>
        </w:tabs>
        <w:ind w:left="5760" w:hanging="360"/>
      </w:pPr>
      <w:rPr>
        <w:rFonts w:cs="Times New Roman"/>
      </w:rPr>
    </w:lvl>
    <w:lvl w:ilvl="8" w:tplc="FEB8A2DE" w:tentative="1">
      <w:start w:val="1"/>
      <w:numFmt w:val="lowerRoman"/>
      <w:lvlText w:val="%9."/>
      <w:lvlJc w:val="right"/>
      <w:pPr>
        <w:tabs>
          <w:tab w:val="num" w:pos="6480"/>
        </w:tabs>
        <w:ind w:left="6480" w:hanging="180"/>
      </w:pPr>
      <w:rPr>
        <w:rFonts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0B54DD5"/>
    <w:multiLevelType w:val="hybridMultilevel"/>
    <w:tmpl w:val="07C2ED94"/>
    <w:lvl w:ilvl="0" w:tplc="E832592A">
      <w:start w:val="1"/>
      <w:numFmt w:val="decimal"/>
      <w:lvlText w:val="%1."/>
      <w:lvlJc w:val="left"/>
      <w:pPr>
        <w:tabs>
          <w:tab w:val="num" w:pos="720"/>
        </w:tabs>
        <w:ind w:left="720" w:hanging="360"/>
      </w:pPr>
      <w:rPr>
        <w:rFonts w:cs="Times New Roman" w:hint="default"/>
        <w:b/>
      </w:rPr>
    </w:lvl>
    <w:lvl w:ilvl="1" w:tplc="6F96627C">
      <w:start w:val="1"/>
      <w:numFmt w:val="lowerLetter"/>
      <w:lvlText w:val="%2."/>
      <w:lvlJc w:val="left"/>
      <w:pPr>
        <w:tabs>
          <w:tab w:val="num" w:pos="1440"/>
        </w:tabs>
        <w:ind w:left="1440" w:hanging="360"/>
      </w:pPr>
      <w:rPr>
        <w:rFonts w:cs="Times New Roman"/>
      </w:rPr>
    </w:lvl>
    <w:lvl w:ilvl="2" w:tplc="B16C0F00" w:tentative="1">
      <w:start w:val="1"/>
      <w:numFmt w:val="lowerRoman"/>
      <w:lvlText w:val="%3."/>
      <w:lvlJc w:val="right"/>
      <w:pPr>
        <w:tabs>
          <w:tab w:val="num" w:pos="2160"/>
        </w:tabs>
        <w:ind w:left="2160" w:hanging="180"/>
      </w:pPr>
      <w:rPr>
        <w:rFonts w:cs="Times New Roman"/>
      </w:rPr>
    </w:lvl>
    <w:lvl w:ilvl="3" w:tplc="D04CAC2C" w:tentative="1">
      <w:start w:val="1"/>
      <w:numFmt w:val="decimal"/>
      <w:lvlText w:val="%4."/>
      <w:lvlJc w:val="left"/>
      <w:pPr>
        <w:tabs>
          <w:tab w:val="num" w:pos="2880"/>
        </w:tabs>
        <w:ind w:left="2880" w:hanging="360"/>
      </w:pPr>
      <w:rPr>
        <w:rFonts w:cs="Times New Roman"/>
      </w:rPr>
    </w:lvl>
    <w:lvl w:ilvl="4" w:tplc="959C190E" w:tentative="1">
      <w:start w:val="1"/>
      <w:numFmt w:val="lowerLetter"/>
      <w:lvlText w:val="%5."/>
      <w:lvlJc w:val="left"/>
      <w:pPr>
        <w:tabs>
          <w:tab w:val="num" w:pos="3600"/>
        </w:tabs>
        <w:ind w:left="3600" w:hanging="360"/>
      </w:pPr>
      <w:rPr>
        <w:rFonts w:cs="Times New Roman"/>
      </w:rPr>
    </w:lvl>
    <w:lvl w:ilvl="5" w:tplc="926CBA70" w:tentative="1">
      <w:start w:val="1"/>
      <w:numFmt w:val="lowerRoman"/>
      <w:lvlText w:val="%6."/>
      <w:lvlJc w:val="right"/>
      <w:pPr>
        <w:tabs>
          <w:tab w:val="num" w:pos="4320"/>
        </w:tabs>
        <w:ind w:left="4320" w:hanging="180"/>
      </w:pPr>
      <w:rPr>
        <w:rFonts w:cs="Times New Roman"/>
      </w:rPr>
    </w:lvl>
    <w:lvl w:ilvl="6" w:tplc="0C2897E4" w:tentative="1">
      <w:start w:val="1"/>
      <w:numFmt w:val="decimal"/>
      <w:lvlText w:val="%7."/>
      <w:lvlJc w:val="left"/>
      <w:pPr>
        <w:tabs>
          <w:tab w:val="num" w:pos="5040"/>
        </w:tabs>
        <w:ind w:left="5040" w:hanging="360"/>
      </w:pPr>
      <w:rPr>
        <w:rFonts w:cs="Times New Roman"/>
      </w:rPr>
    </w:lvl>
    <w:lvl w:ilvl="7" w:tplc="92CE7BAC" w:tentative="1">
      <w:start w:val="1"/>
      <w:numFmt w:val="lowerLetter"/>
      <w:lvlText w:val="%8."/>
      <w:lvlJc w:val="left"/>
      <w:pPr>
        <w:tabs>
          <w:tab w:val="num" w:pos="5760"/>
        </w:tabs>
        <w:ind w:left="5760" w:hanging="360"/>
      </w:pPr>
      <w:rPr>
        <w:rFonts w:cs="Times New Roman"/>
      </w:rPr>
    </w:lvl>
    <w:lvl w:ilvl="8" w:tplc="FEB8A2DE" w:tentative="1">
      <w:start w:val="1"/>
      <w:numFmt w:val="lowerRoman"/>
      <w:lvlText w:val="%9."/>
      <w:lvlJc w:val="right"/>
      <w:pPr>
        <w:tabs>
          <w:tab w:val="num" w:pos="6480"/>
        </w:tabs>
        <w:ind w:left="6480" w:hanging="180"/>
      </w:pPr>
      <w:rPr>
        <w:rFonts w:cs="Times New Roman"/>
      </w:rPr>
    </w:lvl>
  </w:abstractNum>
  <w:abstractNum w:abstractNumId="34">
    <w:nsid w:val="60F02F73"/>
    <w:multiLevelType w:val="hybridMultilevel"/>
    <w:tmpl w:val="209C71CE"/>
    <w:lvl w:ilvl="0" w:tplc="727C99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D52C3E"/>
    <w:multiLevelType w:val="multilevel"/>
    <w:tmpl w:val="00A058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nsid w:val="6DFE6F03"/>
    <w:multiLevelType w:val="multilevel"/>
    <w:tmpl w:val="4D3EA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7">
    <w:nsid w:val="7202093F"/>
    <w:multiLevelType w:val="hybridMultilevel"/>
    <w:tmpl w:val="CE5E8B28"/>
    <w:lvl w:ilvl="0" w:tplc="C4E8A76E">
      <w:start w:val="1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72283985"/>
    <w:multiLevelType w:val="multilevel"/>
    <w:tmpl w:val="BF106E5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D1D1DC8"/>
    <w:multiLevelType w:val="hybridMultilevel"/>
    <w:tmpl w:val="53E26D84"/>
    <w:lvl w:ilvl="0" w:tplc="04020001">
      <w:start w:val="1"/>
      <w:numFmt w:val="bullet"/>
      <w:lvlText w:val=""/>
      <w:lvlJc w:val="left"/>
      <w:pPr>
        <w:ind w:left="1425" w:hanging="705"/>
      </w:pPr>
      <w:rPr>
        <w:rFonts w:ascii="Symbol" w:hAnsi="Symbol"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nsid w:val="7FEC54CD"/>
    <w:multiLevelType w:val="hybridMultilevel"/>
    <w:tmpl w:val="07746930"/>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15"/>
  </w:num>
  <w:num w:numId="2">
    <w:abstractNumId w:val="33"/>
  </w:num>
  <w:num w:numId="3">
    <w:abstractNumId w:val="32"/>
  </w:num>
  <w:num w:numId="4">
    <w:abstractNumId w:val="31"/>
  </w:num>
  <w:num w:numId="5">
    <w:abstractNumId w:val="17"/>
  </w:num>
  <w:num w:numId="6">
    <w:abstractNumId w:val="3"/>
  </w:num>
  <w:num w:numId="7">
    <w:abstractNumId w:val="28"/>
  </w:num>
  <w:num w:numId="8">
    <w:abstractNumId w:val="34"/>
  </w:num>
  <w:num w:numId="9">
    <w:abstractNumId w:val="10"/>
  </w:num>
  <w:num w:numId="10">
    <w:abstractNumId w:val="9"/>
  </w:num>
  <w:num w:numId="11">
    <w:abstractNumId w:val="24"/>
  </w:num>
  <w:num w:numId="12">
    <w:abstractNumId w:val="23"/>
  </w:num>
  <w:num w:numId="13">
    <w:abstractNumId w:val="12"/>
  </w:num>
  <w:num w:numId="14">
    <w:abstractNumId w:val="26"/>
  </w:num>
  <w:num w:numId="15">
    <w:abstractNumId w:val="21"/>
  </w:num>
  <w:num w:numId="16">
    <w:abstractNumId w:val="11"/>
  </w:num>
  <w:num w:numId="17">
    <w:abstractNumId w:val="16"/>
  </w:num>
  <w:num w:numId="18">
    <w:abstractNumId w:val="8"/>
  </w:num>
  <w:num w:numId="19">
    <w:abstractNumId w:val="25"/>
  </w:num>
  <w:num w:numId="20">
    <w:abstractNumId w:val="19"/>
  </w:num>
  <w:num w:numId="21">
    <w:abstractNumId w:val="37"/>
  </w:num>
  <w:num w:numId="22">
    <w:abstractNumId w:val="36"/>
  </w:num>
  <w:num w:numId="23">
    <w:abstractNumId w:val="35"/>
  </w:num>
  <w:num w:numId="24">
    <w:abstractNumId w:val="22"/>
  </w:num>
  <w:num w:numId="25">
    <w:abstractNumId w:val="40"/>
  </w:num>
  <w:num w:numId="26">
    <w:abstractNumId w:val="27"/>
  </w:num>
  <w:num w:numId="27">
    <w:abstractNumId w:val="30"/>
  </w:num>
  <w:num w:numId="28">
    <w:abstractNumId w:val="20"/>
  </w:num>
  <w:num w:numId="29">
    <w:abstractNumId w:val="38"/>
  </w:num>
  <w:num w:numId="30">
    <w:abstractNumId w:val="5"/>
  </w:num>
  <w:num w:numId="31">
    <w:abstractNumId w:val="13"/>
  </w:num>
  <w:num w:numId="32">
    <w:abstractNumId w:val="29"/>
  </w:num>
  <w:num w:numId="33">
    <w:abstractNumId w:val="39"/>
  </w:num>
  <w:num w:numId="34">
    <w:abstractNumId w:val="18"/>
  </w:num>
  <w:num w:numId="35">
    <w:abstractNumId w:val="4"/>
  </w:num>
  <w:num w:numId="36">
    <w:abstractNumId w:val="14"/>
  </w:num>
  <w:num w:numId="37">
    <w:abstractNumId w:val="2"/>
  </w:num>
  <w:num w:numId="38">
    <w:abstractNumId w:val="7"/>
  </w:num>
  <w:num w:numId="39">
    <w:abstractNumId w:val="6"/>
  </w:num>
  <w:num w:numId="40">
    <w:abstractNumId w:val="1"/>
  </w:num>
  <w:num w:numId="4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ru-RU" w:vendorID="64" w:dllVersion="131078" w:nlCheck="1" w:checkStyle="0"/>
  <w:activeWritingStyle w:appName="MSWord" w:lang="en-US" w:vendorID="64" w:dllVersion="131078" w:nlCheck="1" w:checkStyle="0"/>
  <w:activeWritingStyle w:appName="MSWord" w:lang="en-AU" w:vendorID="64" w:dllVersion="131078" w:nlCheck="1" w:checkStyle="1"/>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242"/>
    <w:rsid w:val="00000710"/>
    <w:rsid w:val="00002612"/>
    <w:rsid w:val="0000354A"/>
    <w:rsid w:val="00003754"/>
    <w:rsid w:val="00004418"/>
    <w:rsid w:val="00010AB1"/>
    <w:rsid w:val="00010F66"/>
    <w:rsid w:val="00011AA1"/>
    <w:rsid w:val="00011B95"/>
    <w:rsid w:val="00012243"/>
    <w:rsid w:val="00012468"/>
    <w:rsid w:val="00012748"/>
    <w:rsid w:val="0001320B"/>
    <w:rsid w:val="0001330A"/>
    <w:rsid w:val="00013357"/>
    <w:rsid w:val="00013CB9"/>
    <w:rsid w:val="0001470A"/>
    <w:rsid w:val="00014836"/>
    <w:rsid w:val="0002124A"/>
    <w:rsid w:val="000219B2"/>
    <w:rsid w:val="00021D93"/>
    <w:rsid w:val="00022139"/>
    <w:rsid w:val="00022944"/>
    <w:rsid w:val="0002395D"/>
    <w:rsid w:val="000247D0"/>
    <w:rsid w:val="00024F41"/>
    <w:rsid w:val="00027686"/>
    <w:rsid w:val="000279FE"/>
    <w:rsid w:val="000343E6"/>
    <w:rsid w:val="00034BD4"/>
    <w:rsid w:val="00037ACA"/>
    <w:rsid w:val="00037B86"/>
    <w:rsid w:val="00040220"/>
    <w:rsid w:val="00040B02"/>
    <w:rsid w:val="00041418"/>
    <w:rsid w:val="000418CE"/>
    <w:rsid w:val="0004369A"/>
    <w:rsid w:val="000438C0"/>
    <w:rsid w:val="00044346"/>
    <w:rsid w:val="0004445E"/>
    <w:rsid w:val="000446E2"/>
    <w:rsid w:val="00044986"/>
    <w:rsid w:val="00045489"/>
    <w:rsid w:val="0004652B"/>
    <w:rsid w:val="000507A9"/>
    <w:rsid w:val="000512D3"/>
    <w:rsid w:val="00051573"/>
    <w:rsid w:val="000521B5"/>
    <w:rsid w:val="00052AD1"/>
    <w:rsid w:val="000531D9"/>
    <w:rsid w:val="000536F1"/>
    <w:rsid w:val="00053EC5"/>
    <w:rsid w:val="0005745F"/>
    <w:rsid w:val="00061A4E"/>
    <w:rsid w:val="00061B03"/>
    <w:rsid w:val="000623C9"/>
    <w:rsid w:val="00063728"/>
    <w:rsid w:val="00063CED"/>
    <w:rsid w:val="00064CFD"/>
    <w:rsid w:val="00066238"/>
    <w:rsid w:val="00067325"/>
    <w:rsid w:val="000673A8"/>
    <w:rsid w:val="000679EB"/>
    <w:rsid w:val="00071FF2"/>
    <w:rsid w:val="000725CE"/>
    <w:rsid w:val="00072CAA"/>
    <w:rsid w:val="00074375"/>
    <w:rsid w:val="00074F1B"/>
    <w:rsid w:val="000752AF"/>
    <w:rsid w:val="000764C2"/>
    <w:rsid w:val="0007697E"/>
    <w:rsid w:val="00076E15"/>
    <w:rsid w:val="00076E97"/>
    <w:rsid w:val="0007767C"/>
    <w:rsid w:val="00077BCA"/>
    <w:rsid w:val="00081429"/>
    <w:rsid w:val="00082318"/>
    <w:rsid w:val="00083163"/>
    <w:rsid w:val="00083460"/>
    <w:rsid w:val="000834B6"/>
    <w:rsid w:val="00083CE5"/>
    <w:rsid w:val="00084FA2"/>
    <w:rsid w:val="00085E3D"/>
    <w:rsid w:val="00086472"/>
    <w:rsid w:val="00087C79"/>
    <w:rsid w:val="00090A46"/>
    <w:rsid w:val="00090C83"/>
    <w:rsid w:val="00090D11"/>
    <w:rsid w:val="000910EB"/>
    <w:rsid w:val="00091F23"/>
    <w:rsid w:val="00092AC5"/>
    <w:rsid w:val="00092B23"/>
    <w:rsid w:val="000937A3"/>
    <w:rsid w:val="00093FB9"/>
    <w:rsid w:val="000957F1"/>
    <w:rsid w:val="000964EC"/>
    <w:rsid w:val="00097399"/>
    <w:rsid w:val="00097B9F"/>
    <w:rsid w:val="00097D11"/>
    <w:rsid w:val="000A163D"/>
    <w:rsid w:val="000A1945"/>
    <w:rsid w:val="000A1C85"/>
    <w:rsid w:val="000A2036"/>
    <w:rsid w:val="000A2A19"/>
    <w:rsid w:val="000A3216"/>
    <w:rsid w:val="000A373E"/>
    <w:rsid w:val="000A37C2"/>
    <w:rsid w:val="000A3A51"/>
    <w:rsid w:val="000A489E"/>
    <w:rsid w:val="000A4E99"/>
    <w:rsid w:val="000A5188"/>
    <w:rsid w:val="000B1006"/>
    <w:rsid w:val="000B21BC"/>
    <w:rsid w:val="000B3E14"/>
    <w:rsid w:val="000B5A4C"/>
    <w:rsid w:val="000B641E"/>
    <w:rsid w:val="000B7711"/>
    <w:rsid w:val="000C2547"/>
    <w:rsid w:val="000C5CC1"/>
    <w:rsid w:val="000C68C2"/>
    <w:rsid w:val="000C6F42"/>
    <w:rsid w:val="000D0C19"/>
    <w:rsid w:val="000D2591"/>
    <w:rsid w:val="000D2D30"/>
    <w:rsid w:val="000D2D32"/>
    <w:rsid w:val="000D45BE"/>
    <w:rsid w:val="000D5088"/>
    <w:rsid w:val="000D50F2"/>
    <w:rsid w:val="000D5116"/>
    <w:rsid w:val="000D5CA7"/>
    <w:rsid w:val="000D63F9"/>
    <w:rsid w:val="000D72B1"/>
    <w:rsid w:val="000D770A"/>
    <w:rsid w:val="000E173E"/>
    <w:rsid w:val="000E31EB"/>
    <w:rsid w:val="000E42C5"/>
    <w:rsid w:val="000E50FE"/>
    <w:rsid w:val="000E54C3"/>
    <w:rsid w:val="000E64C3"/>
    <w:rsid w:val="000E79F8"/>
    <w:rsid w:val="000E7C96"/>
    <w:rsid w:val="000E7F97"/>
    <w:rsid w:val="000F060F"/>
    <w:rsid w:val="000F1320"/>
    <w:rsid w:val="000F19B5"/>
    <w:rsid w:val="000F1E68"/>
    <w:rsid w:val="000F272F"/>
    <w:rsid w:val="000F32B6"/>
    <w:rsid w:val="000F480A"/>
    <w:rsid w:val="000F4C74"/>
    <w:rsid w:val="000F5A46"/>
    <w:rsid w:val="000F5B82"/>
    <w:rsid w:val="000F641A"/>
    <w:rsid w:val="000F66F4"/>
    <w:rsid w:val="000F6BFB"/>
    <w:rsid w:val="000F6DB7"/>
    <w:rsid w:val="000F6E44"/>
    <w:rsid w:val="000F7AFE"/>
    <w:rsid w:val="000F7F93"/>
    <w:rsid w:val="001014F0"/>
    <w:rsid w:val="00101C8F"/>
    <w:rsid w:val="001023DA"/>
    <w:rsid w:val="001027BD"/>
    <w:rsid w:val="00103363"/>
    <w:rsid w:val="001058B7"/>
    <w:rsid w:val="0010638D"/>
    <w:rsid w:val="00107855"/>
    <w:rsid w:val="00112D92"/>
    <w:rsid w:val="00112F6F"/>
    <w:rsid w:val="00112FAC"/>
    <w:rsid w:val="001138CA"/>
    <w:rsid w:val="00113CE9"/>
    <w:rsid w:val="00113DDC"/>
    <w:rsid w:val="001143D5"/>
    <w:rsid w:val="0011511E"/>
    <w:rsid w:val="0011663E"/>
    <w:rsid w:val="0011749C"/>
    <w:rsid w:val="00120242"/>
    <w:rsid w:val="00121367"/>
    <w:rsid w:val="00121417"/>
    <w:rsid w:val="00122B70"/>
    <w:rsid w:val="001236A0"/>
    <w:rsid w:val="001244DF"/>
    <w:rsid w:val="00125DE0"/>
    <w:rsid w:val="0012716B"/>
    <w:rsid w:val="00130017"/>
    <w:rsid w:val="00130CFA"/>
    <w:rsid w:val="00130FCA"/>
    <w:rsid w:val="00130FE6"/>
    <w:rsid w:val="001312DB"/>
    <w:rsid w:val="001326ED"/>
    <w:rsid w:val="0013351C"/>
    <w:rsid w:val="00134E2F"/>
    <w:rsid w:val="0013522C"/>
    <w:rsid w:val="001354FA"/>
    <w:rsid w:val="00135619"/>
    <w:rsid w:val="00136D87"/>
    <w:rsid w:val="00137AF2"/>
    <w:rsid w:val="001407A1"/>
    <w:rsid w:val="00141D2E"/>
    <w:rsid w:val="0014250B"/>
    <w:rsid w:val="001430AA"/>
    <w:rsid w:val="0014453E"/>
    <w:rsid w:val="0014455D"/>
    <w:rsid w:val="0014479C"/>
    <w:rsid w:val="00144908"/>
    <w:rsid w:val="00145F93"/>
    <w:rsid w:val="001470FC"/>
    <w:rsid w:val="00147904"/>
    <w:rsid w:val="00150680"/>
    <w:rsid w:val="0015225F"/>
    <w:rsid w:val="001523C9"/>
    <w:rsid w:val="00152C7B"/>
    <w:rsid w:val="0015301E"/>
    <w:rsid w:val="00153023"/>
    <w:rsid w:val="00153C0D"/>
    <w:rsid w:val="001546A7"/>
    <w:rsid w:val="0015477C"/>
    <w:rsid w:val="00156886"/>
    <w:rsid w:val="0015723C"/>
    <w:rsid w:val="001604F2"/>
    <w:rsid w:val="001605A7"/>
    <w:rsid w:val="00160E76"/>
    <w:rsid w:val="00160F95"/>
    <w:rsid w:val="00161AFE"/>
    <w:rsid w:val="001621C1"/>
    <w:rsid w:val="00163F83"/>
    <w:rsid w:val="00164052"/>
    <w:rsid w:val="00164306"/>
    <w:rsid w:val="0016511A"/>
    <w:rsid w:val="00166164"/>
    <w:rsid w:val="0016682F"/>
    <w:rsid w:val="0016714A"/>
    <w:rsid w:val="0016755F"/>
    <w:rsid w:val="00170108"/>
    <w:rsid w:val="00170959"/>
    <w:rsid w:val="0017123F"/>
    <w:rsid w:val="00171752"/>
    <w:rsid w:val="00171C18"/>
    <w:rsid w:val="00172621"/>
    <w:rsid w:val="001729C3"/>
    <w:rsid w:val="00173DC3"/>
    <w:rsid w:val="0017408E"/>
    <w:rsid w:val="00174E1C"/>
    <w:rsid w:val="00180423"/>
    <w:rsid w:val="00181567"/>
    <w:rsid w:val="00182281"/>
    <w:rsid w:val="00182E57"/>
    <w:rsid w:val="00185DE1"/>
    <w:rsid w:val="00190F49"/>
    <w:rsid w:val="00191189"/>
    <w:rsid w:val="001914E4"/>
    <w:rsid w:val="00191A42"/>
    <w:rsid w:val="00192028"/>
    <w:rsid w:val="001926B9"/>
    <w:rsid w:val="00193D0C"/>
    <w:rsid w:val="001941DA"/>
    <w:rsid w:val="001949F3"/>
    <w:rsid w:val="00195E4D"/>
    <w:rsid w:val="0019607A"/>
    <w:rsid w:val="00196A2A"/>
    <w:rsid w:val="00196F32"/>
    <w:rsid w:val="00197CA0"/>
    <w:rsid w:val="001A037E"/>
    <w:rsid w:val="001A1180"/>
    <w:rsid w:val="001A264B"/>
    <w:rsid w:val="001A2655"/>
    <w:rsid w:val="001A2E91"/>
    <w:rsid w:val="001A5465"/>
    <w:rsid w:val="001A59D1"/>
    <w:rsid w:val="001A6AF8"/>
    <w:rsid w:val="001B034F"/>
    <w:rsid w:val="001B0B81"/>
    <w:rsid w:val="001B0C88"/>
    <w:rsid w:val="001B190C"/>
    <w:rsid w:val="001B1B4A"/>
    <w:rsid w:val="001B1CE8"/>
    <w:rsid w:val="001B2418"/>
    <w:rsid w:val="001B5543"/>
    <w:rsid w:val="001B6246"/>
    <w:rsid w:val="001B6666"/>
    <w:rsid w:val="001B6F40"/>
    <w:rsid w:val="001B7453"/>
    <w:rsid w:val="001B7BE6"/>
    <w:rsid w:val="001C0B41"/>
    <w:rsid w:val="001C0F56"/>
    <w:rsid w:val="001C1D76"/>
    <w:rsid w:val="001C1FE2"/>
    <w:rsid w:val="001C2FCD"/>
    <w:rsid w:val="001C3573"/>
    <w:rsid w:val="001C386C"/>
    <w:rsid w:val="001C4181"/>
    <w:rsid w:val="001C4215"/>
    <w:rsid w:val="001C429E"/>
    <w:rsid w:val="001C684B"/>
    <w:rsid w:val="001D142A"/>
    <w:rsid w:val="001D1CF1"/>
    <w:rsid w:val="001D366E"/>
    <w:rsid w:val="001D3BDA"/>
    <w:rsid w:val="001D55E9"/>
    <w:rsid w:val="001D64DA"/>
    <w:rsid w:val="001D7891"/>
    <w:rsid w:val="001D7A97"/>
    <w:rsid w:val="001E0F02"/>
    <w:rsid w:val="001E11CB"/>
    <w:rsid w:val="001E1AE2"/>
    <w:rsid w:val="001E2961"/>
    <w:rsid w:val="001E2DB5"/>
    <w:rsid w:val="001E43FE"/>
    <w:rsid w:val="001E4B2C"/>
    <w:rsid w:val="001E4DAD"/>
    <w:rsid w:val="001E5245"/>
    <w:rsid w:val="001E526A"/>
    <w:rsid w:val="001E5607"/>
    <w:rsid w:val="001E6B7A"/>
    <w:rsid w:val="001E79AF"/>
    <w:rsid w:val="001F17CD"/>
    <w:rsid w:val="001F3650"/>
    <w:rsid w:val="001F381D"/>
    <w:rsid w:val="001F4A5D"/>
    <w:rsid w:val="001F4DCE"/>
    <w:rsid w:val="001F4E79"/>
    <w:rsid w:val="00200575"/>
    <w:rsid w:val="00200698"/>
    <w:rsid w:val="0020098F"/>
    <w:rsid w:val="00200B0B"/>
    <w:rsid w:val="00203275"/>
    <w:rsid w:val="002033E9"/>
    <w:rsid w:val="00204059"/>
    <w:rsid w:val="002053C8"/>
    <w:rsid w:val="00206460"/>
    <w:rsid w:val="00206AC8"/>
    <w:rsid w:val="00210BEF"/>
    <w:rsid w:val="00210CFF"/>
    <w:rsid w:val="0021190E"/>
    <w:rsid w:val="00212759"/>
    <w:rsid w:val="0021275D"/>
    <w:rsid w:val="002129B4"/>
    <w:rsid w:val="002129CA"/>
    <w:rsid w:val="00215532"/>
    <w:rsid w:val="002155D9"/>
    <w:rsid w:val="00216A38"/>
    <w:rsid w:val="002171E2"/>
    <w:rsid w:val="002176AC"/>
    <w:rsid w:val="00217E61"/>
    <w:rsid w:val="00217EDB"/>
    <w:rsid w:val="002202F7"/>
    <w:rsid w:val="002216A2"/>
    <w:rsid w:val="0022318E"/>
    <w:rsid w:val="002237AB"/>
    <w:rsid w:val="0022410B"/>
    <w:rsid w:val="00224349"/>
    <w:rsid w:val="00224735"/>
    <w:rsid w:val="00224764"/>
    <w:rsid w:val="0022664E"/>
    <w:rsid w:val="002274A2"/>
    <w:rsid w:val="0022778B"/>
    <w:rsid w:val="00230ECD"/>
    <w:rsid w:val="00232154"/>
    <w:rsid w:val="00234BE4"/>
    <w:rsid w:val="00234F7E"/>
    <w:rsid w:val="00235D9F"/>
    <w:rsid w:val="00236837"/>
    <w:rsid w:val="00236A3E"/>
    <w:rsid w:val="00236A92"/>
    <w:rsid w:val="002377A5"/>
    <w:rsid w:val="00237E18"/>
    <w:rsid w:val="0024098E"/>
    <w:rsid w:val="0024172A"/>
    <w:rsid w:val="00241D87"/>
    <w:rsid w:val="00242E24"/>
    <w:rsid w:val="002438F4"/>
    <w:rsid w:val="00243C69"/>
    <w:rsid w:val="00244722"/>
    <w:rsid w:val="0024626C"/>
    <w:rsid w:val="002468F2"/>
    <w:rsid w:val="00247892"/>
    <w:rsid w:val="00251002"/>
    <w:rsid w:val="002519CF"/>
    <w:rsid w:val="00251CCB"/>
    <w:rsid w:val="00252B9B"/>
    <w:rsid w:val="00252EB5"/>
    <w:rsid w:val="00253EFD"/>
    <w:rsid w:val="00255CAE"/>
    <w:rsid w:val="00257B94"/>
    <w:rsid w:val="00260600"/>
    <w:rsid w:val="00260D0E"/>
    <w:rsid w:val="00260D5F"/>
    <w:rsid w:val="00260DDD"/>
    <w:rsid w:val="00260F15"/>
    <w:rsid w:val="00261DDE"/>
    <w:rsid w:val="00262874"/>
    <w:rsid w:val="00262F4B"/>
    <w:rsid w:val="00264193"/>
    <w:rsid w:val="00264229"/>
    <w:rsid w:val="00264481"/>
    <w:rsid w:val="002665A8"/>
    <w:rsid w:val="002666D9"/>
    <w:rsid w:val="00266C4C"/>
    <w:rsid w:val="00272422"/>
    <w:rsid w:val="00272828"/>
    <w:rsid w:val="00273457"/>
    <w:rsid w:val="002734D1"/>
    <w:rsid w:val="00274326"/>
    <w:rsid w:val="00277289"/>
    <w:rsid w:val="002800DF"/>
    <w:rsid w:val="00280173"/>
    <w:rsid w:val="00283241"/>
    <w:rsid w:val="00283C10"/>
    <w:rsid w:val="00284C77"/>
    <w:rsid w:val="0028589C"/>
    <w:rsid w:val="00285A0E"/>
    <w:rsid w:val="00292429"/>
    <w:rsid w:val="00292B55"/>
    <w:rsid w:val="00294A41"/>
    <w:rsid w:val="0029545C"/>
    <w:rsid w:val="002959FD"/>
    <w:rsid w:val="00295CCA"/>
    <w:rsid w:val="00295E14"/>
    <w:rsid w:val="002970A3"/>
    <w:rsid w:val="00297DAC"/>
    <w:rsid w:val="002A176D"/>
    <w:rsid w:val="002A3B57"/>
    <w:rsid w:val="002A4585"/>
    <w:rsid w:val="002A56AB"/>
    <w:rsid w:val="002A5D22"/>
    <w:rsid w:val="002A6784"/>
    <w:rsid w:val="002A6893"/>
    <w:rsid w:val="002A6BC2"/>
    <w:rsid w:val="002A747F"/>
    <w:rsid w:val="002B12D2"/>
    <w:rsid w:val="002B183F"/>
    <w:rsid w:val="002B4C04"/>
    <w:rsid w:val="002B51D4"/>
    <w:rsid w:val="002B6BE3"/>
    <w:rsid w:val="002B6F5C"/>
    <w:rsid w:val="002B7F08"/>
    <w:rsid w:val="002B7F10"/>
    <w:rsid w:val="002C0178"/>
    <w:rsid w:val="002C0B55"/>
    <w:rsid w:val="002C12D5"/>
    <w:rsid w:val="002C40A7"/>
    <w:rsid w:val="002C41E3"/>
    <w:rsid w:val="002C4BCF"/>
    <w:rsid w:val="002C5BA1"/>
    <w:rsid w:val="002C6286"/>
    <w:rsid w:val="002C630C"/>
    <w:rsid w:val="002C6DFD"/>
    <w:rsid w:val="002D0F78"/>
    <w:rsid w:val="002D211A"/>
    <w:rsid w:val="002D5975"/>
    <w:rsid w:val="002D7253"/>
    <w:rsid w:val="002D7C51"/>
    <w:rsid w:val="002E056B"/>
    <w:rsid w:val="002E1429"/>
    <w:rsid w:val="002E2AD6"/>
    <w:rsid w:val="002E3065"/>
    <w:rsid w:val="002E3DBE"/>
    <w:rsid w:val="002E405D"/>
    <w:rsid w:val="002E4065"/>
    <w:rsid w:val="002E5720"/>
    <w:rsid w:val="002E6A04"/>
    <w:rsid w:val="002E6C74"/>
    <w:rsid w:val="002E7ED8"/>
    <w:rsid w:val="002F12CF"/>
    <w:rsid w:val="002F2B4A"/>
    <w:rsid w:val="002F3032"/>
    <w:rsid w:val="002F33D1"/>
    <w:rsid w:val="002F3511"/>
    <w:rsid w:val="002F3B8A"/>
    <w:rsid w:val="002F5195"/>
    <w:rsid w:val="002F51D1"/>
    <w:rsid w:val="002F5E9A"/>
    <w:rsid w:val="002F631C"/>
    <w:rsid w:val="002F7597"/>
    <w:rsid w:val="002F78C1"/>
    <w:rsid w:val="003007D9"/>
    <w:rsid w:val="00301A2F"/>
    <w:rsid w:val="00301F3C"/>
    <w:rsid w:val="00303FE8"/>
    <w:rsid w:val="0030600F"/>
    <w:rsid w:val="0030614D"/>
    <w:rsid w:val="00307753"/>
    <w:rsid w:val="003118E8"/>
    <w:rsid w:val="003121F3"/>
    <w:rsid w:val="00312B40"/>
    <w:rsid w:val="003134BF"/>
    <w:rsid w:val="00316F78"/>
    <w:rsid w:val="003207FF"/>
    <w:rsid w:val="00322C95"/>
    <w:rsid w:val="00323D87"/>
    <w:rsid w:val="00324958"/>
    <w:rsid w:val="00324CA9"/>
    <w:rsid w:val="003260B0"/>
    <w:rsid w:val="00327136"/>
    <w:rsid w:val="00327F0C"/>
    <w:rsid w:val="0033059C"/>
    <w:rsid w:val="003321CF"/>
    <w:rsid w:val="0033345B"/>
    <w:rsid w:val="00334D34"/>
    <w:rsid w:val="00336DE4"/>
    <w:rsid w:val="003407E9"/>
    <w:rsid w:val="00342698"/>
    <w:rsid w:val="00343616"/>
    <w:rsid w:val="00344913"/>
    <w:rsid w:val="00344F9E"/>
    <w:rsid w:val="0034635B"/>
    <w:rsid w:val="00346AD7"/>
    <w:rsid w:val="003471A7"/>
    <w:rsid w:val="00350F10"/>
    <w:rsid w:val="00351B12"/>
    <w:rsid w:val="00352288"/>
    <w:rsid w:val="00354130"/>
    <w:rsid w:val="00354FA6"/>
    <w:rsid w:val="0035573C"/>
    <w:rsid w:val="00355D05"/>
    <w:rsid w:val="00356171"/>
    <w:rsid w:val="00357524"/>
    <w:rsid w:val="003621E3"/>
    <w:rsid w:val="003623DF"/>
    <w:rsid w:val="00362D18"/>
    <w:rsid w:val="0036450A"/>
    <w:rsid w:val="0036494F"/>
    <w:rsid w:val="00364A9B"/>
    <w:rsid w:val="00370789"/>
    <w:rsid w:val="00372776"/>
    <w:rsid w:val="00373313"/>
    <w:rsid w:val="0037419A"/>
    <w:rsid w:val="0037493F"/>
    <w:rsid w:val="0037624F"/>
    <w:rsid w:val="003766FF"/>
    <w:rsid w:val="00376C54"/>
    <w:rsid w:val="0037779F"/>
    <w:rsid w:val="00377834"/>
    <w:rsid w:val="00377B53"/>
    <w:rsid w:val="0038091D"/>
    <w:rsid w:val="00381DD3"/>
    <w:rsid w:val="00382580"/>
    <w:rsid w:val="00383785"/>
    <w:rsid w:val="003853DE"/>
    <w:rsid w:val="00385B45"/>
    <w:rsid w:val="0038738D"/>
    <w:rsid w:val="003902A0"/>
    <w:rsid w:val="0039260F"/>
    <w:rsid w:val="00393182"/>
    <w:rsid w:val="00393529"/>
    <w:rsid w:val="003935FD"/>
    <w:rsid w:val="00393B97"/>
    <w:rsid w:val="00397B5B"/>
    <w:rsid w:val="003A0074"/>
    <w:rsid w:val="003A0B0E"/>
    <w:rsid w:val="003A1D06"/>
    <w:rsid w:val="003A34C6"/>
    <w:rsid w:val="003A3848"/>
    <w:rsid w:val="003A4D01"/>
    <w:rsid w:val="003A5597"/>
    <w:rsid w:val="003A78CE"/>
    <w:rsid w:val="003B0A7D"/>
    <w:rsid w:val="003B0C63"/>
    <w:rsid w:val="003B121F"/>
    <w:rsid w:val="003B143F"/>
    <w:rsid w:val="003B312A"/>
    <w:rsid w:val="003B5117"/>
    <w:rsid w:val="003B637E"/>
    <w:rsid w:val="003B66CF"/>
    <w:rsid w:val="003C0F22"/>
    <w:rsid w:val="003C1542"/>
    <w:rsid w:val="003C2992"/>
    <w:rsid w:val="003C3683"/>
    <w:rsid w:val="003C5F35"/>
    <w:rsid w:val="003C6BBB"/>
    <w:rsid w:val="003C6E06"/>
    <w:rsid w:val="003D0FB4"/>
    <w:rsid w:val="003D1126"/>
    <w:rsid w:val="003D27CA"/>
    <w:rsid w:val="003D2DB8"/>
    <w:rsid w:val="003D326A"/>
    <w:rsid w:val="003D4CB2"/>
    <w:rsid w:val="003D6512"/>
    <w:rsid w:val="003D7053"/>
    <w:rsid w:val="003D7ABC"/>
    <w:rsid w:val="003E0F61"/>
    <w:rsid w:val="003E2F1A"/>
    <w:rsid w:val="003E3757"/>
    <w:rsid w:val="003E6A08"/>
    <w:rsid w:val="003F12CF"/>
    <w:rsid w:val="003F2813"/>
    <w:rsid w:val="003F2EFF"/>
    <w:rsid w:val="003F3154"/>
    <w:rsid w:val="003F31BA"/>
    <w:rsid w:val="003F4083"/>
    <w:rsid w:val="003F44E0"/>
    <w:rsid w:val="003F46D8"/>
    <w:rsid w:val="003F52A3"/>
    <w:rsid w:val="003F5FCF"/>
    <w:rsid w:val="003F659C"/>
    <w:rsid w:val="003F7561"/>
    <w:rsid w:val="003F7941"/>
    <w:rsid w:val="00401169"/>
    <w:rsid w:val="0040129C"/>
    <w:rsid w:val="0040290A"/>
    <w:rsid w:val="0040457B"/>
    <w:rsid w:val="004047DC"/>
    <w:rsid w:val="004048E3"/>
    <w:rsid w:val="00404978"/>
    <w:rsid w:val="00405C8B"/>
    <w:rsid w:val="00406665"/>
    <w:rsid w:val="0040667A"/>
    <w:rsid w:val="00407EE2"/>
    <w:rsid w:val="0041075A"/>
    <w:rsid w:val="00411B96"/>
    <w:rsid w:val="00411BC8"/>
    <w:rsid w:val="00414559"/>
    <w:rsid w:val="004151D1"/>
    <w:rsid w:val="00417CE4"/>
    <w:rsid w:val="00417F8A"/>
    <w:rsid w:val="00420844"/>
    <w:rsid w:val="00422A8A"/>
    <w:rsid w:val="00424B7C"/>
    <w:rsid w:val="00424BA5"/>
    <w:rsid w:val="00425038"/>
    <w:rsid w:val="004254E2"/>
    <w:rsid w:val="0042572F"/>
    <w:rsid w:val="00425CA8"/>
    <w:rsid w:val="0043038B"/>
    <w:rsid w:val="00430394"/>
    <w:rsid w:val="004322B9"/>
    <w:rsid w:val="0043250A"/>
    <w:rsid w:val="00433449"/>
    <w:rsid w:val="00433EC9"/>
    <w:rsid w:val="00433EF2"/>
    <w:rsid w:val="004340CD"/>
    <w:rsid w:val="00434F2C"/>
    <w:rsid w:val="00436B22"/>
    <w:rsid w:val="00437109"/>
    <w:rsid w:val="004373CB"/>
    <w:rsid w:val="00437D43"/>
    <w:rsid w:val="004400FA"/>
    <w:rsid w:val="004401AE"/>
    <w:rsid w:val="00440A82"/>
    <w:rsid w:val="00440AF9"/>
    <w:rsid w:val="004410F6"/>
    <w:rsid w:val="004421A9"/>
    <w:rsid w:val="004431D4"/>
    <w:rsid w:val="00443686"/>
    <w:rsid w:val="0044503F"/>
    <w:rsid w:val="00445984"/>
    <w:rsid w:val="004460F7"/>
    <w:rsid w:val="00450833"/>
    <w:rsid w:val="00452753"/>
    <w:rsid w:val="00452ED0"/>
    <w:rsid w:val="004535C3"/>
    <w:rsid w:val="0045367A"/>
    <w:rsid w:val="004547F6"/>
    <w:rsid w:val="00456254"/>
    <w:rsid w:val="00456A1F"/>
    <w:rsid w:val="00457077"/>
    <w:rsid w:val="0046052F"/>
    <w:rsid w:val="00461403"/>
    <w:rsid w:val="00461F79"/>
    <w:rsid w:val="00462292"/>
    <w:rsid w:val="004657E5"/>
    <w:rsid w:val="00465A55"/>
    <w:rsid w:val="00465FBE"/>
    <w:rsid w:val="00466C8D"/>
    <w:rsid w:val="00467495"/>
    <w:rsid w:val="00467E4C"/>
    <w:rsid w:val="00467EAE"/>
    <w:rsid w:val="00470436"/>
    <w:rsid w:val="00470572"/>
    <w:rsid w:val="00470A04"/>
    <w:rsid w:val="00470B1E"/>
    <w:rsid w:val="0047198F"/>
    <w:rsid w:val="0047263D"/>
    <w:rsid w:val="00473036"/>
    <w:rsid w:val="00473676"/>
    <w:rsid w:val="00474076"/>
    <w:rsid w:val="00474386"/>
    <w:rsid w:val="00474E9B"/>
    <w:rsid w:val="0047539B"/>
    <w:rsid w:val="00476D94"/>
    <w:rsid w:val="00476DEF"/>
    <w:rsid w:val="0047705A"/>
    <w:rsid w:val="00477BED"/>
    <w:rsid w:val="00480E3F"/>
    <w:rsid w:val="00480FAA"/>
    <w:rsid w:val="004825F1"/>
    <w:rsid w:val="0048265F"/>
    <w:rsid w:val="00482749"/>
    <w:rsid w:val="004844DD"/>
    <w:rsid w:val="00484A5B"/>
    <w:rsid w:val="00484E00"/>
    <w:rsid w:val="004851F6"/>
    <w:rsid w:val="00485C10"/>
    <w:rsid w:val="00487D5B"/>
    <w:rsid w:val="0049225E"/>
    <w:rsid w:val="00494195"/>
    <w:rsid w:val="004947C3"/>
    <w:rsid w:val="00494C90"/>
    <w:rsid w:val="00495FFF"/>
    <w:rsid w:val="004961DA"/>
    <w:rsid w:val="0049732B"/>
    <w:rsid w:val="0049752F"/>
    <w:rsid w:val="00497799"/>
    <w:rsid w:val="004A06ED"/>
    <w:rsid w:val="004A0F36"/>
    <w:rsid w:val="004A17F0"/>
    <w:rsid w:val="004A28B6"/>
    <w:rsid w:val="004A44C6"/>
    <w:rsid w:val="004A4DED"/>
    <w:rsid w:val="004A59E7"/>
    <w:rsid w:val="004A5FF6"/>
    <w:rsid w:val="004A7FF2"/>
    <w:rsid w:val="004B0084"/>
    <w:rsid w:val="004B0DF2"/>
    <w:rsid w:val="004B15B9"/>
    <w:rsid w:val="004B19C0"/>
    <w:rsid w:val="004B48D1"/>
    <w:rsid w:val="004B6374"/>
    <w:rsid w:val="004B7466"/>
    <w:rsid w:val="004C013E"/>
    <w:rsid w:val="004C15B5"/>
    <w:rsid w:val="004C1FFF"/>
    <w:rsid w:val="004C512B"/>
    <w:rsid w:val="004C6653"/>
    <w:rsid w:val="004C6DE4"/>
    <w:rsid w:val="004C7D4A"/>
    <w:rsid w:val="004D19AA"/>
    <w:rsid w:val="004D1A03"/>
    <w:rsid w:val="004D2804"/>
    <w:rsid w:val="004D3420"/>
    <w:rsid w:val="004E0B0E"/>
    <w:rsid w:val="004E304A"/>
    <w:rsid w:val="004E3437"/>
    <w:rsid w:val="004E579D"/>
    <w:rsid w:val="004E6A12"/>
    <w:rsid w:val="004E6CD5"/>
    <w:rsid w:val="004E6D7D"/>
    <w:rsid w:val="004E6F88"/>
    <w:rsid w:val="004E7B29"/>
    <w:rsid w:val="004F0269"/>
    <w:rsid w:val="004F0F0C"/>
    <w:rsid w:val="004F1155"/>
    <w:rsid w:val="004F1E44"/>
    <w:rsid w:val="004F25FD"/>
    <w:rsid w:val="004F5B2C"/>
    <w:rsid w:val="004F62FD"/>
    <w:rsid w:val="004F6423"/>
    <w:rsid w:val="004F7856"/>
    <w:rsid w:val="005002F3"/>
    <w:rsid w:val="005009D3"/>
    <w:rsid w:val="00500A7D"/>
    <w:rsid w:val="00501C1B"/>
    <w:rsid w:val="00502641"/>
    <w:rsid w:val="00502746"/>
    <w:rsid w:val="00502B55"/>
    <w:rsid w:val="00503E11"/>
    <w:rsid w:val="00504C0F"/>
    <w:rsid w:val="005060F5"/>
    <w:rsid w:val="00506223"/>
    <w:rsid w:val="00506465"/>
    <w:rsid w:val="00510ADA"/>
    <w:rsid w:val="0051191D"/>
    <w:rsid w:val="00512022"/>
    <w:rsid w:val="00513943"/>
    <w:rsid w:val="0051406E"/>
    <w:rsid w:val="0051513B"/>
    <w:rsid w:val="00516524"/>
    <w:rsid w:val="00516D65"/>
    <w:rsid w:val="00517E17"/>
    <w:rsid w:val="005216B6"/>
    <w:rsid w:val="00523039"/>
    <w:rsid w:val="0052444D"/>
    <w:rsid w:val="00524D2C"/>
    <w:rsid w:val="00526D05"/>
    <w:rsid w:val="0053038D"/>
    <w:rsid w:val="0053069F"/>
    <w:rsid w:val="00530CE7"/>
    <w:rsid w:val="00531069"/>
    <w:rsid w:val="00531FDC"/>
    <w:rsid w:val="005333B8"/>
    <w:rsid w:val="0053396D"/>
    <w:rsid w:val="005346BB"/>
    <w:rsid w:val="00534C34"/>
    <w:rsid w:val="00535870"/>
    <w:rsid w:val="00535923"/>
    <w:rsid w:val="0053715C"/>
    <w:rsid w:val="00540101"/>
    <w:rsid w:val="00540626"/>
    <w:rsid w:val="00541066"/>
    <w:rsid w:val="005425D1"/>
    <w:rsid w:val="00542750"/>
    <w:rsid w:val="00542EBF"/>
    <w:rsid w:val="00543474"/>
    <w:rsid w:val="00544C27"/>
    <w:rsid w:val="00544E98"/>
    <w:rsid w:val="00544FAF"/>
    <w:rsid w:val="00545958"/>
    <w:rsid w:val="00546505"/>
    <w:rsid w:val="0054670B"/>
    <w:rsid w:val="00547054"/>
    <w:rsid w:val="00547B4F"/>
    <w:rsid w:val="00547D12"/>
    <w:rsid w:val="005504AC"/>
    <w:rsid w:val="0055051D"/>
    <w:rsid w:val="00550D9E"/>
    <w:rsid w:val="00550DA9"/>
    <w:rsid w:val="00550FBD"/>
    <w:rsid w:val="0055397F"/>
    <w:rsid w:val="00554D39"/>
    <w:rsid w:val="00556FEF"/>
    <w:rsid w:val="00557675"/>
    <w:rsid w:val="00557C0E"/>
    <w:rsid w:val="00560AC2"/>
    <w:rsid w:val="00561646"/>
    <w:rsid w:val="005635C1"/>
    <w:rsid w:val="00563B26"/>
    <w:rsid w:val="005640C3"/>
    <w:rsid w:val="0056449C"/>
    <w:rsid w:val="005649D7"/>
    <w:rsid w:val="00565834"/>
    <w:rsid w:val="005705C8"/>
    <w:rsid w:val="005710B5"/>
    <w:rsid w:val="00571931"/>
    <w:rsid w:val="00572130"/>
    <w:rsid w:val="0057405A"/>
    <w:rsid w:val="00574798"/>
    <w:rsid w:val="00574B5C"/>
    <w:rsid w:val="00575963"/>
    <w:rsid w:val="00577EB9"/>
    <w:rsid w:val="0058042D"/>
    <w:rsid w:val="00581196"/>
    <w:rsid w:val="00582151"/>
    <w:rsid w:val="00582E6C"/>
    <w:rsid w:val="00585B57"/>
    <w:rsid w:val="00586169"/>
    <w:rsid w:val="0058761A"/>
    <w:rsid w:val="00587B34"/>
    <w:rsid w:val="00592124"/>
    <w:rsid w:val="005937D8"/>
    <w:rsid w:val="00594FFA"/>
    <w:rsid w:val="00595207"/>
    <w:rsid w:val="00595F16"/>
    <w:rsid w:val="00596C77"/>
    <w:rsid w:val="00597487"/>
    <w:rsid w:val="005A50A6"/>
    <w:rsid w:val="005A510E"/>
    <w:rsid w:val="005A51E8"/>
    <w:rsid w:val="005A5408"/>
    <w:rsid w:val="005A54A9"/>
    <w:rsid w:val="005A54E5"/>
    <w:rsid w:val="005A5E26"/>
    <w:rsid w:val="005A6EA9"/>
    <w:rsid w:val="005A7FCE"/>
    <w:rsid w:val="005B0879"/>
    <w:rsid w:val="005B11B1"/>
    <w:rsid w:val="005B1636"/>
    <w:rsid w:val="005B1DD5"/>
    <w:rsid w:val="005B266C"/>
    <w:rsid w:val="005B31DF"/>
    <w:rsid w:val="005B37DC"/>
    <w:rsid w:val="005B5422"/>
    <w:rsid w:val="005B62B7"/>
    <w:rsid w:val="005B6E6E"/>
    <w:rsid w:val="005B755A"/>
    <w:rsid w:val="005B7744"/>
    <w:rsid w:val="005B7FC5"/>
    <w:rsid w:val="005C36E2"/>
    <w:rsid w:val="005C37DE"/>
    <w:rsid w:val="005C43E7"/>
    <w:rsid w:val="005C4D1B"/>
    <w:rsid w:val="005C5A52"/>
    <w:rsid w:val="005C5C62"/>
    <w:rsid w:val="005C76B6"/>
    <w:rsid w:val="005C7B31"/>
    <w:rsid w:val="005D0DF4"/>
    <w:rsid w:val="005D0FE2"/>
    <w:rsid w:val="005D2942"/>
    <w:rsid w:val="005D3C6B"/>
    <w:rsid w:val="005D48CD"/>
    <w:rsid w:val="005D6D14"/>
    <w:rsid w:val="005D733D"/>
    <w:rsid w:val="005D7812"/>
    <w:rsid w:val="005E179E"/>
    <w:rsid w:val="005E24E7"/>
    <w:rsid w:val="005E2DD2"/>
    <w:rsid w:val="005E4B33"/>
    <w:rsid w:val="005E5657"/>
    <w:rsid w:val="005E7B47"/>
    <w:rsid w:val="005F1B1F"/>
    <w:rsid w:val="005F3FEB"/>
    <w:rsid w:val="005F45CE"/>
    <w:rsid w:val="005F4A79"/>
    <w:rsid w:val="005F4D83"/>
    <w:rsid w:val="005F5587"/>
    <w:rsid w:val="005F6257"/>
    <w:rsid w:val="005F6398"/>
    <w:rsid w:val="00600C6D"/>
    <w:rsid w:val="00600F4A"/>
    <w:rsid w:val="006022A7"/>
    <w:rsid w:val="006026AD"/>
    <w:rsid w:val="00602729"/>
    <w:rsid w:val="00602832"/>
    <w:rsid w:val="0060287A"/>
    <w:rsid w:val="00602F2C"/>
    <w:rsid w:val="006038C4"/>
    <w:rsid w:val="00603B5F"/>
    <w:rsid w:val="006045BB"/>
    <w:rsid w:val="00606405"/>
    <w:rsid w:val="00606460"/>
    <w:rsid w:val="00606E44"/>
    <w:rsid w:val="00606E6C"/>
    <w:rsid w:val="006076D4"/>
    <w:rsid w:val="00607789"/>
    <w:rsid w:val="00607E76"/>
    <w:rsid w:val="00612FBC"/>
    <w:rsid w:val="006147DD"/>
    <w:rsid w:val="006147F6"/>
    <w:rsid w:val="00614FFA"/>
    <w:rsid w:val="006151D2"/>
    <w:rsid w:val="00620BAB"/>
    <w:rsid w:val="00622BA2"/>
    <w:rsid w:val="006233E1"/>
    <w:rsid w:val="00624367"/>
    <w:rsid w:val="0062555B"/>
    <w:rsid w:val="006261CD"/>
    <w:rsid w:val="00627B1C"/>
    <w:rsid w:val="00630AB5"/>
    <w:rsid w:val="00631DF5"/>
    <w:rsid w:val="00632F7A"/>
    <w:rsid w:val="00633044"/>
    <w:rsid w:val="006343D5"/>
    <w:rsid w:val="00634A5B"/>
    <w:rsid w:val="00636B58"/>
    <w:rsid w:val="00637A13"/>
    <w:rsid w:val="006404CD"/>
    <w:rsid w:val="0064210A"/>
    <w:rsid w:val="00643BCF"/>
    <w:rsid w:val="00644829"/>
    <w:rsid w:val="00645EE9"/>
    <w:rsid w:val="00650278"/>
    <w:rsid w:val="00652BE0"/>
    <w:rsid w:val="00652BF8"/>
    <w:rsid w:val="00654E5B"/>
    <w:rsid w:val="0065753B"/>
    <w:rsid w:val="006604AB"/>
    <w:rsid w:val="00660DE7"/>
    <w:rsid w:val="00660F76"/>
    <w:rsid w:val="006623A9"/>
    <w:rsid w:val="00662F35"/>
    <w:rsid w:val="006639C2"/>
    <w:rsid w:val="00664731"/>
    <w:rsid w:val="00665C97"/>
    <w:rsid w:val="00666302"/>
    <w:rsid w:val="00667A6F"/>
    <w:rsid w:val="006713E3"/>
    <w:rsid w:val="00671D00"/>
    <w:rsid w:val="006731A2"/>
    <w:rsid w:val="006751CC"/>
    <w:rsid w:val="00675902"/>
    <w:rsid w:val="006759C8"/>
    <w:rsid w:val="00677DC5"/>
    <w:rsid w:val="00681B92"/>
    <w:rsid w:val="00682539"/>
    <w:rsid w:val="006826A6"/>
    <w:rsid w:val="00683111"/>
    <w:rsid w:val="006833CC"/>
    <w:rsid w:val="00683E14"/>
    <w:rsid w:val="00684135"/>
    <w:rsid w:val="0068416D"/>
    <w:rsid w:val="00685000"/>
    <w:rsid w:val="0068504C"/>
    <w:rsid w:val="0068598E"/>
    <w:rsid w:val="006864EC"/>
    <w:rsid w:val="00686975"/>
    <w:rsid w:val="00686E1D"/>
    <w:rsid w:val="00687CCB"/>
    <w:rsid w:val="0069025D"/>
    <w:rsid w:val="006907A3"/>
    <w:rsid w:val="00690E1C"/>
    <w:rsid w:val="0069204F"/>
    <w:rsid w:val="00692DB8"/>
    <w:rsid w:val="00693004"/>
    <w:rsid w:val="00693A57"/>
    <w:rsid w:val="006940C6"/>
    <w:rsid w:val="0069438F"/>
    <w:rsid w:val="0069593A"/>
    <w:rsid w:val="00695B6F"/>
    <w:rsid w:val="006963FE"/>
    <w:rsid w:val="00696A51"/>
    <w:rsid w:val="006A086F"/>
    <w:rsid w:val="006A1D9F"/>
    <w:rsid w:val="006A319A"/>
    <w:rsid w:val="006A3454"/>
    <w:rsid w:val="006A34C2"/>
    <w:rsid w:val="006A4120"/>
    <w:rsid w:val="006A7615"/>
    <w:rsid w:val="006B01C4"/>
    <w:rsid w:val="006B04A9"/>
    <w:rsid w:val="006B0B92"/>
    <w:rsid w:val="006B2C3E"/>
    <w:rsid w:val="006B3609"/>
    <w:rsid w:val="006B3C26"/>
    <w:rsid w:val="006B4859"/>
    <w:rsid w:val="006B53E4"/>
    <w:rsid w:val="006B582C"/>
    <w:rsid w:val="006B63E6"/>
    <w:rsid w:val="006B771A"/>
    <w:rsid w:val="006C02E7"/>
    <w:rsid w:val="006C06FC"/>
    <w:rsid w:val="006C205F"/>
    <w:rsid w:val="006C2BC5"/>
    <w:rsid w:val="006C346E"/>
    <w:rsid w:val="006C4A95"/>
    <w:rsid w:val="006C5833"/>
    <w:rsid w:val="006C6922"/>
    <w:rsid w:val="006C6AEB"/>
    <w:rsid w:val="006C74A6"/>
    <w:rsid w:val="006C76AA"/>
    <w:rsid w:val="006C7822"/>
    <w:rsid w:val="006C795F"/>
    <w:rsid w:val="006C7EEA"/>
    <w:rsid w:val="006D0D54"/>
    <w:rsid w:val="006D1583"/>
    <w:rsid w:val="006D57F7"/>
    <w:rsid w:val="006D58AB"/>
    <w:rsid w:val="006D7C45"/>
    <w:rsid w:val="006D7E42"/>
    <w:rsid w:val="006E08D5"/>
    <w:rsid w:val="006E093E"/>
    <w:rsid w:val="006E1D45"/>
    <w:rsid w:val="006E261E"/>
    <w:rsid w:val="006E6166"/>
    <w:rsid w:val="006E77AE"/>
    <w:rsid w:val="006E7C5E"/>
    <w:rsid w:val="006F02F3"/>
    <w:rsid w:val="006F0C1E"/>
    <w:rsid w:val="006F1BAF"/>
    <w:rsid w:val="006F2565"/>
    <w:rsid w:val="006F346F"/>
    <w:rsid w:val="006F35F6"/>
    <w:rsid w:val="006F401F"/>
    <w:rsid w:val="006F519F"/>
    <w:rsid w:val="006F683C"/>
    <w:rsid w:val="006F6BEE"/>
    <w:rsid w:val="006F726F"/>
    <w:rsid w:val="00700283"/>
    <w:rsid w:val="00702A83"/>
    <w:rsid w:val="00702BB0"/>
    <w:rsid w:val="00702FCD"/>
    <w:rsid w:val="00703497"/>
    <w:rsid w:val="007039CE"/>
    <w:rsid w:val="00704129"/>
    <w:rsid w:val="007055A0"/>
    <w:rsid w:val="00705E7C"/>
    <w:rsid w:val="00706A93"/>
    <w:rsid w:val="0071014A"/>
    <w:rsid w:val="0071077D"/>
    <w:rsid w:val="00711517"/>
    <w:rsid w:val="007136CE"/>
    <w:rsid w:val="00713C1C"/>
    <w:rsid w:val="00714957"/>
    <w:rsid w:val="00714990"/>
    <w:rsid w:val="00714F76"/>
    <w:rsid w:val="0071561E"/>
    <w:rsid w:val="007169C2"/>
    <w:rsid w:val="00716CA0"/>
    <w:rsid w:val="00717972"/>
    <w:rsid w:val="00722F6C"/>
    <w:rsid w:val="00723455"/>
    <w:rsid w:val="00723F61"/>
    <w:rsid w:val="007243A3"/>
    <w:rsid w:val="00724AB3"/>
    <w:rsid w:val="00725CA5"/>
    <w:rsid w:val="00726815"/>
    <w:rsid w:val="0072767A"/>
    <w:rsid w:val="00731192"/>
    <w:rsid w:val="0073368F"/>
    <w:rsid w:val="00734306"/>
    <w:rsid w:val="00734638"/>
    <w:rsid w:val="00734854"/>
    <w:rsid w:val="00734F57"/>
    <w:rsid w:val="007360FA"/>
    <w:rsid w:val="007419E1"/>
    <w:rsid w:val="007430C3"/>
    <w:rsid w:val="007438B2"/>
    <w:rsid w:val="00743BB3"/>
    <w:rsid w:val="00743E0A"/>
    <w:rsid w:val="00745B92"/>
    <w:rsid w:val="00746E9C"/>
    <w:rsid w:val="00752100"/>
    <w:rsid w:val="00752508"/>
    <w:rsid w:val="00752897"/>
    <w:rsid w:val="007532E0"/>
    <w:rsid w:val="00753467"/>
    <w:rsid w:val="0075394D"/>
    <w:rsid w:val="00755964"/>
    <w:rsid w:val="007571BB"/>
    <w:rsid w:val="00760265"/>
    <w:rsid w:val="00760EEB"/>
    <w:rsid w:val="00761550"/>
    <w:rsid w:val="00761A6C"/>
    <w:rsid w:val="0076209A"/>
    <w:rsid w:val="007622AC"/>
    <w:rsid w:val="0076327A"/>
    <w:rsid w:val="0076567F"/>
    <w:rsid w:val="0076709A"/>
    <w:rsid w:val="00770C8C"/>
    <w:rsid w:val="00770F9C"/>
    <w:rsid w:val="00772B0A"/>
    <w:rsid w:val="00772BDC"/>
    <w:rsid w:val="00773312"/>
    <w:rsid w:val="00773357"/>
    <w:rsid w:val="007744EC"/>
    <w:rsid w:val="00775679"/>
    <w:rsid w:val="00775D0D"/>
    <w:rsid w:val="00780896"/>
    <w:rsid w:val="00781892"/>
    <w:rsid w:val="007822D3"/>
    <w:rsid w:val="00783347"/>
    <w:rsid w:val="007834C2"/>
    <w:rsid w:val="00783B63"/>
    <w:rsid w:val="007841C8"/>
    <w:rsid w:val="0078465C"/>
    <w:rsid w:val="00785637"/>
    <w:rsid w:val="00786149"/>
    <w:rsid w:val="00787375"/>
    <w:rsid w:val="00787656"/>
    <w:rsid w:val="00787AB2"/>
    <w:rsid w:val="00787BB5"/>
    <w:rsid w:val="00790A85"/>
    <w:rsid w:val="00791AF7"/>
    <w:rsid w:val="00791C48"/>
    <w:rsid w:val="00791F7B"/>
    <w:rsid w:val="00792909"/>
    <w:rsid w:val="00792970"/>
    <w:rsid w:val="00793AF0"/>
    <w:rsid w:val="007A0830"/>
    <w:rsid w:val="007A16FE"/>
    <w:rsid w:val="007A25B5"/>
    <w:rsid w:val="007A3280"/>
    <w:rsid w:val="007A4393"/>
    <w:rsid w:val="007A4519"/>
    <w:rsid w:val="007A6CB3"/>
    <w:rsid w:val="007A6DFB"/>
    <w:rsid w:val="007A6EB8"/>
    <w:rsid w:val="007A7838"/>
    <w:rsid w:val="007B0A26"/>
    <w:rsid w:val="007B0BCD"/>
    <w:rsid w:val="007B0CC8"/>
    <w:rsid w:val="007B16B8"/>
    <w:rsid w:val="007B20ED"/>
    <w:rsid w:val="007B2283"/>
    <w:rsid w:val="007B2F9B"/>
    <w:rsid w:val="007B426A"/>
    <w:rsid w:val="007B52B1"/>
    <w:rsid w:val="007B5479"/>
    <w:rsid w:val="007B6136"/>
    <w:rsid w:val="007B76E0"/>
    <w:rsid w:val="007B7995"/>
    <w:rsid w:val="007B7BE7"/>
    <w:rsid w:val="007B7DE6"/>
    <w:rsid w:val="007B7E8B"/>
    <w:rsid w:val="007C0242"/>
    <w:rsid w:val="007C13E0"/>
    <w:rsid w:val="007C143E"/>
    <w:rsid w:val="007C4FEA"/>
    <w:rsid w:val="007C577E"/>
    <w:rsid w:val="007C5C61"/>
    <w:rsid w:val="007C5CF3"/>
    <w:rsid w:val="007C5F8F"/>
    <w:rsid w:val="007C63EF"/>
    <w:rsid w:val="007C6C66"/>
    <w:rsid w:val="007C7B20"/>
    <w:rsid w:val="007D0807"/>
    <w:rsid w:val="007D15D9"/>
    <w:rsid w:val="007D201B"/>
    <w:rsid w:val="007D2A8B"/>
    <w:rsid w:val="007D3040"/>
    <w:rsid w:val="007D3333"/>
    <w:rsid w:val="007D5FBF"/>
    <w:rsid w:val="007D652E"/>
    <w:rsid w:val="007D7030"/>
    <w:rsid w:val="007D720F"/>
    <w:rsid w:val="007E0BBF"/>
    <w:rsid w:val="007E349B"/>
    <w:rsid w:val="007E461D"/>
    <w:rsid w:val="007E6754"/>
    <w:rsid w:val="007E7715"/>
    <w:rsid w:val="007E7F6A"/>
    <w:rsid w:val="007F0BC2"/>
    <w:rsid w:val="007F10C6"/>
    <w:rsid w:val="007F134C"/>
    <w:rsid w:val="007F24FC"/>
    <w:rsid w:val="007F2C0D"/>
    <w:rsid w:val="007F2D30"/>
    <w:rsid w:val="007F3B2C"/>
    <w:rsid w:val="007F4358"/>
    <w:rsid w:val="007F5A4E"/>
    <w:rsid w:val="007F7B6E"/>
    <w:rsid w:val="00800AC5"/>
    <w:rsid w:val="008023C8"/>
    <w:rsid w:val="008106D2"/>
    <w:rsid w:val="008125D0"/>
    <w:rsid w:val="008175DE"/>
    <w:rsid w:val="00817AE9"/>
    <w:rsid w:val="0082042F"/>
    <w:rsid w:val="00820E85"/>
    <w:rsid w:val="00822A44"/>
    <w:rsid w:val="008257D0"/>
    <w:rsid w:val="008268EA"/>
    <w:rsid w:val="00826BA6"/>
    <w:rsid w:val="00826D64"/>
    <w:rsid w:val="0082703C"/>
    <w:rsid w:val="0082758E"/>
    <w:rsid w:val="0083009E"/>
    <w:rsid w:val="00830718"/>
    <w:rsid w:val="00830958"/>
    <w:rsid w:val="0083168A"/>
    <w:rsid w:val="00831AC5"/>
    <w:rsid w:val="0083271D"/>
    <w:rsid w:val="008327D0"/>
    <w:rsid w:val="00834D2D"/>
    <w:rsid w:val="008350CF"/>
    <w:rsid w:val="00842BE4"/>
    <w:rsid w:val="00843F7C"/>
    <w:rsid w:val="00844238"/>
    <w:rsid w:val="008460A7"/>
    <w:rsid w:val="00846A4C"/>
    <w:rsid w:val="00847533"/>
    <w:rsid w:val="00853B06"/>
    <w:rsid w:val="00853B3E"/>
    <w:rsid w:val="008556C7"/>
    <w:rsid w:val="00856FFD"/>
    <w:rsid w:val="00863969"/>
    <w:rsid w:val="008644A2"/>
    <w:rsid w:val="00866881"/>
    <w:rsid w:val="00866BB7"/>
    <w:rsid w:val="008724D0"/>
    <w:rsid w:val="00872F19"/>
    <w:rsid w:val="00873EC4"/>
    <w:rsid w:val="00873FBC"/>
    <w:rsid w:val="008751C8"/>
    <w:rsid w:val="008751CA"/>
    <w:rsid w:val="00877BD8"/>
    <w:rsid w:val="0088064A"/>
    <w:rsid w:val="00881514"/>
    <w:rsid w:val="008827D8"/>
    <w:rsid w:val="00883A63"/>
    <w:rsid w:val="0088410A"/>
    <w:rsid w:val="00884CFE"/>
    <w:rsid w:val="008874F1"/>
    <w:rsid w:val="008875EF"/>
    <w:rsid w:val="00890348"/>
    <w:rsid w:val="00890C00"/>
    <w:rsid w:val="00890F23"/>
    <w:rsid w:val="00890FA7"/>
    <w:rsid w:val="00893641"/>
    <w:rsid w:val="00894002"/>
    <w:rsid w:val="008944A0"/>
    <w:rsid w:val="00894990"/>
    <w:rsid w:val="008955AD"/>
    <w:rsid w:val="00895C76"/>
    <w:rsid w:val="00896FBF"/>
    <w:rsid w:val="0089700B"/>
    <w:rsid w:val="008A0CA9"/>
    <w:rsid w:val="008A17E8"/>
    <w:rsid w:val="008A6F93"/>
    <w:rsid w:val="008A7B5E"/>
    <w:rsid w:val="008B0311"/>
    <w:rsid w:val="008B2D05"/>
    <w:rsid w:val="008B4756"/>
    <w:rsid w:val="008B65A5"/>
    <w:rsid w:val="008B701C"/>
    <w:rsid w:val="008B7568"/>
    <w:rsid w:val="008B7C64"/>
    <w:rsid w:val="008C0617"/>
    <w:rsid w:val="008C112C"/>
    <w:rsid w:val="008C2501"/>
    <w:rsid w:val="008C32D3"/>
    <w:rsid w:val="008D01F4"/>
    <w:rsid w:val="008D13F9"/>
    <w:rsid w:val="008D1FBD"/>
    <w:rsid w:val="008D2E93"/>
    <w:rsid w:val="008D391E"/>
    <w:rsid w:val="008D3D6F"/>
    <w:rsid w:val="008D3EF4"/>
    <w:rsid w:val="008D4072"/>
    <w:rsid w:val="008D5F97"/>
    <w:rsid w:val="008D5FA7"/>
    <w:rsid w:val="008D7438"/>
    <w:rsid w:val="008E1427"/>
    <w:rsid w:val="008E23F8"/>
    <w:rsid w:val="008E3FAF"/>
    <w:rsid w:val="008E43BE"/>
    <w:rsid w:val="008E473E"/>
    <w:rsid w:val="008E675F"/>
    <w:rsid w:val="008E67F3"/>
    <w:rsid w:val="008E693F"/>
    <w:rsid w:val="008E720B"/>
    <w:rsid w:val="008E754D"/>
    <w:rsid w:val="008E7844"/>
    <w:rsid w:val="008F0C51"/>
    <w:rsid w:val="008F1BDF"/>
    <w:rsid w:val="008F23C9"/>
    <w:rsid w:val="008F47C1"/>
    <w:rsid w:val="008F5C3E"/>
    <w:rsid w:val="00900369"/>
    <w:rsid w:val="00900BAF"/>
    <w:rsid w:val="00901614"/>
    <w:rsid w:val="00901951"/>
    <w:rsid w:val="00901F59"/>
    <w:rsid w:val="0090385F"/>
    <w:rsid w:val="00903EE3"/>
    <w:rsid w:val="009040B6"/>
    <w:rsid w:val="00904A7A"/>
    <w:rsid w:val="00904D20"/>
    <w:rsid w:val="00906154"/>
    <w:rsid w:val="0090669A"/>
    <w:rsid w:val="00906E99"/>
    <w:rsid w:val="00906F52"/>
    <w:rsid w:val="00907612"/>
    <w:rsid w:val="009104D3"/>
    <w:rsid w:val="00911105"/>
    <w:rsid w:val="009122DC"/>
    <w:rsid w:val="00913C10"/>
    <w:rsid w:val="00920619"/>
    <w:rsid w:val="00920DE3"/>
    <w:rsid w:val="00921FDF"/>
    <w:rsid w:val="00922AF9"/>
    <w:rsid w:val="00923A97"/>
    <w:rsid w:val="00925F4F"/>
    <w:rsid w:val="00926947"/>
    <w:rsid w:val="00926FAC"/>
    <w:rsid w:val="0092762F"/>
    <w:rsid w:val="0093042E"/>
    <w:rsid w:val="009311DC"/>
    <w:rsid w:val="00931714"/>
    <w:rsid w:val="009338CA"/>
    <w:rsid w:val="00933C16"/>
    <w:rsid w:val="0093410B"/>
    <w:rsid w:val="00934F6F"/>
    <w:rsid w:val="00935302"/>
    <w:rsid w:val="00935504"/>
    <w:rsid w:val="00935C08"/>
    <w:rsid w:val="00935C5C"/>
    <w:rsid w:val="00935CED"/>
    <w:rsid w:val="009372AB"/>
    <w:rsid w:val="00937CC6"/>
    <w:rsid w:val="00940E3F"/>
    <w:rsid w:val="009411CE"/>
    <w:rsid w:val="00941DBC"/>
    <w:rsid w:val="00943C41"/>
    <w:rsid w:val="009450C5"/>
    <w:rsid w:val="00945465"/>
    <w:rsid w:val="0094566D"/>
    <w:rsid w:val="00945A50"/>
    <w:rsid w:val="009468E2"/>
    <w:rsid w:val="00947091"/>
    <w:rsid w:val="00952722"/>
    <w:rsid w:val="00953505"/>
    <w:rsid w:val="00953FC5"/>
    <w:rsid w:val="00954462"/>
    <w:rsid w:val="00957106"/>
    <w:rsid w:val="00957BDA"/>
    <w:rsid w:val="00960F73"/>
    <w:rsid w:val="009615DD"/>
    <w:rsid w:val="009615F7"/>
    <w:rsid w:val="00961884"/>
    <w:rsid w:val="0096340E"/>
    <w:rsid w:val="00965489"/>
    <w:rsid w:val="00966ECF"/>
    <w:rsid w:val="00967AC1"/>
    <w:rsid w:val="00967B63"/>
    <w:rsid w:val="009706E3"/>
    <w:rsid w:val="00970D56"/>
    <w:rsid w:val="009711A5"/>
    <w:rsid w:val="00971439"/>
    <w:rsid w:val="009723AF"/>
    <w:rsid w:val="009734FA"/>
    <w:rsid w:val="009738ED"/>
    <w:rsid w:val="00973CDF"/>
    <w:rsid w:val="00974AE7"/>
    <w:rsid w:val="0097694C"/>
    <w:rsid w:val="009770FD"/>
    <w:rsid w:val="009773A6"/>
    <w:rsid w:val="00977C84"/>
    <w:rsid w:val="0098081B"/>
    <w:rsid w:val="00980E2B"/>
    <w:rsid w:val="009814C5"/>
    <w:rsid w:val="00983972"/>
    <w:rsid w:val="00983E80"/>
    <w:rsid w:val="00985351"/>
    <w:rsid w:val="00985B2D"/>
    <w:rsid w:val="009862FA"/>
    <w:rsid w:val="009868EA"/>
    <w:rsid w:val="00987442"/>
    <w:rsid w:val="00987A73"/>
    <w:rsid w:val="0099137F"/>
    <w:rsid w:val="00991CDF"/>
    <w:rsid w:val="00992DD9"/>
    <w:rsid w:val="00995F52"/>
    <w:rsid w:val="009966EA"/>
    <w:rsid w:val="00996926"/>
    <w:rsid w:val="0099762F"/>
    <w:rsid w:val="00997A55"/>
    <w:rsid w:val="009A06CC"/>
    <w:rsid w:val="009A0749"/>
    <w:rsid w:val="009A0A9F"/>
    <w:rsid w:val="009A27DC"/>
    <w:rsid w:val="009A587F"/>
    <w:rsid w:val="009A5ED2"/>
    <w:rsid w:val="009A7DEA"/>
    <w:rsid w:val="009B007C"/>
    <w:rsid w:val="009B06C8"/>
    <w:rsid w:val="009B25A6"/>
    <w:rsid w:val="009B47AA"/>
    <w:rsid w:val="009B4B7B"/>
    <w:rsid w:val="009B6265"/>
    <w:rsid w:val="009B6F20"/>
    <w:rsid w:val="009B7126"/>
    <w:rsid w:val="009B75C1"/>
    <w:rsid w:val="009B7A12"/>
    <w:rsid w:val="009C0597"/>
    <w:rsid w:val="009C1067"/>
    <w:rsid w:val="009C2D79"/>
    <w:rsid w:val="009C2EBB"/>
    <w:rsid w:val="009C3E35"/>
    <w:rsid w:val="009C4644"/>
    <w:rsid w:val="009C4D90"/>
    <w:rsid w:val="009C5BFD"/>
    <w:rsid w:val="009C62F3"/>
    <w:rsid w:val="009C656E"/>
    <w:rsid w:val="009C7E00"/>
    <w:rsid w:val="009D1846"/>
    <w:rsid w:val="009D1C3B"/>
    <w:rsid w:val="009D2651"/>
    <w:rsid w:val="009D27D4"/>
    <w:rsid w:val="009D3005"/>
    <w:rsid w:val="009D3228"/>
    <w:rsid w:val="009D477D"/>
    <w:rsid w:val="009D5A47"/>
    <w:rsid w:val="009D6861"/>
    <w:rsid w:val="009D74AA"/>
    <w:rsid w:val="009E08DA"/>
    <w:rsid w:val="009E0DCE"/>
    <w:rsid w:val="009E0E14"/>
    <w:rsid w:val="009E164C"/>
    <w:rsid w:val="009E2587"/>
    <w:rsid w:val="009E468E"/>
    <w:rsid w:val="009E4997"/>
    <w:rsid w:val="009E499C"/>
    <w:rsid w:val="009E4F3C"/>
    <w:rsid w:val="009E4F49"/>
    <w:rsid w:val="009E6F98"/>
    <w:rsid w:val="009E7854"/>
    <w:rsid w:val="009E7F00"/>
    <w:rsid w:val="009F0794"/>
    <w:rsid w:val="009F1344"/>
    <w:rsid w:val="009F209D"/>
    <w:rsid w:val="009F3559"/>
    <w:rsid w:val="009F3579"/>
    <w:rsid w:val="009F4BCF"/>
    <w:rsid w:val="009F4D06"/>
    <w:rsid w:val="009F6B54"/>
    <w:rsid w:val="009F6C3E"/>
    <w:rsid w:val="00A00589"/>
    <w:rsid w:val="00A009C7"/>
    <w:rsid w:val="00A00E72"/>
    <w:rsid w:val="00A01327"/>
    <w:rsid w:val="00A0554E"/>
    <w:rsid w:val="00A06A17"/>
    <w:rsid w:val="00A07464"/>
    <w:rsid w:val="00A1185E"/>
    <w:rsid w:val="00A11C91"/>
    <w:rsid w:val="00A11EB6"/>
    <w:rsid w:val="00A12A96"/>
    <w:rsid w:val="00A15586"/>
    <w:rsid w:val="00A15963"/>
    <w:rsid w:val="00A1775F"/>
    <w:rsid w:val="00A177DA"/>
    <w:rsid w:val="00A17D09"/>
    <w:rsid w:val="00A2066C"/>
    <w:rsid w:val="00A20A11"/>
    <w:rsid w:val="00A214A0"/>
    <w:rsid w:val="00A22115"/>
    <w:rsid w:val="00A22AF8"/>
    <w:rsid w:val="00A2634F"/>
    <w:rsid w:val="00A2694A"/>
    <w:rsid w:val="00A27A01"/>
    <w:rsid w:val="00A27CE0"/>
    <w:rsid w:val="00A312D2"/>
    <w:rsid w:val="00A31EB4"/>
    <w:rsid w:val="00A320D0"/>
    <w:rsid w:val="00A33BE4"/>
    <w:rsid w:val="00A33CA3"/>
    <w:rsid w:val="00A33E82"/>
    <w:rsid w:val="00A340AE"/>
    <w:rsid w:val="00A3520E"/>
    <w:rsid w:val="00A35508"/>
    <w:rsid w:val="00A401D5"/>
    <w:rsid w:val="00A404B5"/>
    <w:rsid w:val="00A42500"/>
    <w:rsid w:val="00A436B1"/>
    <w:rsid w:val="00A438BB"/>
    <w:rsid w:val="00A44BF4"/>
    <w:rsid w:val="00A463E4"/>
    <w:rsid w:val="00A46CA8"/>
    <w:rsid w:val="00A4741A"/>
    <w:rsid w:val="00A47D1F"/>
    <w:rsid w:val="00A504ED"/>
    <w:rsid w:val="00A5392F"/>
    <w:rsid w:val="00A5433C"/>
    <w:rsid w:val="00A54C8F"/>
    <w:rsid w:val="00A5558B"/>
    <w:rsid w:val="00A56D61"/>
    <w:rsid w:val="00A6255C"/>
    <w:rsid w:val="00A6279B"/>
    <w:rsid w:val="00A62B4B"/>
    <w:rsid w:val="00A639BC"/>
    <w:rsid w:val="00A65120"/>
    <w:rsid w:val="00A65BFC"/>
    <w:rsid w:val="00A670E5"/>
    <w:rsid w:val="00A672DC"/>
    <w:rsid w:val="00A67A3B"/>
    <w:rsid w:val="00A7231B"/>
    <w:rsid w:val="00A745DE"/>
    <w:rsid w:val="00A74CF7"/>
    <w:rsid w:val="00A7554C"/>
    <w:rsid w:val="00A75635"/>
    <w:rsid w:val="00A75BD1"/>
    <w:rsid w:val="00A76E1B"/>
    <w:rsid w:val="00A775E2"/>
    <w:rsid w:val="00A778D8"/>
    <w:rsid w:val="00A801ED"/>
    <w:rsid w:val="00A804ED"/>
    <w:rsid w:val="00A80509"/>
    <w:rsid w:val="00A8095D"/>
    <w:rsid w:val="00A81E14"/>
    <w:rsid w:val="00A8396C"/>
    <w:rsid w:val="00A9128B"/>
    <w:rsid w:val="00A91371"/>
    <w:rsid w:val="00A92524"/>
    <w:rsid w:val="00A92B8C"/>
    <w:rsid w:val="00A92DA6"/>
    <w:rsid w:val="00A92DFA"/>
    <w:rsid w:val="00A93152"/>
    <w:rsid w:val="00A93A50"/>
    <w:rsid w:val="00A94DA8"/>
    <w:rsid w:val="00A95739"/>
    <w:rsid w:val="00A9694C"/>
    <w:rsid w:val="00A96F97"/>
    <w:rsid w:val="00A97020"/>
    <w:rsid w:val="00A97123"/>
    <w:rsid w:val="00AA2178"/>
    <w:rsid w:val="00AA3F04"/>
    <w:rsid w:val="00AA4DD2"/>
    <w:rsid w:val="00AA5C4F"/>
    <w:rsid w:val="00AA7C24"/>
    <w:rsid w:val="00AA7F3E"/>
    <w:rsid w:val="00AA7F59"/>
    <w:rsid w:val="00AB011F"/>
    <w:rsid w:val="00AB0B3D"/>
    <w:rsid w:val="00AB2A7A"/>
    <w:rsid w:val="00AB513B"/>
    <w:rsid w:val="00AB557A"/>
    <w:rsid w:val="00AC1B14"/>
    <w:rsid w:val="00AC29E4"/>
    <w:rsid w:val="00AC2F6C"/>
    <w:rsid w:val="00AC3219"/>
    <w:rsid w:val="00AC3AA1"/>
    <w:rsid w:val="00AC45E3"/>
    <w:rsid w:val="00AC54C2"/>
    <w:rsid w:val="00AC5EA1"/>
    <w:rsid w:val="00AC6964"/>
    <w:rsid w:val="00AC73D6"/>
    <w:rsid w:val="00AC7975"/>
    <w:rsid w:val="00AD09E7"/>
    <w:rsid w:val="00AD0D43"/>
    <w:rsid w:val="00AD1023"/>
    <w:rsid w:val="00AD20C1"/>
    <w:rsid w:val="00AD2BD4"/>
    <w:rsid w:val="00AD2F6F"/>
    <w:rsid w:val="00AD4A80"/>
    <w:rsid w:val="00AD4C4D"/>
    <w:rsid w:val="00AD69B6"/>
    <w:rsid w:val="00AD6BBC"/>
    <w:rsid w:val="00AD6E1C"/>
    <w:rsid w:val="00AD79B8"/>
    <w:rsid w:val="00AD7C92"/>
    <w:rsid w:val="00AD7DE5"/>
    <w:rsid w:val="00AE0D26"/>
    <w:rsid w:val="00AE228D"/>
    <w:rsid w:val="00AE5BFB"/>
    <w:rsid w:val="00AE5ED3"/>
    <w:rsid w:val="00AE72D0"/>
    <w:rsid w:val="00AE7739"/>
    <w:rsid w:val="00AE79F9"/>
    <w:rsid w:val="00AF1BE9"/>
    <w:rsid w:val="00AF28DB"/>
    <w:rsid w:val="00AF6060"/>
    <w:rsid w:val="00AF6474"/>
    <w:rsid w:val="00B0114E"/>
    <w:rsid w:val="00B01658"/>
    <w:rsid w:val="00B01BF4"/>
    <w:rsid w:val="00B01C6B"/>
    <w:rsid w:val="00B02F70"/>
    <w:rsid w:val="00B02FA4"/>
    <w:rsid w:val="00B0346B"/>
    <w:rsid w:val="00B103E4"/>
    <w:rsid w:val="00B10E31"/>
    <w:rsid w:val="00B11A76"/>
    <w:rsid w:val="00B11B84"/>
    <w:rsid w:val="00B1239F"/>
    <w:rsid w:val="00B1307C"/>
    <w:rsid w:val="00B14F55"/>
    <w:rsid w:val="00B162FB"/>
    <w:rsid w:val="00B16678"/>
    <w:rsid w:val="00B16F6F"/>
    <w:rsid w:val="00B17372"/>
    <w:rsid w:val="00B17B71"/>
    <w:rsid w:val="00B20ADA"/>
    <w:rsid w:val="00B21897"/>
    <w:rsid w:val="00B22107"/>
    <w:rsid w:val="00B22C55"/>
    <w:rsid w:val="00B22CC7"/>
    <w:rsid w:val="00B23A30"/>
    <w:rsid w:val="00B23D2B"/>
    <w:rsid w:val="00B24875"/>
    <w:rsid w:val="00B24B2A"/>
    <w:rsid w:val="00B24BB5"/>
    <w:rsid w:val="00B27982"/>
    <w:rsid w:val="00B27B54"/>
    <w:rsid w:val="00B30FE9"/>
    <w:rsid w:val="00B320EE"/>
    <w:rsid w:val="00B32799"/>
    <w:rsid w:val="00B33D74"/>
    <w:rsid w:val="00B356C4"/>
    <w:rsid w:val="00B35B9C"/>
    <w:rsid w:val="00B35CDE"/>
    <w:rsid w:val="00B35D44"/>
    <w:rsid w:val="00B36688"/>
    <w:rsid w:val="00B36C92"/>
    <w:rsid w:val="00B40046"/>
    <w:rsid w:val="00B40616"/>
    <w:rsid w:val="00B415F8"/>
    <w:rsid w:val="00B419D0"/>
    <w:rsid w:val="00B4200C"/>
    <w:rsid w:val="00B44E52"/>
    <w:rsid w:val="00B450B9"/>
    <w:rsid w:val="00B4533D"/>
    <w:rsid w:val="00B500EA"/>
    <w:rsid w:val="00B501D4"/>
    <w:rsid w:val="00B52717"/>
    <w:rsid w:val="00B53917"/>
    <w:rsid w:val="00B55CC7"/>
    <w:rsid w:val="00B55FF6"/>
    <w:rsid w:val="00B60E0F"/>
    <w:rsid w:val="00B61228"/>
    <w:rsid w:val="00B63B62"/>
    <w:rsid w:val="00B66D7D"/>
    <w:rsid w:val="00B6734F"/>
    <w:rsid w:val="00B673A1"/>
    <w:rsid w:val="00B67F43"/>
    <w:rsid w:val="00B7030B"/>
    <w:rsid w:val="00B70CA1"/>
    <w:rsid w:val="00B70DD8"/>
    <w:rsid w:val="00B71529"/>
    <w:rsid w:val="00B7234D"/>
    <w:rsid w:val="00B74558"/>
    <w:rsid w:val="00B74C5C"/>
    <w:rsid w:val="00B750B8"/>
    <w:rsid w:val="00B8029F"/>
    <w:rsid w:val="00B80682"/>
    <w:rsid w:val="00B80B4A"/>
    <w:rsid w:val="00B81CED"/>
    <w:rsid w:val="00B82B9E"/>
    <w:rsid w:val="00B83897"/>
    <w:rsid w:val="00B84894"/>
    <w:rsid w:val="00B84A7F"/>
    <w:rsid w:val="00B84DBD"/>
    <w:rsid w:val="00B86841"/>
    <w:rsid w:val="00B87291"/>
    <w:rsid w:val="00B90A38"/>
    <w:rsid w:val="00B9143F"/>
    <w:rsid w:val="00B9172A"/>
    <w:rsid w:val="00B92F6F"/>
    <w:rsid w:val="00B93361"/>
    <w:rsid w:val="00B9367C"/>
    <w:rsid w:val="00B9507B"/>
    <w:rsid w:val="00B95D02"/>
    <w:rsid w:val="00B96441"/>
    <w:rsid w:val="00B97383"/>
    <w:rsid w:val="00BA097C"/>
    <w:rsid w:val="00BA0CDD"/>
    <w:rsid w:val="00BA3EE2"/>
    <w:rsid w:val="00BA58AF"/>
    <w:rsid w:val="00BA72D1"/>
    <w:rsid w:val="00BA7796"/>
    <w:rsid w:val="00BB01D7"/>
    <w:rsid w:val="00BB3D54"/>
    <w:rsid w:val="00BB3F87"/>
    <w:rsid w:val="00BB5158"/>
    <w:rsid w:val="00BB53D6"/>
    <w:rsid w:val="00BB6312"/>
    <w:rsid w:val="00BB7152"/>
    <w:rsid w:val="00BB7CC6"/>
    <w:rsid w:val="00BC0B18"/>
    <w:rsid w:val="00BC18AE"/>
    <w:rsid w:val="00BC1CE1"/>
    <w:rsid w:val="00BC1D5F"/>
    <w:rsid w:val="00BC2CC1"/>
    <w:rsid w:val="00BC77FC"/>
    <w:rsid w:val="00BC7838"/>
    <w:rsid w:val="00BC7CDD"/>
    <w:rsid w:val="00BD0A9A"/>
    <w:rsid w:val="00BD0F98"/>
    <w:rsid w:val="00BD14D8"/>
    <w:rsid w:val="00BD1ED1"/>
    <w:rsid w:val="00BD2A67"/>
    <w:rsid w:val="00BD49F7"/>
    <w:rsid w:val="00BD5701"/>
    <w:rsid w:val="00BD575E"/>
    <w:rsid w:val="00BD6609"/>
    <w:rsid w:val="00BD69BB"/>
    <w:rsid w:val="00BD7371"/>
    <w:rsid w:val="00BE0A1D"/>
    <w:rsid w:val="00BE0E06"/>
    <w:rsid w:val="00BE1B6E"/>
    <w:rsid w:val="00BE2551"/>
    <w:rsid w:val="00BE3767"/>
    <w:rsid w:val="00BE3DBA"/>
    <w:rsid w:val="00BE41D9"/>
    <w:rsid w:val="00BE5FC6"/>
    <w:rsid w:val="00BE6592"/>
    <w:rsid w:val="00BF0622"/>
    <w:rsid w:val="00BF0BD3"/>
    <w:rsid w:val="00BF2ABE"/>
    <w:rsid w:val="00BF4A7E"/>
    <w:rsid w:val="00BF4C8C"/>
    <w:rsid w:val="00BF51DF"/>
    <w:rsid w:val="00BF65B9"/>
    <w:rsid w:val="00BF7BC9"/>
    <w:rsid w:val="00C02060"/>
    <w:rsid w:val="00C023F1"/>
    <w:rsid w:val="00C02680"/>
    <w:rsid w:val="00C03BBC"/>
    <w:rsid w:val="00C04FE5"/>
    <w:rsid w:val="00C05BA9"/>
    <w:rsid w:val="00C100CD"/>
    <w:rsid w:val="00C103DA"/>
    <w:rsid w:val="00C11347"/>
    <w:rsid w:val="00C11C92"/>
    <w:rsid w:val="00C127AE"/>
    <w:rsid w:val="00C12F55"/>
    <w:rsid w:val="00C153BC"/>
    <w:rsid w:val="00C154E7"/>
    <w:rsid w:val="00C17053"/>
    <w:rsid w:val="00C17249"/>
    <w:rsid w:val="00C17F69"/>
    <w:rsid w:val="00C2146F"/>
    <w:rsid w:val="00C24858"/>
    <w:rsid w:val="00C26582"/>
    <w:rsid w:val="00C269E1"/>
    <w:rsid w:val="00C26A7F"/>
    <w:rsid w:val="00C30927"/>
    <w:rsid w:val="00C310B0"/>
    <w:rsid w:val="00C311B6"/>
    <w:rsid w:val="00C3130B"/>
    <w:rsid w:val="00C322A6"/>
    <w:rsid w:val="00C3275A"/>
    <w:rsid w:val="00C3288A"/>
    <w:rsid w:val="00C34C08"/>
    <w:rsid w:val="00C350BA"/>
    <w:rsid w:val="00C35595"/>
    <w:rsid w:val="00C3563D"/>
    <w:rsid w:val="00C35DAC"/>
    <w:rsid w:val="00C36BDE"/>
    <w:rsid w:val="00C37C46"/>
    <w:rsid w:val="00C40E52"/>
    <w:rsid w:val="00C41220"/>
    <w:rsid w:val="00C41778"/>
    <w:rsid w:val="00C41A42"/>
    <w:rsid w:val="00C42596"/>
    <w:rsid w:val="00C44552"/>
    <w:rsid w:val="00C46163"/>
    <w:rsid w:val="00C46AF3"/>
    <w:rsid w:val="00C46DB7"/>
    <w:rsid w:val="00C4778C"/>
    <w:rsid w:val="00C5119A"/>
    <w:rsid w:val="00C5166A"/>
    <w:rsid w:val="00C51D23"/>
    <w:rsid w:val="00C53843"/>
    <w:rsid w:val="00C5600E"/>
    <w:rsid w:val="00C56D3D"/>
    <w:rsid w:val="00C60806"/>
    <w:rsid w:val="00C60A30"/>
    <w:rsid w:val="00C6122C"/>
    <w:rsid w:val="00C62258"/>
    <w:rsid w:val="00C62948"/>
    <w:rsid w:val="00C632C0"/>
    <w:rsid w:val="00C64329"/>
    <w:rsid w:val="00C64EF3"/>
    <w:rsid w:val="00C708EA"/>
    <w:rsid w:val="00C70D13"/>
    <w:rsid w:val="00C71909"/>
    <w:rsid w:val="00C71E40"/>
    <w:rsid w:val="00C72617"/>
    <w:rsid w:val="00C73048"/>
    <w:rsid w:val="00C73309"/>
    <w:rsid w:val="00C74D3F"/>
    <w:rsid w:val="00C75F42"/>
    <w:rsid w:val="00C76738"/>
    <w:rsid w:val="00C83C2A"/>
    <w:rsid w:val="00C8416E"/>
    <w:rsid w:val="00C8452D"/>
    <w:rsid w:val="00C856B8"/>
    <w:rsid w:val="00C867BA"/>
    <w:rsid w:val="00C87588"/>
    <w:rsid w:val="00C9411A"/>
    <w:rsid w:val="00C94597"/>
    <w:rsid w:val="00C9598F"/>
    <w:rsid w:val="00C95C04"/>
    <w:rsid w:val="00C95D22"/>
    <w:rsid w:val="00C95E96"/>
    <w:rsid w:val="00C96DFB"/>
    <w:rsid w:val="00C97405"/>
    <w:rsid w:val="00C97814"/>
    <w:rsid w:val="00CA001A"/>
    <w:rsid w:val="00CB0998"/>
    <w:rsid w:val="00CB25D5"/>
    <w:rsid w:val="00CB334F"/>
    <w:rsid w:val="00CB43A9"/>
    <w:rsid w:val="00CB4F1A"/>
    <w:rsid w:val="00CB4F76"/>
    <w:rsid w:val="00CB5F79"/>
    <w:rsid w:val="00CB796E"/>
    <w:rsid w:val="00CB7F8B"/>
    <w:rsid w:val="00CC3C46"/>
    <w:rsid w:val="00CC4A57"/>
    <w:rsid w:val="00CC5EB9"/>
    <w:rsid w:val="00CC64BD"/>
    <w:rsid w:val="00CC6700"/>
    <w:rsid w:val="00CC7050"/>
    <w:rsid w:val="00CC73F1"/>
    <w:rsid w:val="00CD0588"/>
    <w:rsid w:val="00CD101F"/>
    <w:rsid w:val="00CD12ED"/>
    <w:rsid w:val="00CD3D3D"/>
    <w:rsid w:val="00CD3F41"/>
    <w:rsid w:val="00CD5245"/>
    <w:rsid w:val="00CD580C"/>
    <w:rsid w:val="00CD5E24"/>
    <w:rsid w:val="00CD6100"/>
    <w:rsid w:val="00CD6D7C"/>
    <w:rsid w:val="00CD70D7"/>
    <w:rsid w:val="00CE00BC"/>
    <w:rsid w:val="00CE30FE"/>
    <w:rsid w:val="00CE4F62"/>
    <w:rsid w:val="00CE53E4"/>
    <w:rsid w:val="00CE5AB4"/>
    <w:rsid w:val="00CE668B"/>
    <w:rsid w:val="00CF008E"/>
    <w:rsid w:val="00CF1294"/>
    <w:rsid w:val="00CF20D0"/>
    <w:rsid w:val="00CF2555"/>
    <w:rsid w:val="00CF38F7"/>
    <w:rsid w:val="00CF4233"/>
    <w:rsid w:val="00CF4807"/>
    <w:rsid w:val="00CF486A"/>
    <w:rsid w:val="00CF6C77"/>
    <w:rsid w:val="00CF7E11"/>
    <w:rsid w:val="00D000CF"/>
    <w:rsid w:val="00D016C3"/>
    <w:rsid w:val="00D023DA"/>
    <w:rsid w:val="00D04ADC"/>
    <w:rsid w:val="00D076DD"/>
    <w:rsid w:val="00D10C3C"/>
    <w:rsid w:val="00D112A4"/>
    <w:rsid w:val="00D118A6"/>
    <w:rsid w:val="00D13093"/>
    <w:rsid w:val="00D13CF1"/>
    <w:rsid w:val="00D14A3F"/>
    <w:rsid w:val="00D14E0F"/>
    <w:rsid w:val="00D1598E"/>
    <w:rsid w:val="00D15B02"/>
    <w:rsid w:val="00D166DB"/>
    <w:rsid w:val="00D16DFC"/>
    <w:rsid w:val="00D22622"/>
    <w:rsid w:val="00D227CD"/>
    <w:rsid w:val="00D239D2"/>
    <w:rsid w:val="00D26487"/>
    <w:rsid w:val="00D26EAC"/>
    <w:rsid w:val="00D27AEA"/>
    <w:rsid w:val="00D318A3"/>
    <w:rsid w:val="00D35107"/>
    <w:rsid w:val="00D362BE"/>
    <w:rsid w:val="00D36789"/>
    <w:rsid w:val="00D4121A"/>
    <w:rsid w:val="00D41271"/>
    <w:rsid w:val="00D41444"/>
    <w:rsid w:val="00D418E2"/>
    <w:rsid w:val="00D41B98"/>
    <w:rsid w:val="00D41FF3"/>
    <w:rsid w:val="00D42F77"/>
    <w:rsid w:val="00D43519"/>
    <w:rsid w:val="00D44137"/>
    <w:rsid w:val="00D45963"/>
    <w:rsid w:val="00D474AB"/>
    <w:rsid w:val="00D475B6"/>
    <w:rsid w:val="00D47D7A"/>
    <w:rsid w:val="00D503EC"/>
    <w:rsid w:val="00D50E77"/>
    <w:rsid w:val="00D51E56"/>
    <w:rsid w:val="00D52404"/>
    <w:rsid w:val="00D5262E"/>
    <w:rsid w:val="00D52F21"/>
    <w:rsid w:val="00D54825"/>
    <w:rsid w:val="00D54A1D"/>
    <w:rsid w:val="00D55277"/>
    <w:rsid w:val="00D55B2F"/>
    <w:rsid w:val="00D55D2C"/>
    <w:rsid w:val="00D60175"/>
    <w:rsid w:val="00D61BB4"/>
    <w:rsid w:val="00D627F6"/>
    <w:rsid w:val="00D63A91"/>
    <w:rsid w:val="00D63B85"/>
    <w:rsid w:val="00D63D4D"/>
    <w:rsid w:val="00D645C2"/>
    <w:rsid w:val="00D66333"/>
    <w:rsid w:val="00D6711F"/>
    <w:rsid w:val="00D7109A"/>
    <w:rsid w:val="00D71106"/>
    <w:rsid w:val="00D7152A"/>
    <w:rsid w:val="00D71A43"/>
    <w:rsid w:val="00D71AF2"/>
    <w:rsid w:val="00D7272D"/>
    <w:rsid w:val="00D72C58"/>
    <w:rsid w:val="00D73B61"/>
    <w:rsid w:val="00D73BEB"/>
    <w:rsid w:val="00D73E32"/>
    <w:rsid w:val="00D75A46"/>
    <w:rsid w:val="00D76198"/>
    <w:rsid w:val="00D76D85"/>
    <w:rsid w:val="00D77A07"/>
    <w:rsid w:val="00D77D99"/>
    <w:rsid w:val="00D80910"/>
    <w:rsid w:val="00D81991"/>
    <w:rsid w:val="00D84036"/>
    <w:rsid w:val="00D84311"/>
    <w:rsid w:val="00D8529D"/>
    <w:rsid w:val="00D8529F"/>
    <w:rsid w:val="00D900BA"/>
    <w:rsid w:val="00D942E5"/>
    <w:rsid w:val="00D94FFC"/>
    <w:rsid w:val="00D9537D"/>
    <w:rsid w:val="00D95677"/>
    <w:rsid w:val="00D95AB3"/>
    <w:rsid w:val="00D95B82"/>
    <w:rsid w:val="00D95FC6"/>
    <w:rsid w:val="00DA1187"/>
    <w:rsid w:val="00DA4313"/>
    <w:rsid w:val="00DA5897"/>
    <w:rsid w:val="00DA6057"/>
    <w:rsid w:val="00DA61B0"/>
    <w:rsid w:val="00DA64B5"/>
    <w:rsid w:val="00DA6512"/>
    <w:rsid w:val="00DA783B"/>
    <w:rsid w:val="00DA7AA9"/>
    <w:rsid w:val="00DB17FB"/>
    <w:rsid w:val="00DB2003"/>
    <w:rsid w:val="00DB23DE"/>
    <w:rsid w:val="00DB28E5"/>
    <w:rsid w:val="00DB3969"/>
    <w:rsid w:val="00DB453E"/>
    <w:rsid w:val="00DB60B7"/>
    <w:rsid w:val="00DB638B"/>
    <w:rsid w:val="00DB6F27"/>
    <w:rsid w:val="00DC1B3F"/>
    <w:rsid w:val="00DC447F"/>
    <w:rsid w:val="00DC6291"/>
    <w:rsid w:val="00DC6AD7"/>
    <w:rsid w:val="00DD01B0"/>
    <w:rsid w:val="00DD3CB1"/>
    <w:rsid w:val="00DD422C"/>
    <w:rsid w:val="00DD5546"/>
    <w:rsid w:val="00DD5B9D"/>
    <w:rsid w:val="00DD77AC"/>
    <w:rsid w:val="00DD7CF3"/>
    <w:rsid w:val="00DE026C"/>
    <w:rsid w:val="00DE2A02"/>
    <w:rsid w:val="00DE40C2"/>
    <w:rsid w:val="00DE49FB"/>
    <w:rsid w:val="00DE6204"/>
    <w:rsid w:val="00DE6354"/>
    <w:rsid w:val="00DE6FEB"/>
    <w:rsid w:val="00DF2274"/>
    <w:rsid w:val="00DF31AE"/>
    <w:rsid w:val="00DF554B"/>
    <w:rsid w:val="00DF55CD"/>
    <w:rsid w:val="00DF5C43"/>
    <w:rsid w:val="00E014E0"/>
    <w:rsid w:val="00E017E3"/>
    <w:rsid w:val="00E02485"/>
    <w:rsid w:val="00E02D27"/>
    <w:rsid w:val="00E03745"/>
    <w:rsid w:val="00E0600B"/>
    <w:rsid w:val="00E06118"/>
    <w:rsid w:val="00E06692"/>
    <w:rsid w:val="00E07403"/>
    <w:rsid w:val="00E10037"/>
    <w:rsid w:val="00E10420"/>
    <w:rsid w:val="00E12F0A"/>
    <w:rsid w:val="00E1435E"/>
    <w:rsid w:val="00E17BFD"/>
    <w:rsid w:val="00E201B6"/>
    <w:rsid w:val="00E2059E"/>
    <w:rsid w:val="00E22C07"/>
    <w:rsid w:val="00E231E6"/>
    <w:rsid w:val="00E23A54"/>
    <w:rsid w:val="00E23EA6"/>
    <w:rsid w:val="00E24FBB"/>
    <w:rsid w:val="00E25429"/>
    <w:rsid w:val="00E25604"/>
    <w:rsid w:val="00E308D0"/>
    <w:rsid w:val="00E37557"/>
    <w:rsid w:val="00E376BD"/>
    <w:rsid w:val="00E376F3"/>
    <w:rsid w:val="00E40ED7"/>
    <w:rsid w:val="00E40FF4"/>
    <w:rsid w:val="00E41074"/>
    <w:rsid w:val="00E41762"/>
    <w:rsid w:val="00E43273"/>
    <w:rsid w:val="00E44667"/>
    <w:rsid w:val="00E447DA"/>
    <w:rsid w:val="00E45EF7"/>
    <w:rsid w:val="00E46674"/>
    <w:rsid w:val="00E47D1B"/>
    <w:rsid w:val="00E50467"/>
    <w:rsid w:val="00E505E1"/>
    <w:rsid w:val="00E5107C"/>
    <w:rsid w:val="00E51E94"/>
    <w:rsid w:val="00E52724"/>
    <w:rsid w:val="00E52D50"/>
    <w:rsid w:val="00E53F29"/>
    <w:rsid w:val="00E54A7E"/>
    <w:rsid w:val="00E54F92"/>
    <w:rsid w:val="00E55204"/>
    <w:rsid w:val="00E5527B"/>
    <w:rsid w:val="00E554AC"/>
    <w:rsid w:val="00E573D6"/>
    <w:rsid w:val="00E602BC"/>
    <w:rsid w:val="00E61F47"/>
    <w:rsid w:val="00E62E21"/>
    <w:rsid w:val="00E63F77"/>
    <w:rsid w:val="00E64524"/>
    <w:rsid w:val="00E65FC8"/>
    <w:rsid w:val="00E665C0"/>
    <w:rsid w:val="00E66CA5"/>
    <w:rsid w:val="00E66D17"/>
    <w:rsid w:val="00E670D9"/>
    <w:rsid w:val="00E70896"/>
    <w:rsid w:val="00E70E97"/>
    <w:rsid w:val="00E7105D"/>
    <w:rsid w:val="00E717BD"/>
    <w:rsid w:val="00E71C2D"/>
    <w:rsid w:val="00E71CC4"/>
    <w:rsid w:val="00E742FA"/>
    <w:rsid w:val="00E74F10"/>
    <w:rsid w:val="00E75B1A"/>
    <w:rsid w:val="00E7656B"/>
    <w:rsid w:val="00E77DFA"/>
    <w:rsid w:val="00E804EF"/>
    <w:rsid w:val="00E805BE"/>
    <w:rsid w:val="00E817E2"/>
    <w:rsid w:val="00E8297F"/>
    <w:rsid w:val="00E844EE"/>
    <w:rsid w:val="00E87B57"/>
    <w:rsid w:val="00E91499"/>
    <w:rsid w:val="00E91B26"/>
    <w:rsid w:val="00E9355B"/>
    <w:rsid w:val="00E93D22"/>
    <w:rsid w:val="00E93EC4"/>
    <w:rsid w:val="00E9488B"/>
    <w:rsid w:val="00E94B68"/>
    <w:rsid w:val="00E9611E"/>
    <w:rsid w:val="00E9661D"/>
    <w:rsid w:val="00E9794A"/>
    <w:rsid w:val="00E97C3E"/>
    <w:rsid w:val="00EA19C7"/>
    <w:rsid w:val="00EA3381"/>
    <w:rsid w:val="00EA552B"/>
    <w:rsid w:val="00EA5609"/>
    <w:rsid w:val="00EA5F18"/>
    <w:rsid w:val="00EA606F"/>
    <w:rsid w:val="00EB0E96"/>
    <w:rsid w:val="00EB2386"/>
    <w:rsid w:val="00EB2F36"/>
    <w:rsid w:val="00EB3182"/>
    <w:rsid w:val="00EB3C2C"/>
    <w:rsid w:val="00EB4192"/>
    <w:rsid w:val="00EB4D7C"/>
    <w:rsid w:val="00EB59BC"/>
    <w:rsid w:val="00EB5B92"/>
    <w:rsid w:val="00EB6249"/>
    <w:rsid w:val="00EB6CE7"/>
    <w:rsid w:val="00EB7DDE"/>
    <w:rsid w:val="00EB7E84"/>
    <w:rsid w:val="00EC016F"/>
    <w:rsid w:val="00EC11E4"/>
    <w:rsid w:val="00EC17F4"/>
    <w:rsid w:val="00EC2089"/>
    <w:rsid w:val="00EC3FA6"/>
    <w:rsid w:val="00EC46AD"/>
    <w:rsid w:val="00EC4BC0"/>
    <w:rsid w:val="00EC68CA"/>
    <w:rsid w:val="00EC7D6C"/>
    <w:rsid w:val="00ED07CC"/>
    <w:rsid w:val="00ED1DB6"/>
    <w:rsid w:val="00ED305F"/>
    <w:rsid w:val="00ED44B2"/>
    <w:rsid w:val="00ED61F2"/>
    <w:rsid w:val="00ED646F"/>
    <w:rsid w:val="00ED79EE"/>
    <w:rsid w:val="00EE039A"/>
    <w:rsid w:val="00EE03C8"/>
    <w:rsid w:val="00EE073E"/>
    <w:rsid w:val="00EE1545"/>
    <w:rsid w:val="00EE1A86"/>
    <w:rsid w:val="00EE40E2"/>
    <w:rsid w:val="00EE4876"/>
    <w:rsid w:val="00EE4BD2"/>
    <w:rsid w:val="00EE5839"/>
    <w:rsid w:val="00EE584A"/>
    <w:rsid w:val="00EE63FA"/>
    <w:rsid w:val="00EE6954"/>
    <w:rsid w:val="00EF24B9"/>
    <w:rsid w:val="00EF2BF4"/>
    <w:rsid w:val="00EF4324"/>
    <w:rsid w:val="00F00460"/>
    <w:rsid w:val="00F00A30"/>
    <w:rsid w:val="00F00C9A"/>
    <w:rsid w:val="00F028CC"/>
    <w:rsid w:val="00F036C0"/>
    <w:rsid w:val="00F05DFE"/>
    <w:rsid w:val="00F06EBA"/>
    <w:rsid w:val="00F10A35"/>
    <w:rsid w:val="00F1138F"/>
    <w:rsid w:val="00F11DAA"/>
    <w:rsid w:val="00F11EF3"/>
    <w:rsid w:val="00F12ED1"/>
    <w:rsid w:val="00F13CF7"/>
    <w:rsid w:val="00F1606B"/>
    <w:rsid w:val="00F165EA"/>
    <w:rsid w:val="00F166EE"/>
    <w:rsid w:val="00F16968"/>
    <w:rsid w:val="00F17165"/>
    <w:rsid w:val="00F21B92"/>
    <w:rsid w:val="00F22936"/>
    <w:rsid w:val="00F23503"/>
    <w:rsid w:val="00F243E9"/>
    <w:rsid w:val="00F25B82"/>
    <w:rsid w:val="00F27D46"/>
    <w:rsid w:val="00F318BB"/>
    <w:rsid w:val="00F3279F"/>
    <w:rsid w:val="00F34221"/>
    <w:rsid w:val="00F349A1"/>
    <w:rsid w:val="00F36D90"/>
    <w:rsid w:val="00F37D47"/>
    <w:rsid w:val="00F4023C"/>
    <w:rsid w:val="00F40EFF"/>
    <w:rsid w:val="00F41129"/>
    <w:rsid w:val="00F41D58"/>
    <w:rsid w:val="00F436F1"/>
    <w:rsid w:val="00F44C51"/>
    <w:rsid w:val="00F45133"/>
    <w:rsid w:val="00F4517B"/>
    <w:rsid w:val="00F46D1E"/>
    <w:rsid w:val="00F46E88"/>
    <w:rsid w:val="00F47566"/>
    <w:rsid w:val="00F50DB0"/>
    <w:rsid w:val="00F52A94"/>
    <w:rsid w:val="00F52F1D"/>
    <w:rsid w:val="00F534D0"/>
    <w:rsid w:val="00F53EC3"/>
    <w:rsid w:val="00F61022"/>
    <w:rsid w:val="00F6111A"/>
    <w:rsid w:val="00F61E51"/>
    <w:rsid w:val="00F63952"/>
    <w:rsid w:val="00F65012"/>
    <w:rsid w:val="00F6643E"/>
    <w:rsid w:val="00F700A7"/>
    <w:rsid w:val="00F70913"/>
    <w:rsid w:val="00F720A0"/>
    <w:rsid w:val="00F72B8D"/>
    <w:rsid w:val="00F72F67"/>
    <w:rsid w:val="00F73E68"/>
    <w:rsid w:val="00F7792C"/>
    <w:rsid w:val="00F8069F"/>
    <w:rsid w:val="00F81C5C"/>
    <w:rsid w:val="00F82754"/>
    <w:rsid w:val="00F830DF"/>
    <w:rsid w:val="00F835BA"/>
    <w:rsid w:val="00F84786"/>
    <w:rsid w:val="00F85534"/>
    <w:rsid w:val="00F877E7"/>
    <w:rsid w:val="00F91818"/>
    <w:rsid w:val="00F91B8D"/>
    <w:rsid w:val="00F95622"/>
    <w:rsid w:val="00F95BC3"/>
    <w:rsid w:val="00F96DA1"/>
    <w:rsid w:val="00F97817"/>
    <w:rsid w:val="00F97C7E"/>
    <w:rsid w:val="00FA1290"/>
    <w:rsid w:val="00FA1E5C"/>
    <w:rsid w:val="00FA2981"/>
    <w:rsid w:val="00FA3C7F"/>
    <w:rsid w:val="00FA4785"/>
    <w:rsid w:val="00FA5445"/>
    <w:rsid w:val="00FA55D6"/>
    <w:rsid w:val="00FA59D4"/>
    <w:rsid w:val="00FA5A89"/>
    <w:rsid w:val="00FA6340"/>
    <w:rsid w:val="00FB03C2"/>
    <w:rsid w:val="00FB0556"/>
    <w:rsid w:val="00FB0735"/>
    <w:rsid w:val="00FB0C53"/>
    <w:rsid w:val="00FB1B08"/>
    <w:rsid w:val="00FB2B59"/>
    <w:rsid w:val="00FB3627"/>
    <w:rsid w:val="00FB3FCA"/>
    <w:rsid w:val="00FB538D"/>
    <w:rsid w:val="00FB64ED"/>
    <w:rsid w:val="00FB6D9B"/>
    <w:rsid w:val="00FC0B11"/>
    <w:rsid w:val="00FC16E1"/>
    <w:rsid w:val="00FC299B"/>
    <w:rsid w:val="00FC2DF0"/>
    <w:rsid w:val="00FC2EC5"/>
    <w:rsid w:val="00FC351C"/>
    <w:rsid w:val="00FC7744"/>
    <w:rsid w:val="00FC7B62"/>
    <w:rsid w:val="00FD0561"/>
    <w:rsid w:val="00FD0B16"/>
    <w:rsid w:val="00FD1937"/>
    <w:rsid w:val="00FD24F3"/>
    <w:rsid w:val="00FD2BC6"/>
    <w:rsid w:val="00FD3285"/>
    <w:rsid w:val="00FD34B1"/>
    <w:rsid w:val="00FD4FCA"/>
    <w:rsid w:val="00FD5858"/>
    <w:rsid w:val="00FD6E77"/>
    <w:rsid w:val="00FD7B5B"/>
    <w:rsid w:val="00FE0250"/>
    <w:rsid w:val="00FE0438"/>
    <w:rsid w:val="00FE056F"/>
    <w:rsid w:val="00FE066F"/>
    <w:rsid w:val="00FE1431"/>
    <w:rsid w:val="00FE2429"/>
    <w:rsid w:val="00FE319B"/>
    <w:rsid w:val="00FE47E6"/>
    <w:rsid w:val="00FE5A98"/>
    <w:rsid w:val="00FE6B89"/>
    <w:rsid w:val="00FF0E7B"/>
    <w:rsid w:val="00FF1E93"/>
    <w:rsid w:val="00FF49C8"/>
    <w:rsid w:val="00FF5847"/>
    <w:rsid w:val="00FF5B06"/>
    <w:rsid w:val="00FF752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7054"/>
    <w:pPr>
      <w:spacing w:line="240" w:lineRule="auto"/>
    </w:pPr>
    <w:rPr>
      <w:rFonts w:eastAsia="Times New Roman"/>
      <w:color w:val="auto"/>
      <w:lang w:eastAsia="bg-BG"/>
    </w:rPr>
  </w:style>
  <w:style w:type="paragraph" w:styleId="1">
    <w:name w:val="heading 1"/>
    <w:basedOn w:val="a1"/>
    <w:next w:val="a1"/>
    <w:link w:val="10"/>
    <w:qFormat/>
    <w:rsid w:val="00120242"/>
    <w:pPr>
      <w:keepNext/>
      <w:jc w:val="both"/>
      <w:outlineLvl w:val="0"/>
    </w:pPr>
  </w:style>
  <w:style w:type="paragraph" w:styleId="20">
    <w:name w:val="heading 2"/>
    <w:basedOn w:val="a1"/>
    <w:next w:val="a1"/>
    <w:link w:val="21"/>
    <w:uiPriority w:val="9"/>
    <w:semiHidden/>
    <w:unhideWhenUsed/>
    <w:qFormat/>
    <w:rsid w:val="00F16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1"/>
    <w:next w:val="a1"/>
    <w:link w:val="50"/>
    <w:uiPriority w:val="9"/>
    <w:unhideWhenUsed/>
    <w:qFormat/>
    <w:rsid w:val="00BC77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BC77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unhideWhenUsed/>
    <w:qFormat/>
    <w:rsid w:val="00BC77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BC77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rsid w:val="00120242"/>
    <w:rPr>
      <w:rFonts w:eastAsia="Times New Roman"/>
      <w:color w:val="auto"/>
      <w:lang w:eastAsia="bg-BG"/>
    </w:rPr>
  </w:style>
  <w:style w:type="paragraph" w:styleId="22">
    <w:name w:val="Body Text 2"/>
    <w:basedOn w:val="a1"/>
    <w:link w:val="23"/>
    <w:rsid w:val="00120242"/>
    <w:pPr>
      <w:spacing w:after="120" w:line="480" w:lineRule="auto"/>
    </w:pPr>
  </w:style>
  <w:style w:type="character" w:customStyle="1" w:styleId="23">
    <w:name w:val="Основен текст 2 Знак"/>
    <w:basedOn w:val="a2"/>
    <w:link w:val="22"/>
    <w:rsid w:val="00120242"/>
    <w:rPr>
      <w:rFonts w:eastAsia="Times New Roman"/>
      <w:color w:val="auto"/>
      <w:lang w:eastAsia="bg-BG"/>
    </w:rPr>
  </w:style>
  <w:style w:type="paragraph" w:styleId="a0">
    <w:name w:val="List Number"/>
    <w:basedOn w:val="a1"/>
    <w:rsid w:val="00120242"/>
    <w:pPr>
      <w:numPr>
        <w:numId w:val="1"/>
      </w:numPr>
      <w:spacing w:after="240"/>
      <w:jc w:val="both"/>
    </w:pPr>
    <w:rPr>
      <w:lang w:val="en-GB"/>
    </w:rPr>
  </w:style>
  <w:style w:type="paragraph" w:customStyle="1" w:styleId="ListNumberLevel2">
    <w:name w:val="List Number (Level 2)"/>
    <w:basedOn w:val="a1"/>
    <w:rsid w:val="00120242"/>
    <w:pPr>
      <w:numPr>
        <w:ilvl w:val="1"/>
        <w:numId w:val="1"/>
      </w:numPr>
      <w:spacing w:after="240"/>
      <w:jc w:val="both"/>
    </w:pPr>
    <w:rPr>
      <w:lang w:val="en-GB"/>
    </w:rPr>
  </w:style>
  <w:style w:type="paragraph" w:customStyle="1" w:styleId="ListNumberLevel3">
    <w:name w:val="List Number (Level 3)"/>
    <w:basedOn w:val="a1"/>
    <w:rsid w:val="00120242"/>
    <w:pPr>
      <w:numPr>
        <w:ilvl w:val="2"/>
        <w:numId w:val="1"/>
      </w:numPr>
      <w:spacing w:after="240"/>
      <w:jc w:val="both"/>
    </w:pPr>
    <w:rPr>
      <w:lang w:val="en-GB"/>
    </w:rPr>
  </w:style>
  <w:style w:type="paragraph" w:customStyle="1" w:styleId="ListNumberLevel4">
    <w:name w:val="List Number (Level 4)"/>
    <w:basedOn w:val="a1"/>
    <w:rsid w:val="00120242"/>
    <w:pPr>
      <w:numPr>
        <w:ilvl w:val="3"/>
        <w:numId w:val="1"/>
      </w:numPr>
      <w:spacing w:after="240"/>
      <w:jc w:val="both"/>
    </w:pPr>
    <w:rPr>
      <w:lang w:val="en-GB"/>
    </w:rPr>
  </w:style>
  <w:style w:type="paragraph" w:customStyle="1" w:styleId="CharCharZchnZchnChar">
    <w:name w:val="Знак Знак Char Char Zchn Zchn Знак Знак Char"/>
    <w:basedOn w:val="a1"/>
    <w:rsid w:val="00120242"/>
    <w:pPr>
      <w:suppressAutoHyphens/>
      <w:spacing w:after="160" w:line="240" w:lineRule="exact"/>
    </w:pPr>
    <w:rPr>
      <w:rFonts w:ascii="Tahoma" w:hAnsi="Tahoma"/>
      <w:lang w:val="en-US" w:eastAsia="ar-SA"/>
    </w:rPr>
  </w:style>
  <w:style w:type="paragraph" w:styleId="a5">
    <w:name w:val="Balloon Text"/>
    <w:basedOn w:val="a1"/>
    <w:link w:val="a6"/>
    <w:uiPriority w:val="99"/>
    <w:semiHidden/>
    <w:unhideWhenUsed/>
    <w:rsid w:val="00120242"/>
    <w:rPr>
      <w:rFonts w:ascii="Tahoma" w:hAnsi="Tahoma" w:cs="Tahoma"/>
      <w:sz w:val="16"/>
      <w:szCs w:val="16"/>
    </w:rPr>
  </w:style>
  <w:style w:type="character" w:customStyle="1" w:styleId="a6">
    <w:name w:val="Изнесен текст Знак"/>
    <w:basedOn w:val="a2"/>
    <w:link w:val="a5"/>
    <w:uiPriority w:val="99"/>
    <w:semiHidden/>
    <w:rsid w:val="00120242"/>
    <w:rPr>
      <w:rFonts w:ascii="Tahoma" w:eastAsia="Times New Roman" w:hAnsi="Tahoma" w:cs="Tahoma"/>
      <w:color w:val="auto"/>
      <w:sz w:val="16"/>
      <w:szCs w:val="16"/>
      <w:lang w:eastAsia="bg-BG"/>
    </w:rPr>
  </w:style>
  <w:style w:type="character" w:styleId="a7">
    <w:name w:val="Hyperlink"/>
    <w:basedOn w:val="a2"/>
    <w:uiPriority w:val="99"/>
    <w:unhideWhenUsed/>
    <w:rsid w:val="0001470A"/>
    <w:rPr>
      <w:color w:val="0000FF" w:themeColor="hyperlink"/>
      <w:u w:val="single"/>
    </w:rPr>
  </w:style>
  <w:style w:type="paragraph" w:styleId="a8">
    <w:name w:val="List Paragraph"/>
    <w:basedOn w:val="a1"/>
    <w:uiPriority w:val="34"/>
    <w:qFormat/>
    <w:rsid w:val="0001470A"/>
    <w:pPr>
      <w:ind w:left="720"/>
      <w:contextualSpacing/>
    </w:pPr>
  </w:style>
  <w:style w:type="character" w:styleId="a9">
    <w:name w:val="annotation reference"/>
    <w:basedOn w:val="a2"/>
    <w:semiHidden/>
    <w:rsid w:val="00995F52"/>
    <w:rPr>
      <w:sz w:val="16"/>
      <w:szCs w:val="16"/>
    </w:rPr>
  </w:style>
  <w:style w:type="paragraph" w:customStyle="1" w:styleId="ListDash1">
    <w:name w:val="List Dash 1"/>
    <w:basedOn w:val="a1"/>
    <w:rsid w:val="00995F52"/>
    <w:pPr>
      <w:numPr>
        <w:numId w:val="3"/>
      </w:numPr>
      <w:spacing w:after="240"/>
      <w:jc w:val="both"/>
    </w:pPr>
    <w:rPr>
      <w:szCs w:val="20"/>
      <w:lang w:val="en-GB" w:eastAsia="en-GB"/>
    </w:rPr>
  </w:style>
  <w:style w:type="paragraph" w:customStyle="1" w:styleId="Default">
    <w:name w:val="Default"/>
    <w:rsid w:val="00D112A4"/>
    <w:pPr>
      <w:autoSpaceDE w:val="0"/>
      <w:autoSpaceDN w:val="0"/>
      <w:adjustRightInd w:val="0"/>
      <w:spacing w:line="240" w:lineRule="auto"/>
    </w:pPr>
    <w:rPr>
      <w:rFonts w:eastAsia="Times New Roman"/>
      <w:lang w:eastAsia="bg-BG"/>
    </w:rPr>
  </w:style>
  <w:style w:type="paragraph" w:styleId="aa">
    <w:name w:val="footnote text"/>
    <w:basedOn w:val="a1"/>
    <w:link w:val="ab"/>
    <w:uiPriority w:val="99"/>
    <w:semiHidden/>
    <w:unhideWhenUsed/>
    <w:rsid w:val="00DF31AE"/>
    <w:rPr>
      <w:sz w:val="20"/>
      <w:szCs w:val="20"/>
    </w:rPr>
  </w:style>
  <w:style w:type="character" w:customStyle="1" w:styleId="ab">
    <w:name w:val="Текст под линия Знак"/>
    <w:basedOn w:val="a2"/>
    <w:link w:val="aa"/>
    <w:uiPriority w:val="99"/>
    <w:semiHidden/>
    <w:rsid w:val="00DF31AE"/>
    <w:rPr>
      <w:rFonts w:eastAsia="Times New Roman"/>
      <w:color w:val="auto"/>
      <w:sz w:val="20"/>
      <w:szCs w:val="20"/>
      <w:lang w:eastAsia="bg-BG"/>
    </w:rPr>
  </w:style>
  <w:style w:type="character" w:styleId="ac">
    <w:name w:val="footnote reference"/>
    <w:basedOn w:val="a2"/>
    <w:uiPriority w:val="99"/>
    <w:semiHidden/>
    <w:unhideWhenUsed/>
    <w:rsid w:val="00DF31AE"/>
    <w:rPr>
      <w:vertAlign w:val="superscript"/>
    </w:rPr>
  </w:style>
  <w:style w:type="paragraph" w:styleId="ad">
    <w:name w:val="endnote text"/>
    <w:basedOn w:val="a1"/>
    <w:link w:val="ae"/>
    <w:uiPriority w:val="99"/>
    <w:semiHidden/>
    <w:unhideWhenUsed/>
    <w:rsid w:val="00AD0D43"/>
    <w:rPr>
      <w:sz w:val="20"/>
      <w:szCs w:val="20"/>
    </w:rPr>
  </w:style>
  <w:style w:type="character" w:customStyle="1" w:styleId="ae">
    <w:name w:val="Текст на бележка в края Знак"/>
    <w:basedOn w:val="a2"/>
    <w:link w:val="ad"/>
    <w:uiPriority w:val="99"/>
    <w:semiHidden/>
    <w:rsid w:val="00AD0D43"/>
    <w:rPr>
      <w:rFonts w:eastAsia="Times New Roman"/>
      <w:color w:val="auto"/>
      <w:sz w:val="20"/>
      <w:szCs w:val="20"/>
      <w:lang w:eastAsia="bg-BG"/>
    </w:rPr>
  </w:style>
  <w:style w:type="character" w:styleId="af">
    <w:name w:val="endnote reference"/>
    <w:basedOn w:val="a2"/>
    <w:uiPriority w:val="99"/>
    <w:semiHidden/>
    <w:unhideWhenUsed/>
    <w:rsid w:val="00AD0D43"/>
    <w:rPr>
      <w:vertAlign w:val="superscript"/>
    </w:rPr>
  </w:style>
  <w:style w:type="paragraph" w:styleId="af0">
    <w:name w:val="header"/>
    <w:basedOn w:val="a1"/>
    <w:link w:val="af1"/>
    <w:uiPriority w:val="99"/>
    <w:unhideWhenUsed/>
    <w:rsid w:val="002A4585"/>
    <w:pPr>
      <w:tabs>
        <w:tab w:val="center" w:pos="4536"/>
        <w:tab w:val="right" w:pos="9072"/>
      </w:tabs>
    </w:pPr>
  </w:style>
  <w:style w:type="character" w:customStyle="1" w:styleId="af1">
    <w:name w:val="Горен колонтитул Знак"/>
    <w:basedOn w:val="a2"/>
    <w:link w:val="af0"/>
    <w:uiPriority w:val="99"/>
    <w:rsid w:val="002A4585"/>
    <w:rPr>
      <w:rFonts w:eastAsia="Times New Roman"/>
      <w:color w:val="auto"/>
      <w:lang w:eastAsia="bg-BG"/>
    </w:rPr>
  </w:style>
  <w:style w:type="paragraph" w:styleId="af2">
    <w:name w:val="footer"/>
    <w:basedOn w:val="a1"/>
    <w:link w:val="af3"/>
    <w:uiPriority w:val="99"/>
    <w:unhideWhenUsed/>
    <w:rsid w:val="002A4585"/>
    <w:pPr>
      <w:tabs>
        <w:tab w:val="center" w:pos="4536"/>
        <w:tab w:val="right" w:pos="9072"/>
      </w:tabs>
    </w:pPr>
  </w:style>
  <w:style w:type="character" w:customStyle="1" w:styleId="af3">
    <w:name w:val="Долен колонтитул Знак"/>
    <w:basedOn w:val="a2"/>
    <w:link w:val="af2"/>
    <w:uiPriority w:val="99"/>
    <w:rsid w:val="002A4585"/>
    <w:rPr>
      <w:rFonts w:eastAsia="Times New Roman"/>
      <w:color w:val="auto"/>
      <w:lang w:eastAsia="bg-BG"/>
    </w:rPr>
  </w:style>
  <w:style w:type="table" w:styleId="af4">
    <w:name w:val="Table Grid"/>
    <w:basedOn w:val="a3"/>
    <w:uiPriority w:val="59"/>
    <w:rsid w:val="00E804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2"/>
    <w:uiPriority w:val="99"/>
    <w:semiHidden/>
    <w:unhideWhenUsed/>
    <w:rsid w:val="00EC68CA"/>
    <w:rPr>
      <w:color w:val="800080" w:themeColor="followedHyperlink"/>
      <w:u w:val="single"/>
    </w:rPr>
  </w:style>
  <w:style w:type="paragraph" w:styleId="af6">
    <w:name w:val="Normal (Web)"/>
    <w:basedOn w:val="a1"/>
    <w:uiPriority w:val="99"/>
    <w:unhideWhenUsed/>
    <w:rsid w:val="0097694C"/>
  </w:style>
  <w:style w:type="paragraph" w:customStyle="1" w:styleId="xl65">
    <w:name w:val="xl65"/>
    <w:basedOn w:val="a1"/>
    <w:rsid w:val="00A27A01"/>
    <w:pPr>
      <w:pBdr>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66">
    <w:name w:val="xl66"/>
    <w:basedOn w:val="a1"/>
    <w:rsid w:val="00A27A01"/>
    <w:pPr>
      <w:pBdr>
        <w:right w:val="single" w:sz="8" w:space="0" w:color="auto"/>
      </w:pBdr>
      <w:shd w:val="clear" w:color="000000" w:fill="D9D9D9"/>
      <w:spacing w:before="100" w:beforeAutospacing="1" w:after="100" w:afterAutospacing="1"/>
      <w:textAlignment w:val="center"/>
    </w:pPr>
  </w:style>
  <w:style w:type="paragraph" w:customStyle="1" w:styleId="xl67">
    <w:name w:val="xl67"/>
    <w:basedOn w:val="a1"/>
    <w:rsid w:val="00A27A01"/>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68">
    <w:name w:val="xl68"/>
    <w:basedOn w:val="a1"/>
    <w:rsid w:val="00A27A01"/>
    <w:pPr>
      <w:pBdr>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69">
    <w:name w:val="xl69"/>
    <w:basedOn w:val="a1"/>
    <w:rsid w:val="00A27A01"/>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70">
    <w:name w:val="xl70"/>
    <w:basedOn w:val="a1"/>
    <w:rsid w:val="00A27A01"/>
    <w:pPr>
      <w:pBdr>
        <w:left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1"/>
    <w:rsid w:val="00A27A01"/>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2">
    <w:name w:val="xl72"/>
    <w:basedOn w:val="a1"/>
    <w:rsid w:val="00A27A0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b/>
      <w:bCs/>
      <w:i/>
      <w:iCs/>
      <w:color w:val="000000"/>
      <w:sz w:val="16"/>
      <w:szCs w:val="16"/>
    </w:rPr>
  </w:style>
  <w:style w:type="paragraph" w:customStyle="1" w:styleId="xl73">
    <w:name w:val="xl73"/>
    <w:basedOn w:val="a1"/>
    <w:rsid w:val="00A27A01"/>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rPr>
  </w:style>
  <w:style w:type="paragraph" w:customStyle="1" w:styleId="xl74">
    <w:name w:val="xl74"/>
    <w:basedOn w:val="a1"/>
    <w:rsid w:val="00A27A01"/>
    <w:pPr>
      <w:pBdr>
        <w:bottom w:val="single" w:sz="8" w:space="0" w:color="auto"/>
        <w:right w:val="single" w:sz="8" w:space="0" w:color="auto"/>
      </w:pBdr>
      <w:shd w:val="clear" w:color="000000" w:fill="D9D9D9"/>
      <w:spacing w:before="100" w:beforeAutospacing="1" w:after="100" w:afterAutospacing="1"/>
      <w:jc w:val="right"/>
      <w:textAlignment w:val="center"/>
    </w:pPr>
    <w:rPr>
      <w:b/>
      <w:bCs/>
      <w:color w:val="000000"/>
      <w:sz w:val="16"/>
      <w:szCs w:val="16"/>
    </w:rPr>
  </w:style>
  <w:style w:type="paragraph" w:customStyle="1" w:styleId="xl75">
    <w:name w:val="xl75"/>
    <w:basedOn w:val="a1"/>
    <w:rsid w:val="00A27A01"/>
    <w:pPr>
      <w:pBdr>
        <w:bottom w:val="single" w:sz="8" w:space="0" w:color="auto"/>
        <w:right w:val="single" w:sz="8" w:space="0" w:color="auto"/>
      </w:pBdr>
      <w:shd w:val="clear" w:color="000000" w:fill="D9D9D9"/>
      <w:spacing w:before="100" w:beforeAutospacing="1" w:after="100" w:afterAutospacing="1"/>
      <w:jc w:val="right"/>
      <w:textAlignment w:val="center"/>
    </w:pPr>
    <w:rPr>
      <w:b/>
      <w:bCs/>
      <w:color w:val="000000"/>
      <w:sz w:val="16"/>
      <w:szCs w:val="16"/>
    </w:rPr>
  </w:style>
  <w:style w:type="paragraph" w:customStyle="1" w:styleId="xl76">
    <w:name w:val="xl76"/>
    <w:basedOn w:val="a1"/>
    <w:rsid w:val="00A27A01"/>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rPr>
  </w:style>
  <w:style w:type="paragraph" w:customStyle="1" w:styleId="xl77">
    <w:name w:val="xl77"/>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rPr>
  </w:style>
  <w:style w:type="paragraph" w:customStyle="1" w:styleId="xl78">
    <w:name w:val="xl78"/>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333333"/>
      <w:sz w:val="16"/>
      <w:szCs w:val="16"/>
    </w:rPr>
  </w:style>
  <w:style w:type="paragraph" w:customStyle="1" w:styleId="xl79">
    <w:name w:val="xl79"/>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0">
    <w:name w:val="xl80"/>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16"/>
      <w:szCs w:val="16"/>
    </w:rPr>
  </w:style>
  <w:style w:type="paragraph" w:customStyle="1" w:styleId="xl81">
    <w:name w:val="xl81"/>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2">
    <w:name w:val="xl82"/>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83">
    <w:name w:val="xl83"/>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4">
    <w:name w:val="xl84"/>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5">
    <w:name w:val="xl85"/>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6">
    <w:name w:val="xl86"/>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7">
    <w:name w:val="xl87"/>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33"/>
      <w:sz w:val="16"/>
      <w:szCs w:val="16"/>
    </w:rPr>
  </w:style>
  <w:style w:type="paragraph" w:customStyle="1" w:styleId="xl88">
    <w:name w:val="xl88"/>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90">
    <w:name w:val="xl90"/>
    <w:basedOn w:val="a1"/>
    <w:rsid w:val="00A27A0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1">
    <w:name w:val="xl91"/>
    <w:basedOn w:val="a1"/>
    <w:rsid w:val="00A27A01"/>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2">
    <w:name w:val="xl92"/>
    <w:basedOn w:val="a1"/>
    <w:rsid w:val="00A27A0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3">
    <w:name w:val="xl93"/>
    <w:basedOn w:val="a1"/>
    <w:rsid w:val="00A27A0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4">
    <w:name w:val="xl94"/>
    <w:basedOn w:val="a1"/>
    <w:rsid w:val="00A27A0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5">
    <w:name w:val="xl95"/>
    <w:basedOn w:val="a1"/>
    <w:rsid w:val="00A27A0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xl96">
    <w:name w:val="xl96"/>
    <w:basedOn w:val="a1"/>
    <w:rsid w:val="00A27A01"/>
    <w:pPr>
      <w:pBdr>
        <w:left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xl97">
    <w:name w:val="xl97"/>
    <w:basedOn w:val="a1"/>
    <w:rsid w:val="00A27A0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xl98">
    <w:name w:val="xl98"/>
    <w:basedOn w:val="a1"/>
    <w:rsid w:val="00A27A0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9">
    <w:name w:val="xl99"/>
    <w:basedOn w:val="a1"/>
    <w:rsid w:val="00A27A0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0">
    <w:name w:val="xl100"/>
    <w:basedOn w:val="a1"/>
    <w:rsid w:val="00A27A01"/>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b/>
      <w:bCs/>
      <w:color w:val="000000"/>
      <w:sz w:val="20"/>
      <w:szCs w:val="20"/>
    </w:rPr>
  </w:style>
  <w:style w:type="paragraph" w:customStyle="1" w:styleId="xl101">
    <w:name w:val="xl101"/>
    <w:basedOn w:val="a1"/>
    <w:rsid w:val="00A27A01"/>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000000"/>
      <w:sz w:val="20"/>
      <w:szCs w:val="20"/>
    </w:rPr>
  </w:style>
  <w:style w:type="paragraph" w:customStyle="1" w:styleId="xl102">
    <w:name w:val="xl102"/>
    <w:basedOn w:val="a1"/>
    <w:rsid w:val="00A27A01"/>
    <w:pPr>
      <w:pBdr>
        <w:top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000000"/>
      <w:sz w:val="20"/>
      <w:szCs w:val="20"/>
    </w:rPr>
  </w:style>
  <w:style w:type="paragraph" w:customStyle="1" w:styleId="xl103">
    <w:name w:val="xl103"/>
    <w:basedOn w:val="a1"/>
    <w:rsid w:val="00A27A01"/>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4">
    <w:name w:val="xl104"/>
    <w:basedOn w:val="a1"/>
    <w:rsid w:val="00A27A01"/>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5">
    <w:name w:val="xl105"/>
    <w:basedOn w:val="a1"/>
    <w:rsid w:val="00A27A01"/>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6">
    <w:name w:val="xl106"/>
    <w:basedOn w:val="a1"/>
    <w:rsid w:val="00A27A01"/>
    <w:pPr>
      <w:pBdr>
        <w:top w:val="single" w:sz="8" w:space="0" w:color="auto"/>
        <w:left w:val="single" w:sz="8"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7">
    <w:name w:val="xl107"/>
    <w:basedOn w:val="a1"/>
    <w:rsid w:val="00A27A01"/>
    <w:pPr>
      <w:pBdr>
        <w:top w:val="single" w:sz="8"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8">
    <w:name w:val="xl108"/>
    <w:basedOn w:val="a1"/>
    <w:rsid w:val="00A27A01"/>
    <w:pPr>
      <w:pBdr>
        <w:top w:val="single" w:sz="8" w:space="0" w:color="auto"/>
        <w:bottom w:val="single" w:sz="4" w:space="0" w:color="auto"/>
        <w:right w:val="single" w:sz="8"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9">
    <w:name w:val="xl109"/>
    <w:basedOn w:val="a1"/>
    <w:rsid w:val="00A27A01"/>
    <w:pPr>
      <w:pBdr>
        <w:top w:val="single" w:sz="4" w:space="0" w:color="auto"/>
        <w:bottom w:val="single" w:sz="4" w:space="0" w:color="auto"/>
      </w:pBdr>
      <w:shd w:val="clear" w:color="000000" w:fill="FFE699"/>
      <w:spacing w:before="100" w:beforeAutospacing="1" w:after="100" w:afterAutospacing="1"/>
      <w:jc w:val="center"/>
      <w:textAlignment w:val="center"/>
    </w:pPr>
    <w:rPr>
      <w:b/>
      <w:bCs/>
      <w:i/>
      <w:iCs/>
      <w:color w:val="000000"/>
      <w:sz w:val="16"/>
      <w:szCs w:val="16"/>
    </w:rPr>
  </w:style>
  <w:style w:type="paragraph" w:customStyle="1" w:styleId="xl110">
    <w:name w:val="xl110"/>
    <w:basedOn w:val="a1"/>
    <w:rsid w:val="00A27A01"/>
    <w:pPr>
      <w:pBdr>
        <w:top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i/>
      <w:iCs/>
      <w:color w:val="000000"/>
      <w:sz w:val="16"/>
      <w:szCs w:val="16"/>
    </w:rPr>
  </w:style>
  <w:style w:type="character" w:customStyle="1" w:styleId="21">
    <w:name w:val="Заглавие 2 Знак"/>
    <w:basedOn w:val="a2"/>
    <w:link w:val="20"/>
    <w:uiPriority w:val="9"/>
    <w:semiHidden/>
    <w:rsid w:val="00F166EE"/>
    <w:rPr>
      <w:rFonts w:asciiTheme="majorHAnsi" w:eastAsiaTheme="majorEastAsia" w:hAnsiTheme="majorHAnsi" w:cstheme="majorBidi"/>
      <w:b/>
      <w:bCs/>
      <w:color w:val="4F81BD" w:themeColor="accent1"/>
      <w:sz w:val="26"/>
      <w:szCs w:val="26"/>
      <w:lang w:eastAsia="bg-BG"/>
    </w:rPr>
  </w:style>
  <w:style w:type="table" w:customStyle="1" w:styleId="11">
    <w:name w:val="Мрежа в таблица1"/>
    <w:basedOn w:val="a3"/>
    <w:next w:val="af4"/>
    <w:uiPriority w:val="59"/>
    <w:rsid w:val="00F166EE"/>
    <w:pPr>
      <w:spacing w:line="240" w:lineRule="auto"/>
    </w:pPr>
    <w:rPr>
      <w:rFonts w:ascii="Calibri" w:eastAsia="Times New Roman" w:hAnsi="Calibri"/>
      <w:color w:val="auto"/>
      <w:sz w:val="22"/>
      <w:szCs w:val="22"/>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лавие 5 Знак"/>
    <w:basedOn w:val="a2"/>
    <w:link w:val="5"/>
    <w:uiPriority w:val="9"/>
    <w:rsid w:val="00BC77FC"/>
    <w:rPr>
      <w:rFonts w:asciiTheme="majorHAnsi" w:eastAsiaTheme="majorEastAsia" w:hAnsiTheme="majorHAnsi" w:cstheme="majorBidi"/>
      <w:color w:val="243F60" w:themeColor="accent1" w:themeShade="7F"/>
      <w:lang w:eastAsia="bg-BG"/>
    </w:rPr>
  </w:style>
  <w:style w:type="character" w:customStyle="1" w:styleId="60">
    <w:name w:val="Заглавие 6 Знак"/>
    <w:basedOn w:val="a2"/>
    <w:link w:val="6"/>
    <w:uiPriority w:val="9"/>
    <w:rsid w:val="00BC77FC"/>
    <w:rPr>
      <w:rFonts w:asciiTheme="majorHAnsi" w:eastAsiaTheme="majorEastAsia" w:hAnsiTheme="majorHAnsi" w:cstheme="majorBidi"/>
      <w:i/>
      <w:iCs/>
      <w:color w:val="243F60" w:themeColor="accent1" w:themeShade="7F"/>
      <w:lang w:eastAsia="bg-BG"/>
    </w:rPr>
  </w:style>
  <w:style w:type="character" w:customStyle="1" w:styleId="70">
    <w:name w:val="Заглавие 7 Знак"/>
    <w:basedOn w:val="a2"/>
    <w:link w:val="7"/>
    <w:uiPriority w:val="9"/>
    <w:rsid w:val="00BC77FC"/>
    <w:rPr>
      <w:rFonts w:asciiTheme="majorHAnsi" w:eastAsiaTheme="majorEastAsia" w:hAnsiTheme="majorHAnsi" w:cstheme="majorBidi"/>
      <w:i/>
      <w:iCs/>
      <w:color w:val="404040" w:themeColor="text1" w:themeTint="BF"/>
      <w:lang w:eastAsia="bg-BG"/>
    </w:rPr>
  </w:style>
  <w:style w:type="character" w:customStyle="1" w:styleId="80">
    <w:name w:val="Заглавие 8 Знак"/>
    <w:basedOn w:val="a2"/>
    <w:link w:val="8"/>
    <w:uiPriority w:val="9"/>
    <w:rsid w:val="00BC77FC"/>
    <w:rPr>
      <w:rFonts w:asciiTheme="majorHAnsi" w:eastAsiaTheme="majorEastAsia" w:hAnsiTheme="majorHAnsi" w:cstheme="majorBidi"/>
      <w:color w:val="404040" w:themeColor="text1" w:themeTint="BF"/>
      <w:sz w:val="20"/>
      <w:szCs w:val="20"/>
      <w:lang w:eastAsia="bg-BG"/>
    </w:rPr>
  </w:style>
  <w:style w:type="paragraph" w:styleId="af7">
    <w:name w:val="List"/>
    <w:basedOn w:val="a1"/>
    <w:uiPriority w:val="99"/>
    <w:unhideWhenUsed/>
    <w:rsid w:val="00BC77FC"/>
    <w:pPr>
      <w:ind w:left="283" w:hanging="283"/>
      <w:contextualSpacing/>
    </w:pPr>
  </w:style>
  <w:style w:type="paragraph" w:styleId="24">
    <w:name w:val="List 2"/>
    <w:basedOn w:val="a1"/>
    <w:uiPriority w:val="99"/>
    <w:unhideWhenUsed/>
    <w:rsid w:val="00BC77FC"/>
    <w:pPr>
      <w:ind w:left="566" w:hanging="283"/>
      <w:contextualSpacing/>
    </w:pPr>
  </w:style>
  <w:style w:type="paragraph" w:styleId="a">
    <w:name w:val="List Bullet"/>
    <w:basedOn w:val="a1"/>
    <w:uiPriority w:val="99"/>
    <w:unhideWhenUsed/>
    <w:rsid w:val="00BC77FC"/>
    <w:pPr>
      <w:numPr>
        <w:numId w:val="40"/>
      </w:numPr>
      <w:contextualSpacing/>
    </w:pPr>
  </w:style>
  <w:style w:type="paragraph" w:styleId="2">
    <w:name w:val="List Bullet 2"/>
    <w:basedOn w:val="a1"/>
    <w:uiPriority w:val="99"/>
    <w:unhideWhenUsed/>
    <w:rsid w:val="00BC77FC"/>
    <w:pPr>
      <w:numPr>
        <w:numId w:val="41"/>
      </w:numPr>
      <w:contextualSpacing/>
    </w:pPr>
  </w:style>
  <w:style w:type="paragraph" w:styleId="25">
    <w:name w:val="List Continue 2"/>
    <w:basedOn w:val="a1"/>
    <w:uiPriority w:val="99"/>
    <w:unhideWhenUsed/>
    <w:rsid w:val="00BC77FC"/>
    <w:pPr>
      <w:spacing w:after="120"/>
      <w:ind w:left="566"/>
      <w:contextualSpacing/>
    </w:pPr>
  </w:style>
  <w:style w:type="paragraph" w:styleId="3">
    <w:name w:val="List Continue 3"/>
    <w:basedOn w:val="a1"/>
    <w:uiPriority w:val="99"/>
    <w:unhideWhenUsed/>
    <w:rsid w:val="00BC77FC"/>
    <w:pPr>
      <w:spacing w:after="120"/>
      <w:ind w:left="849"/>
      <w:contextualSpacing/>
    </w:pPr>
  </w:style>
  <w:style w:type="paragraph" w:styleId="af8">
    <w:name w:val="Body Text"/>
    <w:basedOn w:val="a1"/>
    <w:link w:val="af9"/>
    <w:uiPriority w:val="99"/>
    <w:unhideWhenUsed/>
    <w:rsid w:val="00BC77FC"/>
    <w:pPr>
      <w:spacing w:after="120"/>
    </w:pPr>
  </w:style>
  <w:style w:type="character" w:customStyle="1" w:styleId="af9">
    <w:name w:val="Основен текст Знак"/>
    <w:basedOn w:val="a2"/>
    <w:link w:val="af8"/>
    <w:uiPriority w:val="99"/>
    <w:rsid w:val="00BC77FC"/>
    <w:rPr>
      <w:rFonts w:eastAsia="Times New Roman"/>
      <w:color w:val="auto"/>
      <w:lang w:eastAsia="bg-BG"/>
    </w:rPr>
  </w:style>
  <w:style w:type="paragraph" w:styleId="afa">
    <w:name w:val="Body Text Indent"/>
    <w:basedOn w:val="a1"/>
    <w:link w:val="afb"/>
    <w:uiPriority w:val="99"/>
    <w:unhideWhenUsed/>
    <w:rsid w:val="00BC77FC"/>
    <w:pPr>
      <w:spacing w:after="120"/>
      <w:ind w:left="283"/>
    </w:pPr>
  </w:style>
  <w:style w:type="character" w:customStyle="1" w:styleId="afb">
    <w:name w:val="Основен текст с отстъп Знак"/>
    <w:basedOn w:val="a2"/>
    <w:link w:val="afa"/>
    <w:uiPriority w:val="99"/>
    <w:rsid w:val="00BC77FC"/>
    <w:rPr>
      <w:rFonts w:eastAsia="Times New Roman"/>
      <w:color w:val="auto"/>
      <w:lang w:eastAsia="bg-BG"/>
    </w:rPr>
  </w:style>
  <w:style w:type="paragraph" w:styleId="afc">
    <w:name w:val="Body Text First Indent"/>
    <w:basedOn w:val="af8"/>
    <w:link w:val="afd"/>
    <w:uiPriority w:val="99"/>
    <w:unhideWhenUsed/>
    <w:rsid w:val="00BC77FC"/>
    <w:pPr>
      <w:spacing w:after="0"/>
      <w:ind w:firstLine="360"/>
    </w:pPr>
  </w:style>
  <w:style w:type="character" w:customStyle="1" w:styleId="afd">
    <w:name w:val="Основен текст отстъп първи ред Знак"/>
    <w:basedOn w:val="af9"/>
    <w:link w:val="afc"/>
    <w:uiPriority w:val="99"/>
    <w:rsid w:val="00BC77FC"/>
    <w:rPr>
      <w:rFonts w:eastAsia="Times New Roman"/>
      <w:color w:val="auto"/>
      <w:lang w:eastAsia="bg-BG"/>
    </w:rPr>
  </w:style>
  <w:style w:type="paragraph" w:styleId="26">
    <w:name w:val="Body Text First Indent 2"/>
    <w:basedOn w:val="afa"/>
    <w:link w:val="27"/>
    <w:uiPriority w:val="99"/>
    <w:unhideWhenUsed/>
    <w:rsid w:val="00BC77FC"/>
    <w:pPr>
      <w:spacing w:after="0"/>
      <w:ind w:left="360" w:firstLine="360"/>
    </w:pPr>
  </w:style>
  <w:style w:type="character" w:customStyle="1" w:styleId="27">
    <w:name w:val="Основен текст отстъп първи ред 2 Знак"/>
    <w:basedOn w:val="afb"/>
    <w:link w:val="26"/>
    <w:uiPriority w:val="99"/>
    <w:rsid w:val="00BC77FC"/>
    <w:rPr>
      <w:rFonts w:eastAsia="Times New Roman"/>
      <w:color w:val="auto"/>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bg-B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47054"/>
    <w:pPr>
      <w:spacing w:line="240" w:lineRule="auto"/>
    </w:pPr>
    <w:rPr>
      <w:rFonts w:eastAsia="Times New Roman"/>
      <w:color w:val="auto"/>
      <w:lang w:eastAsia="bg-BG"/>
    </w:rPr>
  </w:style>
  <w:style w:type="paragraph" w:styleId="1">
    <w:name w:val="heading 1"/>
    <w:basedOn w:val="a1"/>
    <w:next w:val="a1"/>
    <w:link w:val="10"/>
    <w:qFormat/>
    <w:rsid w:val="00120242"/>
    <w:pPr>
      <w:keepNext/>
      <w:jc w:val="both"/>
      <w:outlineLvl w:val="0"/>
    </w:pPr>
  </w:style>
  <w:style w:type="paragraph" w:styleId="20">
    <w:name w:val="heading 2"/>
    <w:basedOn w:val="a1"/>
    <w:next w:val="a1"/>
    <w:link w:val="21"/>
    <w:uiPriority w:val="9"/>
    <w:semiHidden/>
    <w:unhideWhenUsed/>
    <w:qFormat/>
    <w:rsid w:val="00F166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1"/>
    <w:next w:val="a1"/>
    <w:link w:val="50"/>
    <w:uiPriority w:val="9"/>
    <w:unhideWhenUsed/>
    <w:qFormat/>
    <w:rsid w:val="00BC77F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BC77F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unhideWhenUsed/>
    <w:qFormat/>
    <w:rsid w:val="00BC77F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unhideWhenUsed/>
    <w:qFormat/>
    <w:rsid w:val="00BC77F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rsid w:val="00120242"/>
    <w:rPr>
      <w:rFonts w:eastAsia="Times New Roman"/>
      <w:color w:val="auto"/>
      <w:lang w:eastAsia="bg-BG"/>
    </w:rPr>
  </w:style>
  <w:style w:type="paragraph" w:styleId="22">
    <w:name w:val="Body Text 2"/>
    <w:basedOn w:val="a1"/>
    <w:link w:val="23"/>
    <w:rsid w:val="00120242"/>
    <w:pPr>
      <w:spacing w:after="120" w:line="480" w:lineRule="auto"/>
    </w:pPr>
  </w:style>
  <w:style w:type="character" w:customStyle="1" w:styleId="23">
    <w:name w:val="Основен текст 2 Знак"/>
    <w:basedOn w:val="a2"/>
    <w:link w:val="22"/>
    <w:rsid w:val="00120242"/>
    <w:rPr>
      <w:rFonts w:eastAsia="Times New Roman"/>
      <w:color w:val="auto"/>
      <w:lang w:eastAsia="bg-BG"/>
    </w:rPr>
  </w:style>
  <w:style w:type="paragraph" w:styleId="a0">
    <w:name w:val="List Number"/>
    <w:basedOn w:val="a1"/>
    <w:rsid w:val="00120242"/>
    <w:pPr>
      <w:numPr>
        <w:numId w:val="1"/>
      </w:numPr>
      <w:spacing w:after="240"/>
      <w:jc w:val="both"/>
    </w:pPr>
    <w:rPr>
      <w:lang w:val="en-GB"/>
    </w:rPr>
  </w:style>
  <w:style w:type="paragraph" w:customStyle="1" w:styleId="ListNumberLevel2">
    <w:name w:val="List Number (Level 2)"/>
    <w:basedOn w:val="a1"/>
    <w:rsid w:val="00120242"/>
    <w:pPr>
      <w:numPr>
        <w:ilvl w:val="1"/>
        <w:numId w:val="1"/>
      </w:numPr>
      <w:spacing w:after="240"/>
      <w:jc w:val="both"/>
    </w:pPr>
    <w:rPr>
      <w:lang w:val="en-GB"/>
    </w:rPr>
  </w:style>
  <w:style w:type="paragraph" w:customStyle="1" w:styleId="ListNumberLevel3">
    <w:name w:val="List Number (Level 3)"/>
    <w:basedOn w:val="a1"/>
    <w:rsid w:val="00120242"/>
    <w:pPr>
      <w:numPr>
        <w:ilvl w:val="2"/>
        <w:numId w:val="1"/>
      </w:numPr>
      <w:spacing w:after="240"/>
      <w:jc w:val="both"/>
    </w:pPr>
    <w:rPr>
      <w:lang w:val="en-GB"/>
    </w:rPr>
  </w:style>
  <w:style w:type="paragraph" w:customStyle="1" w:styleId="ListNumberLevel4">
    <w:name w:val="List Number (Level 4)"/>
    <w:basedOn w:val="a1"/>
    <w:rsid w:val="00120242"/>
    <w:pPr>
      <w:numPr>
        <w:ilvl w:val="3"/>
        <w:numId w:val="1"/>
      </w:numPr>
      <w:spacing w:after="240"/>
      <w:jc w:val="both"/>
    </w:pPr>
    <w:rPr>
      <w:lang w:val="en-GB"/>
    </w:rPr>
  </w:style>
  <w:style w:type="paragraph" w:customStyle="1" w:styleId="CharCharZchnZchnChar">
    <w:name w:val="Знак Знак Char Char Zchn Zchn Знак Знак Char"/>
    <w:basedOn w:val="a1"/>
    <w:rsid w:val="00120242"/>
    <w:pPr>
      <w:suppressAutoHyphens/>
      <w:spacing w:after="160" w:line="240" w:lineRule="exact"/>
    </w:pPr>
    <w:rPr>
      <w:rFonts w:ascii="Tahoma" w:hAnsi="Tahoma"/>
      <w:lang w:val="en-US" w:eastAsia="ar-SA"/>
    </w:rPr>
  </w:style>
  <w:style w:type="paragraph" w:styleId="a5">
    <w:name w:val="Balloon Text"/>
    <w:basedOn w:val="a1"/>
    <w:link w:val="a6"/>
    <w:uiPriority w:val="99"/>
    <w:semiHidden/>
    <w:unhideWhenUsed/>
    <w:rsid w:val="00120242"/>
    <w:rPr>
      <w:rFonts w:ascii="Tahoma" w:hAnsi="Tahoma" w:cs="Tahoma"/>
      <w:sz w:val="16"/>
      <w:szCs w:val="16"/>
    </w:rPr>
  </w:style>
  <w:style w:type="character" w:customStyle="1" w:styleId="a6">
    <w:name w:val="Изнесен текст Знак"/>
    <w:basedOn w:val="a2"/>
    <w:link w:val="a5"/>
    <w:uiPriority w:val="99"/>
    <w:semiHidden/>
    <w:rsid w:val="00120242"/>
    <w:rPr>
      <w:rFonts w:ascii="Tahoma" w:eastAsia="Times New Roman" w:hAnsi="Tahoma" w:cs="Tahoma"/>
      <w:color w:val="auto"/>
      <w:sz w:val="16"/>
      <w:szCs w:val="16"/>
      <w:lang w:eastAsia="bg-BG"/>
    </w:rPr>
  </w:style>
  <w:style w:type="character" w:styleId="a7">
    <w:name w:val="Hyperlink"/>
    <w:basedOn w:val="a2"/>
    <w:uiPriority w:val="99"/>
    <w:unhideWhenUsed/>
    <w:rsid w:val="0001470A"/>
    <w:rPr>
      <w:color w:val="0000FF" w:themeColor="hyperlink"/>
      <w:u w:val="single"/>
    </w:rPr>
  </w:style>
  <w:style w:type="paragraph" w:styleId="a8">
    <w:name w:val="List Paragraph"/>
    <w:basedOn w:val="a1"/>
    <w:uiPriority w:val="34"/>
    <w:qFormat/>
    <w:rsid w:val="0001470A"/>
    <w:pPr>
      <w:ind w:left="720"/>
      <w:contextualSpacing/>
    </w:pPr>
  </w:style>
  <w:style w:type="character" w:styleId="a9">
    <w:name w:val="annotation reference"/>
    <w:basedOn w:val="a2"/>
    <w:semiHidden/>
    <w:rsid w:val="00995F52"/>
    <w:rPr>
      <w:sz w:val="16"/>
      <w:szCs w:val="16"/>
    </w:rPr>
  </w:style>
  <w:style w:type="paragraph" w:customStyle="1" w:styleId="ListDash1">
    <w:name w:val="List Dash 1"/>
    <w:basedOn w:val="a1"/>
    <w:rsid w:val="00995F52"/>
    <w:pPr>
      <w:numPr>
        <w:numId w:val="3"/>
      </w:numPr>
      <w:spacing w:after="240"/>
      <w:jc w:val="both"/>
    </w:pPr>
    <w:rPr>
      <w:szCs w:val="20"/>
      <w:lang w:val="en-GB" w:eastAsia="en-GB"/>
    </w:rPr>
  </w:style>
  <w:style w:type="paragraph" w:customStyle="1" w:styleId="Default">
    <w:name w:val="Default"/>
    <w:rsid w:val="00D112A4"/>
    <w:pPr>
      <w:autoSpaceDE w:val="0"/>
      <w:autoSpaceDN w:val="0"/>
      <w:adjustRightInd w:val="0"/>
      <w:spacing w:line="240" w:lineRule="auto"/>
    </w:pPr>
    <w:rPr>
      <w:rFonts w:eastAsia="Times New Roman"/>
      <w:lang w:eastAsia="bg-BG"/>
    </w:rPr>
  </w:style>
  <w:style w:type="paragraph" w:styleId="aa">
    <w:name w:val="footnote text"/>
    <w:basedOn w:val="a1"/>
    <w:link w:val="ab"/>
    <w:uiPriority w:val="99"/>
    <w:semiHidden/>
    <w:unhideWhenUsed/>
    <w:rsid w:val="00DF31AE"/>
    <w:rPr>
      <w:sz w:val="20"/>
      <w:szCs w:val="20"/>
    </w:rPr>
  </w:style>
  <w:style w:type="character" w:customStyle="1" w:styleId="ab">
    <w:name w:val="Текст под линия Знак"/>
    <w:basedOn w:val="a2"/>
    <w:link w:val="aa"/>
    <w:uiPriority w:val="99"/>
    <w:semiHidden/>
    <w:rsid w:val="00DF31AE"/>
    <w:rPr>
      <w:rFonts w:eastAsia="Times New Roman"/>
      <w:color w:val="auto"/>
      <w:sz w:val="20"/>
      <w:szCs w:val="20"/>
      <w:lang w:eastAsia="bg-BG"/>
    </w:rPr>
  </w:style>
  <w:style w:type="character" w:styleId="ac">
    <w:name w:val="footnote reference"/>
    <w:basedOn w:val="a2"/>
    <w:uiPriority w:val="99"/>
    <w:semiHidden/>
    <w:unhideWhenUsed/>
    <w:rsid w:val="00DF31AE"/>
    <w:rPr>
      <w:vertAlign w:val="superscript"/>
    </w:rPr>
  </w:style>
  <w:style w:type="paragraph" w:styleId="ad">
    <w:name w:val="endnote text"/>
    <w:basedOn w:val="a1"/>
    <w:link w:val="ae"/>
    <w:uiPriority w:val="99"/>
    <w:semiHidden/>
    <w:unhideWhenUsed/>
    <w:rsid w:val="00AD0D43"/>
    <w:rPr>
      <w:sz w:val="20"/>
      <w:szCs w:val="20"/>
    </w:rPr>
  </w:style>
  <w:style w:type="character" w:customStyle="1" w:styleId="ae">
    <w:name w:val="Текст на бележка в края Знак"/>
    <w:basedOn w:val="a2"/>
    <w:link w:val="ad"/>
    <w:uiPriority w:val="99"/>
    <w:semiHidden/>
    <w:rsid w:val="00AD0D43"/>
    <w:rPr>
      <w:rFonts w:eastAsia="Times New Roman"/>
      <w:color w:val="auto"/>
      <w:sz w:val="20"/>
      <w:szCs w:val="20"/>
      <w:lang w:eastAsia="bg-BG"/>
    </w:rPr>
  </w:style>
  <w:style w:type="character" w:styleId="af">
    <w:name w:val="endnote reference"/>
    <w:basedOn w:val="a2"/>
    <w:uiPriority w:val="99"/>
    <w:semiHidden/>
    <w:unhideWhenUsed/>
    <w:rsid w:val="00AD0D43"/>
    <w:rPr>
      <w:vertAlign w:val="superscript"/>
    </w:rPr>
  </w:style>
  <w:style w:type="paragraph" w:styleId="af0">
    <w:name w:val="header"/>
    <w:basedOn w:val="a1"/>
    <w:link w:val="af1"/>
    <w:uiPriority w:val="99"/>
    <w:unhideWhenUsed/>
    <w:rsid w:val="002A4585"/>
    <w:pPr>
      <w:tabs>
        <w:tab w:val="center" w:pos="4536"/>
        <w:tab w:val="right" w:pos="9072"/>
      </w:tabs>
    </w:pPr>
  </w:style>
  <w:style w:type="character" w:customStyle="1" w:styleId="af1">
    <w:name w:val="Горен колонтитул Знак"/>
    <w:basedOn w:val="a2"/>
    <w:link w:val="af0"/>
    <w:uiPriority w:val="99"/>
    <w:rsid w:val="002A4585"/>
    <w:rPr>
      <w:rFonts w:eastAsia="Times New Roman"/>
      <w:color w:val="auto"/>
      <w:lang w:eastAsia="bg-BG"/>
    </w:rPr>
  </w:style>
  <w:style w:type="paragraph" w:styleId="af2">
    <w:name w:val="footer"/>
    <w:basedOn w:val="a1"/>
    <w:link w:val="af3"/>
    <w:uiPriority w:val="99"/>
    <w:unhideWhenUsed/>
    <w:rsid w:val="002A4585"/>
    <w:pPr>
      <w:tabs>
        <w:tab w:val="center" w:pos="4536"/>
        <w:tab w:val="right" w:pos="9072"/>
      </w:tabs>
    </w:pPr>
  </w:style>
  <w:style w:type="character" w:customStyle="1" w:styleId="af3">
    <w:name w:val="Долен колонтитул Знак"/>
    <w:basedOn w:val="a2"/>
    <w:link w:val="af2"/>
    <w:uiPriority w:val="99"/>
    <w:rsid w:val="002A4585"/>
    <w:rPr>
      <w:rFonts w:eastAsia="Times New Roman"/>
      <w:color w:val="auto"/>
      <w:lang w:eastAsia="bg-BG"/>
    </w:rPr>
  </w:style>
  <w:style w:type="table" w:styleId="af4">
    <w:name w:val="Table Grid"/>
    <w:basedOn w:val="a3"/>
    <w:uiPriority w:val="59"/>
    <w:rsid w:val="00E804E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2"/>
    <w:uiPriority w:val="99"/>
    <w:semiHidden/>
    <w:unhideWhenUsed/>
    <w:rsid w:val="00EC68CA"/>
    <w:rPr>
      <w:color w:val="800080" w:themeColor="followedHyperlink"/>
      <w:u w:val="single"/>
    </w:rPr>
  </w:style>
  <w:style w:type="paragraph" w:styleId="af6">
    <w:name w:val="Normal (Web)"/>
    <w:basedOn w:val="a1"/>
    <w:uiPriority w:val="99"/>
    <w:unhideWhenUsed/>
    <w:rsid w:val="0097694C"/>
  </w:style>
  <w:style w:type="paragraph" w:customStyle="1" w:styleId="xl65">
    <w:name w:val="xl65"/>
    <w:basedOn w:val="a1"/>
    <w:rsid w:val="00A27A01"/>
    <w:pPr>
      <w:pBdr>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66">
    <w:name w:val="xl66"/>
    <w:basedOn w:val="a1"/>
    <w:rsid w:val="00A27A01"/>
    <w:pPr>
      <w:pBdr>
        <w:right w:val="single" w:sz="8" w:space="0" w:color="auto"/>
      </w:pBdr>
      <w:shd w:val="clear" w:color="000000" w:fill="D9D9D9"/>
      <w:spacing w:before="100" w:beforeAutospacing="1" w:after="100" w:afterAutospacing="1"/>
      <w:textAlignment w:val="center"/>
    </w:pPr>
  </w:style>
  <w:style w:type="paragraph" w:customStyle="1" w:styleId="xl67">
    <w:name w:val="xl67"/>
    <w:basedOn w:val="a1"/>
    <w:rsid w:val="00A27A01"/>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68">
    <w:name w:val="xl68"/>
    <w:basedOn w:val="a1"/>
    <w:rsid w:val="00A27A01"/>
    <w:pPr>
      <w:pBdr>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69">
    <w:name w:val="xl69"/>
    <w:basedOn w:val="a1"/>
    <w:rsid w:val="00A27A01"/>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70">
    <w:name w:val="xl70"/>
    <w:basedOn w:val="a1"/>
    <w:rsid w:val="00A27A01"/>
    <w:pPr>
      <w:pBdr>
        <w:left w:val="single" w:sz="8" w:space="0" w:color="auto"/>
        <w:bottom w:val="single" w:sz="8" w:space="0" w:color="auto"/>
        <w:right w:val="single" w:sz="8" w:space="0" w:color="auto"/>
      </w:pBdr>
      <w:spacing w:before="100" w:beforeAutospacing="1" w:after="100" w:afterAutospacing="1"/>
      <w:jc w:val="center"/>
      <w:textAlignment w:val="center"/>
    </w:pPr>
    <w:rPr>
      <w:i/>
      <w:iCs/>
      <w:color w:val="000000"/>
      <w:sz w:val="16"/>
      <w:szCs w:val="16"/>
    </w:rPr>
  </w:style>
  <w:style w:type="paragraph" w:customStyle="1" w:styleId="xl71">
    <w:name w:val="xl71"/>
    <w:basedOn w:val="a1"/>
    <w:rsid w:val="00A27A01"/>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2">
    <w:name w:val="xl72"/>
    <w:basedOn w:val="a1"/>
    <w:rsid w:val="00A27A01"/>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b/>
      <w:bCs/>
      <w:i/>
      <w:iCs/>
      <w:color w:val="000000"/>
      <w:sz w:val="16"/>
      <w:szCs w:val="16"/>
    </w:rPr>
  </w:style>
  <w:style w:type="paragraph" w:customStyle="1" w:styleId="xl73">
    <w:name w:val="xl73"/>
    <w:basedOn w:val="a1"/>
    <w:rsid w:val="00A27A01"/>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rPr>
  </w:style>
  <w:style w:type="paragraph" w:customStyle="1" w:styleId="xl74">
    <w:name w:val="xl74"/>
    <w:basedOn w:val="a1"/>
    <w:rsid w:val="00A27A01"/>
    <w:pPr>
      <w:pBdr>
        <w:bottom w:val="single" w:sz="8" w:space="0" w:color="auto"/>
        <w:right w:val="single" w:sz="8" w:space="0" w:color="auto"/>
      </w:pBdr>
      <w:shd w:val="clear" w:color="000000" w:fill="D9D9D9"/>
      <w:spacing w:before="100" w:beforeAutospacing="1" w:after="100" w:afterAutospacing="1"/>
      <w:jc w:val="right"/>
      <w:textAlignment w:val="center"/>
    </w:pPr>
    <w:rPr>
      <w:b/>
      <w:bCs/>
      <w:color w:val="000000"/>
      <w:sz w:val="16"/>
      <w:szCs w:val="16"/>
    </w:rPr>
  </w:style>
  <w:style w:type="paragraph" w:customStyle="1" w:styleId="xl75">
    <w:name w:val="xl75"/>
    <w:basedOn w:val="a1"/>
    <w:rsid w:val="00A27A01"/>
    <w:pPr>
      <w:pBdr>
        <w:bottom w:val="single" w:sz="8" w:space="0" w:color="auto"/>
        <w:right w:val="single" w:sz="8" w:space="0" w:color="auto"/>
      </w:pBdr>
      <w:shd w:val="clear" w:color="000000" w:fill="D9D9D9"/>
      <w:spacing w:before="100" w:beforeAutospacing="1" w:after="100" w:afterAutospacing="1"/>
      <w:jc w:val="right"/>
      <w:textAlignment w:val="center"/>
    </w:pPr>
    <w:rPr>
      <w:b/>
      <w:bCs/>
      <w:color w:val="000000"/>
      <w:sz w:val="16"/>
      <w:szCs w:val="16"/>
    </w:rPr>
  </w:style>
  <w:style w:type="paragraph" w:customStyle="1" w:styleId="xl76">
    <w:name w:val="xl76"/>
    <w:basedOn w:val="a1"/>
    <w:rsid w:val="00A27A01"/>
    <w:pPr>
      <w:pBdr>
        <w:bottom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rPr>
  </w:style>
  <w:style w:type="paragraph" w:customStyle="1" w:styleId="xl77">
    <w:name w:val="xl77"/>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color w:val="000000"/>
      <w:sz w:val="16"/>
      <w:szCs w:val="16"/>
    </w:rPr>
  </w:style>
  <w:style w:type="paragraph" w:customStyle="1" w:styleId="xl78">
    <w:name w:val="xl78"/>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333333"/>
      <w:sz w:val="16"/>
      <w:szCs w:val="16"/>
    </w:rPr>
  </w:style>
  <w:style w:type="paragraph" w:customStyle="1" w:styleId="xl79">
    <w:name w:val="xl79"/>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0">
    <w:name w:val="xl80"/>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16"/>
      <w:szCs w:val="16"/>
    </w:rPr>
  </w:style>
  <w:style w:type="paragraph" w:customStyle="1" w:styleId="xl81">
    <w:name w:val="xl81"/>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2">
    <w:name w:val="xl82"/>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16"/>
      <w:szCs w:val="16"/>
    </w:rPr>
  </w:style>
  <w:style w:type="paragraph" w:customStyle="1" w:styleId="xl83">
    <w:name w:val="xl83"/>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4">
    <w:name w:val="xl84"/>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5">
    <w:name w:val="xl85"/>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86">
    <w:name w:val="xl86"/>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7">
    <w:name w:val="xl87"/>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33"/>
      <w:sz w:val="16"/>
      <w:szCs w:val="16"/>
    </w:rPr>
  </w:style>
  <w:style w:type="paragraph" w:customStyle="1" w:styleId="xl88">
    <w:name w:val="xl88"/>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89">
    <w:name w:val="xl89"/>
    <w:basedOn w:val="a1"/>
    <w:rsid w:val="00A27A0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0"/>
      <w:szCs w:val="20"/>
    </w:rPr>
  </w:style>
  <w:style w:type="paragraph" w:customStyle="1" w:styleId="xl90">
    <w:name w:val="xl90"/>
    <w:basedOn w:val="a1"/>
    <w:rsid w:val="00A27A0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1">
    <w:name w:val="xl91"/>
    <w:basedOn w:val="a1"/>
    <w:rsid w:val="00A27A01"/>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2">
    <w:name w:val="xl92"/>
    <w:basedOn w:val="a1"/>
    <w:rsid w:val="00A27A0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rPr>
  </w:style>
  <w:style w:type="paragraph" w:customStyle="1" w:styleId="xl93">
    <w:name w:val="xl93"/>
    <w:basedOn w:val="a1"/>
    <w:rsid w:val="00A27A0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4">
    <w:name w:val="xl94"/>
    <w:basedOn w:val="a1"/>
    <w:rsid w:val="00A27A0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5">
    <w:name w:val="xl95"/>
    <w:basedOn w:val="a1"/>
    <w:rsid w:val="00A27A01"/>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xl96">
    <w:name w:val="xl96"/>
    <w:basedOn w:val="a1"/>
    <w:rsid w:val="00A27A01"/>
    <w:pPr>
      <w:pBdr>
        <w:left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xl97">
    <w:name w:val="xl97"/>
    <w:basedOn w:val="a1"/>
    <w:rsid w:val="00A27A01"/>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color w:val="000000"/>
      <w:sz w:val="16"/>
      <w:szCs w:val="16"/>
    </w:rPr>
  </w:style>
  <w:style w:type="paragraph" w:customStyle="1" w:styleId="xl98">
    <w:name w:val="xl98"/>
    <w:basedOn w:val="a1"/>
    <w:rsid w:val="00A27A01"/>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99">
    <w:name w:val="xl99"/>
    <w:basedOn w:val="a1"/>
    <w:rsid w:val="00A27A01"/>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00">
    <w:name w:val="xl100"/>
    <w:basedOn w:val="a1"/>
    <w:rsid w:val="00A27A01"/>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b/>
      <w:bCs/>
      <w:color w:val="000000"/>
      <w:sz w:val="20"/>
      <w:szCs w:val="20"/>
    </w:rPr>
  </w:style>
  <w:style w:type="paragraph" w:customStyle="1" w:styleId="xl101">
    <w:name w:val="xl101"/>
    <w:basedOn w:val="a1"/>
    <w:rsid w:val="00A27A01"/>
    <w:pPr>
      <w:pBdr>
        <w:top w:val="single" w:sz="4" w:space="0" w:color="auto"/>
        <w:bottom w:val="single" w:sz="4" w:space="0" w:color="auto"/>
      </w:pBdr>
      <w:shd w:val="clear" w:color="000000" w:fill="FFE699"/>
      <w:spacing w:before="100" w:beforeAutospacing="1" w:after="100" w:afterAutospacing="1"/>
      <w:jc w:val="center"/>
      <w:textAlignment w:val="center"/>
    </w:pPr>
    <w:rPr>
      <w:b/>
      <w:bCs/>
      <w:color w:val="000000"/>
      <w:sz w:val="20"/>
      <w:szCs w:val="20"/>
    </w:rPr>
  </w:style>
  <w:style w:type="paragraph" w:customStyle="1" w:styleId="xl102">
    <w:name w:val="xl102"/>
    <w:basedOn w:val="a1"/>
    <w:rsid w:val="00A27A01"/>
    <w:pPr>
      <w:pBdr>
        <w:top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000000"/>
      <w:sz w:val="20"/>
      <w:szCs w:val="20"/>
    </w:rPr>
  </w:style>
  <w:style w:type="paragraph" w:customStyle="1" w:styleId="xl103">
    <w:name w:val="xl103"/>
    <w:basedOn w:val="a1"/>
    <w:rsid w:val="00A27A01"/>
    <w:pPr>
      <w:pBdr>
        <w:top w:val="single" w:sz="4" w:space="0" w:color="auto"/>
        <w:left w:val="single" w:sz="4"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4">
    <w:name w:val="xl104"/>
    <w:basedOn w:val="a1"/>
    <w:rsid w:val="00A27A01"/>
    <w:pPr>
      <w:pBdr>
        <w:top w:val="single" w:sz="4"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5">
    <w:name w:val="xl105"/>
    <w:basedOn w:val="a1"/>
    <w:rsid w:val="00A27A01"/>
    <w:pPr>
      <w:pBdr>
        <w:top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6">
    <w:name w:val="xl106"/>
    <w:basedOn w:val="a1"/>
    <w:rsid w:val="00A27A01"/>
    <w:pPr>
      <w:pBdr>
        <w:top w:val="single" w:sz="8" w:space="0" w:color="auto"/>
        <w:left w:val="single" w:sz="8"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7">
    <w:name w:val="xl107"/>
    <w:basedOn w:val="a1"/>
    <w:rsid w:val="00A27A01"/>
    <w:pPr>
      <w:pBdr>
        <w:top w:val="single" w:sz="8" w:space="0" w:color="auto"/>
        <w:bottom w:val="single" w:sz="4"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8">
    <w:name w:val="xl108"/>
    <w:basedOn w:val="a1"/>
    <w:rsid w:val="00A27A01"/>
    <w:pPr>
      <w:pBdr>
        <w:top w:val="single" w:sz="8" w:space="0" w:color="auto"/>
        <w:bottom w:val="single" w:sz="4" w:space="0" w:color="auto"/>
        <w:right w:val="single" w:sz="8" w:space="0" w:color="auto"/>
      </w:pBdr>
      <w:shd w:val="clear" w:color="000000" w:fill="F4B084"/>
      <w:spacing w:before="100" w:beforeAutospacing="1" w:after="100" w:afterAutospacing="1"/>
      <w:jc w:val="center"/>
      <w:textAlignment w:val="center"/>
    </w:pPr>
    <w:rPr>
      <w:b/>
      <w:bCs/>
      <w:color w:val="000000"/>
      <w:sz w:val="20"/>
      <w:szCs w:val="20"/>
    </w:rPr>
  </w:style>
  <w:style w:type="paragraph" w:customStyle="1" w:styleId="xl109">
    <w:name w:val="xl109"/>
    <w:basedOn w:val="a1"/>
    <w:rsid w:val="00A27A01"/>
    <w:pPr>
      <w:pBdr>
        <w:top w:val="single" w:sz="4" w:space="0" w:color="auto"/>
        <w:bottom w:val="single" w:sz="4" w:space="0" w:color="auto"/>
      </w:pBdr>
      <w:shd w:val="clear" w:color="000000" w:fill="FFE699"/>
      <w:spacing w:before="100" w:beforeAutospacing="1" w:after="100" w:afterAutospacing="1"/>
      <w:jc w:val="center"/>
      <w:textAlignment w:val="center"/>
    </w:pPr>
    <w:rPr>
      <w:b/>
      <w:bCs/>
      <w:i/>
      <w:iCs/>
      <w:color w:val="000000"/>
      <w:sz w:val="16"/>
      <w:szCs w:val="16"/>
    </w:rPr>
  </w:style>
  <w:style w:type="paragraph" w:customStyle="1" w:styleId="xl110">
    <w:name w:val="xl110"/>
    <w:basedOn w:val="a1"/>
    <w:rsid w:val="00A27A01"/>
    <w:pPr>
      <w:pBdr>
        <w:top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i/>
      <w:iCs/>
      <w:color w:val="000000"/>
      <w:sz w:val="16"/>
      <w:szCs w:val="16"/>
    </w:rPr>
  </w:style>
  <w:style w:type="character" w:customStyle="1" w:styleId="21">
    <w:name w:val="Заглавие 2 Знак"/>
    <w:basedOn w:val="a2"/>
    <w:link w:val="20"/>
    <w:uiPriority w:val="9"/>
    <w:semiHidden/>
    <w:rsid w:val="00F166EE"/>
    <w:rPr>
      <w:rFonts w:asciiTheme="majorHAnsi" w:eastAsiaTheme="majorEastAsia" w:hAnsiTheme="majorHAnsi" w:cstheme="majorBidi"/>
      <w:b/>
      <w:bCs/>
      <w:color w:val="4F81BD" w:themeColor="accent1"/>
      <w:sz w:val="26"/>
      <w:szCs w:val="26"/>
      <w:lang w:eastAsia="bg-BG"/>
    </w:rPr>
  </w:style>
  <w:style w:type="table" w:customStyle="1" w:styleId="11">
    <w:name w:val="Мрежа в таблица1"/>
    <w:basedOn w:val="a3"/>
    <w:next w:val="af4"/>
    <w:uiPriority w:val="59"/>
    <w:rsid w:val="00F166EE"/>
    <w:pPr>
      <w:spacing w:line="240" w:lineRule="auto"/>
    </w:pPr>
    <w:rPr>
      <w:rFonts w:ascii="Calibri" w:eastAsia="Times New Roman" w:hAnsi="Calibri"/>
      <w:color w:val="auto"/>
      <w:sz w:val="22"/>
      <w:szCs w:val="22"/>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лавие 5 Знак"/>
    <w:basedOn w:val="a2"/>
    <w:link w:val="5"/>
    <w:uiPriority w:val="9"/>
    <w:rsid w:val="00BC77FC"/>
    <w:rPr>
      <w:rFonts w:asciiTheme="majorHAnsi" w:eastAsiaTheme="majorEastAsia" w:hAnsiTheme="majorHAnsi" w:cstheme="majorBidi"/>
      <w:color w:val="243F60" w:themeColor="accent1" w:themeShade="7F"/>
      <w:lang w:eastAsia="bg-BG"/>
    </w:rPr>
  </w:style>
  <w:style w:type="character" w:customStyle="1" w:styleId="60">
    <w:name w:val="Заглавие 6 Знак"/>
    <w:basedOn w:val="a2"/>
    <w:link w:val="6"/>
    <w:uiPriority w:val="9"/>
    <w:rsid w:val="00BC77FC"/>
    <w:rPr>
      <w:rFonts w:asciiTheme="majorHAnsi" w:eastAsiaTheme="majorEastAsia" w:hAnsiTheme="majorHAnsi" w:cstheme="majorBidi"/>
      <w:i/>
      <w:iCs/>
      <w:color w:val="243F60" w:themeColor="accent1" w:themeShade="7F"/>
      <w:lang w:eastAsia="bg-BG"/>
    </w:rPr>
  </w:style>
  <w:style w:type="character" w:customStyle="1" w:styleId="70">
    <w:name w:val="Заглавие 7 Знак"/>
    <w:basedOn w:val="a2"/>
    <w:link w:val="7"/>
    <w:uiPriority w:val="9"/>
    <w:rsid w:val="00BC77FC"/>
    <w:rPr>
      <w:rFonts w:asciiTheme="majorHAnsi" w:eastAsiaTheme="majorEastAsia" w:hAnsiTheme="majorHAnsi" w:cstheme="majorBidi"/>
      <w:i/>
      <w:iCs/>
      <w:color w:val="404040" w:themeColor="text1" w:themeTint="BF"/>
      <w:lang w:eastAsia="bg-BG"/>
    </w:rPr>
  </w:style>
  <w:style w:type="character" w:customStyle="1" w:styleId="80">
    <w:name w:val="Заглавие 8 Знак"/>
    <w:basedOn w:val="a2"/>
    <w:link w:val="8"/>
    <w:uiPriority w:val="9"/>
    <w:rsid w:val="00BC77FC"/>
    <w:rPr>
      <w:rFonts w:asciiTheme="majorHAnsi" w:eastAsiaTheme="majorEastAsia" w:hAnsiTheme="majorHAnsi" w:cstheme="majorBidi"/>
      <w:color w:val="404040" w:themeColor="text1" w:themeTint="BF"/>
      <w:sz w:val="20"/>
      <w:szCs w:val="20"/>
      <w:lang w:eastAsia="bg-BG"/>
    </w:rPr>
  </w:style>
  <w:style w:type="paragraph" w:styleId="af7">
    <w:name w:val="List"/>
    <w:basedOn w:val="a1"/>
    <w:uiPriority w:val="99"/>
    <w:unhideWhenUsed/>
    <w:rsid w:val="00BC77FC"/>
    <w:pPr>
      <w:ind w:left="283" w:hanging="283"/>
      <w:contextualSpacing/>
    </w:pPr>
  </w:style>
  <w:style w:type="paragraph" w:styleId="24">
    <w:name w:val="List 2"/>
    <w:basedOn w:val="a1"/>
    <w:uiPriority w:val="99"/>
    <w:unhideWhenUsed/>
    <w:rsid w:val="00BC77FC"/>
    <w:pPr>
      <w:ind w:left="566" w:hanging="283"/>
      <w:contextualSpacing/>
    </w:pPr>
  </w:style>
  <w:style w:type="paragraph" w:styleId="a">
    <w:name w:val="List Bullet"/>
    <w:basedOn w:val="a1"/>
    <w:uiPriority w:val="99"/>
    <w:unhideWhenUsed/>
    <w:rsid w:val="00BC77FC"/>
    <w:pPr>
      <w:numPr>
        <w:numId w:val="40"/>
      </w:numPr>
      <w:contextualSpacing/>
    </w:pPr>
  </w:style>
  <w:style w:type="paragraph" w:styleId="2">
    <w:name w:val="List Bullet 2"/>
    <w:basedOn w:val="a1"/>
    <w:uiPriority w:val="99"/>
    <w:unhideWhenUsed/>
    <w:rsid w:val="00BC77FC"/>
    <w:pPr>
      <w:numPr>
        <w:numId w:val="41"/>
      </w:numPr>
      <w:contextualSpacing/>
    </w:pPr>
  </w:style>
  <w:style w:type="paragraph" w:styleId="25">
    <w:name w:val="List Continue 2"/>
    <w:basedOn w:val="a1"/>
    <w:uiPriority w:val="99"/>
    <w:unhideWhenUsed/>
    <w:rsid w:val="00BC77FC"/>
    <w:pPr>
      <w:spacing w:after="120"/>
      <w:ind w:left="566"/>
      <w:contextualSpacing/>
    </w:pPr>
  </w:style>
  <w:style w:type="paragraph" w:styleId="3">
    <w:name w:val="List Continue 3"/>
    <w:basedOn w:val="a1"/>
    <w:uiPriority w:val="99"/>
    <w:unhideWhenUsed/>
    <w:rsid w:val="00BC77FC"/>
    <w:pPr>
      <w:spacing w:after="120"/>
      <w:ind w:left="849"/>
      <w:contextualSpacing/>
    </w:pPr>
  </w:style>
  <w:style w:type="paragraph" w:styleId="af8">
    <w:name w:val="Body Text"/>
    <w:basedOn w:val="a1"/>
    <w:link w:val="af9"/>
    <w:uiPriority w:val="99"/>
    <w:unhideWhenUsed/>
    <w:rsid w:val="00BC77FC"/>
    <w:pPr>
      <w:spacing w:after="120"/>
    </w:pPr>
  </w:style>
  <w:style w:type="character" w:customStyle="1" w:styleId="af9">
    <w:name w:val="Основен текст Знак"/>
    <w:basedOn w:val="a2"/>
    <w:link w:val="af8"/>
    <w:uiPriority w:val="99"/>
    <w:rsid w:val="00BC77FC"/>
    <w:rPr>
      <w:rFonts w:eastAsia="Times New Roman"/>
      <w:color w:val="auto"/>
      <w:lang w:eastAsia="bg-BG"/>
    </w:rPr>
  </w:style>
  <w:style w:type="paragraph" w:styleId="afa">
    <w:name w:val="Body Text Indent"/>
    <w:basedOn w:val="a1"/>
    <w:link w:val="afb"/>
    <w:uiPriority w:val="99"/>
    <w:unhideWhenUsed/>
    <w:rsid w:val="00BC77FC"/>
    <w:pPr>
      <w:spacing w:after="120"/>
      <w:ind w:left="283"/>
    </w:pPr>
  </w:style>
  <w:style w:type="character" w:customStyle="1" w:styleId="afb">
    <w:name w:val="Основен текст с отстъп Знак"/>
    <w:basedOn w:val="a2"/>
    <w:link w:val="afa"/>
    <w:uiPriority w:val="99"/>
    <w:rsid w:val="00BC77FC"/>
    <w:rPr>
      <w:rFonts w:eastAsia="Times New Roman"/>
      <w:color w:val="auto"/>
      <w:lang w:eastAsia="bg-BG"/>
    </w:rPr>
  </w:style>
  <w:style w:type="paragraph" w:styleId="afc">
    <w:name w:val="Body Text First Indent"/>
    <w:basedOn w:val="af8"/>
    <w:link w:val="afd"/>
    <w:uiPriority w:val="99"/>
    <w:unhideWhenUsed/>
    <w:rsid w:val="00BC77FC"/>
    <w:pPr>
      <w:spacing w:after="0"/>
      <w:ind w:firstLine="360"/>
    </w:pPr>
  </w:style>
  <w:style w:type="character" w:customStyle="1" w:styleId="afd">
    <w:name w:val="Основен текст отстъп първи ред Знак"/>
    <w:basedOn w:val="af9"/>
    <w:link w:val="afc"/>
    <w:uiPriority w:val="99"/>
    <w:rsid w:val="00BC77FC"/>
    <w:rPr>
      <w:rFonts w:eastAsia="Times New Roman"/>
      <w:color w:val="auto"/>
      <w:lang w:eastAsia="bg-BG"/>
    </w:rPr>
  </w:style>
  <w:style w:type="paragraph" w:styleId="26">
    <w:name w:val="Body Text First Indent 2"/>
    <w:basedOn w:val="afa"/>
    <w:link w:val="27"/>
    <w:uiPriority w:val="99"/>
    <w:unhideWhenUsed/>
    <w:rsid w:val="00BC77FC"/>
    <w:pPr>
      <w:spacing w:after="0"/>
      <w:ind w:left="360" w:firstLine="360"/>
    </w:pPr>
  </w:style>
  <w:style w:type="character" w:customStyle="1" w:styleId="27">
    <w:name w:val="Основен текст отстъп първи ред 2 Знак"/>
    <w:basedOn w:val="afb"/>
    <w:link w:val="26"/>
    <w:uiPriority w:val="99"/>
    <w:rsid w:val="00BC77FC"/>
    <w:rPr>
      <w:rFonts w:eastAsia="Times New Roman"/>
      <w:color w:val="auto"/>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6560">
      <w:bodyDiv w:val="1"/>
      <w:marLeft w:val="0"/>
      <w:marRight w:val="0"/>
      <w:marTop w:val="0"/>
      <w:marBottom w:val="0"/>
      <w:divBdr>
        <w:top w:val="none" w:sz="0" w:space="0" w:color="auto"/>
        <w:left w:val="none" w:sz="0" w:space="0" w:color="auto"/>
        <w:bottom w:val="none" w:sz="0" w:space="0" w:color="auto"/>
        <w:right w:val="none" w:sz="0" w:space="0" w:color="auto"/>
      </w:divBdr>
    </w:div>
    <w:div w:id="105976333">
      <w:bodyDiv w:val="1"/>
      <w:marLeft w:val="0"/>
      <w:marRight w:val="0"/>
      <w:marTop w:val="0"/>
      <w:marBottom w:val="0"/>
      <w:divBdr>
        <w:top w:val="none" w:sz="0" w:space="0" w:color="auto"/>
        <w:left w:val="none" w:sz="0" w:space="0" w:color="auto"/>
        <w:bottom w:val="none" w:sz="0" w:space="0" w:color="auto"/>
        <w:right w:val="none" w:sz="0" w:space="0" w:color="auto"/>
      </w:divBdr>
    </w:div>
    <w:div w:id="145364908">
      <w:bodyDiv w:val="1"/>
      <w:marLeft w:val="0"/>
      <w:marRight w:val="0"/>
      <w:marTop w:val="0"/>
      <w:marBottom w:val="0"/>
      <w:divBdr>
        <w:top w:val="none" w:sz="0" w:space="0" w:color="auto"/>
        <w:left w:val="none" w:sz="0" w:space="0" w:color="auto"/>
        <w:bottom w:val="none" w:sz="0" w:space="0" w:color="auto"/>
        <w:right w:val="none" w:sz="0" w:space="0" w:color="auto"/>
      </w:divBdr>
    </w:div>
    <w:div w:id="181475219">
      <w:bodyDiv w:val="1"/>
      <w:marLeft w:val="0"/>
      <w:marRight w:val="0"/>
      <w:marTop w:val="0"/>
      <w:marBottom w:val="0"/>
      <w:divBdr>
        <w:top w:val="none" w:sz="0" w:space="0" w:color="auto"/>
        <w:left w:val="none" w:sz="0" w:space="0" w:color="auto"/>
        <w:bottom w:val="none" w:sz="0" w:space="0" w:color="auto"/>
        <w:right w:val="none" w:sz="0" w:space="0" w:color="auto"/>
      </w:divBdr>
    </w:div>
    <w:div w:id="182786942">
      <w:bodyDiv w:val="1"/>
      <w:marLeft w:val="0"/>
      <w:marRight w:val="0"/>
      <w:marTop w:val="0"/>
      <w:marBottom w:val="0"/>
      <w:divBdr>
        <w:top w:val="none" w:sz="0" w:space="0" w:color="auto"/>
        <w:left w:val="none" w:sz="0" w:space="0" w:color="auto"/>
        <w:bottom w:val="none" w:sz="0" w:space="0" w:color="auto"/>
        <w:right w:val="none" w:sz="0" w:space="0" w:color="auto"/>
      </w:divBdr>
    </w:div>
    <w:div w:id="217935939">
      <w:bodyDiv w:val="1"/>
      <w:marLeft w:val="0"/>
      <w:marRight w:val="0"/>
      <w:marTop w:val="0"/>
      <w:marBottom w:val="0"/>
      <w:divBdr>
        <w:top w:val="none" w:sz="0" w:space="0" w:color="auto"/>
        <w:left w:val="none" w:sz="0" w:space="0" w:color="auto"/>
        <w:bottom w:val="none" w:sz="0" w:space="0" w:color="auto"/>
        <w:right w:val="none" w:sz="0" w:space="0" w:color="auto"/>
      </w:divBdr>
    </w:div>
    <w:div w:id="250506597">
      <w:bodyDiv w:val="1"/>
      <w:marLeft w:val="0"/>
      <w:marRight w:val="0"/>
      <w:marTop w:val="0"/>
      <w:marBottom w:val="0"/>
      <w:divBdr>
        <w:top w:val="none" w:sz="0" w:space="0" w:color="auto"/>
        <w:left w:val="none" w:sz="0" w:space="0" w:color="auto"/>
        <w:bottom w:val="none" w:sz="0" w:space="0" w:color="auto"/>
        <w:right w:val="none" w:sz="0" w:space="0" w:color="auto"/>
      </w:divBdr>
    </w:div>
    <w:div w:id="253979760">
      <w:bodyDiv w:val="1"/>
      <w:marLeft w:val="0"/>
      <w:marRight w:val="0"/>
      <w:marTop w:val="0"/>
      <w:marBottom w:val="0"/>
      <w:divBdr>
        <w:top w:val="none" w:sz="0" w:space="0" w:color="auto"/>
        <w:left w:val="none" w:sz="0" w:space="0" w:color="auto"/>
        <w:bottom w:val="none" w:sz="0" w:space="0" w:color="auto"/>
        <w:right w:val="none" w:sz="0" w:space="0" w:color="auto"/>
      </w:divBdr>
    </w:div>
    <w:div w:id="261882111">
      <w:bodyDiv w:val="1"/>
      <w:marLeft w:val="0"/>
      <w:marRight w:val="0"/>
      <w:marTop w:val="0"/>
      <w:marBottom w:val="0"/>
      <w:divBdr>
        <w:top w:val="none" w:sz="0" w:space="0" w:color="auto"/>
        <w:left w:val="none" w:sz="0" w:space="0" w:color="auto"/>
        <w:bottom w:val="none" w:sz="0" w:space="0" w:color="auto"/>
        <w:right w:val="none" w:sz="0" w:space="0" w:color="auto"/>
      </w:divBdr>
    </w:div>
    <w:div w:id="292904020">
      <w:bodyDiv w:val="1"/>
      <w:marLeft w:val="0"/>
      <w:marRight w:val="0"/>
      <w:marTop w:val="0"/>
      <w:marBottom w:val="0"/>
      <w:divBdr>
        <w:top w:val="none" w:sz="0" w:space="0" w:color="auto"/>
        <w:left w:val="none" w:sz="0" w:space="0" w:color="auto"/>
        <w:bottom w:val="none" w:sz="0" w:space="0" w:color="auto"/>
        <w:right w:val="none" w:sz="0" w:space="0" w:color="auto"/>
      </w:divBdr>
    </w:div>
    <w:div w:id="298387688">
      <w:bodyDiv w:val="1"/>
      <w:marLeft w:val="0"/>
      <w:marRight w:val="0"/>
      <w:marTop w:val="0"/>
      <w:marBottom w:val="0"/>
      <w:divBdr>
        <w:top w:val="none" w:sz="0" w:space="0" w:color="auto"/>
        <w:left w:val="none" w:sz="0" w:space="0" w:color="auto"/>
        <w:bottom w:val="none" w:sz="0" w:space="0" w:color="auto"/>
        <w:right w:val="none" w:sz="0" w:space="0" w:color="auto"/>
      </w:divBdr>
    </w:div>
    <w:div w:id="319163384">
      <w:bodyDiv w:val="1"/>
      <w:marLeft w:val="0"/>
      <w:marRight w:val="0"/>
      <w:marTop w:val="0"/>
      <w:marBottom w:val="0"/>
      <w:divBdr>
        <w:top w:val="none" w:sz="0" w:space="0" w:color="auto"/>
        <w:left w:val="none" w:sz="0" w:space="0" w:color="auto"/>
        <w:bottom w:val="none" w:sz="0" w:space="0" w:color="auto"/>
        <w:right w:val="none" w:sz="0" w:space="0" w:color="auto"/>
      </w:divBdr>
    </w:div>
    <w:div w:id="321542483">
      <w:bodyDiv w:val="1"/>
      <w:marLeft w:val="0"/>
      <w:marRight w:val="0"/>
      <w:marTop w:val="0"/>
      <w:marBottom w:val="0"/>
      <w:divBdr>
        <w:top w:val="none" w:sz="0" w:space="0" w:color="auto"/>
        <w:left w:val="none" w:sz="0" w:space="0" w:color="auto"/>
        <w:bottom w:val="none" w:sz="0" w:space="0" w:color="auto"/>
        <w:right w:val="none" w:sz="0" w:space="0" w:color="auto"/>
      </w:divBdr>
    </w:div>
    <w:div w:id="346643043">
      <w:bodyDiv w:val="1"/>
      <w:marLeft w:val="0"/>
      <w:marRight w:val="0"/>
      <w:marTop w:val="0"/>
      <w:marBottom w:val="0"/>
      <w:divBdr>
        <w:top w:val="none" w:sz="0" w:space="0" w:color="auto"/>
        <w:left w:val="none" w:sz="0" w:space="0" w:color="auto"/>
        <w:bottom w:val="none" w:sz="0" w:space="0" w:color="auto"/>
        <w:right w:val="none" w:sz="0" w:space="0" w:color="auto"/>
      </w:divBdr>
    </w:div>
    <w:div w:id="417754602">
      <w:bodyDiv w:val="1"/>
      <w:marLeft w:val="0"/>
      <w:marRight w:val="0"/>
      <w:marTop w:val="0"/>
      <w:marBottom w:val="0"/>
      <w:divBdr>
        <w:top w:val="none" w:sz="0" w:space="0" w:color="auto"/>
        <w:left w:val="none" w:sz="0" w:space="0" w:color="auto"/>
        <w:bottom w:val="none" w:sz="0" w:space="0" w:color="auto"/>
        <w:right w:val="none" w:sz="0" w:space="0" w:color="auto"/>
      </w:divBdr>
    </w:div>
    <w:div w:id="451629697">
      <w:bodyDiv w:val="1"/>
      <w:marLeft w:val="0"/>
      <w:marRight w:val="0"/>
      <w:marTop w:val="0"/>
      <w:marBottom w:val="0"/>
      <w:divBdr>
        <w:top w:val="none" w:sz="0" w:space="0" w:color="auto"/>
        <w:left w:val="none" w:sz="0" w:space="0" w:color="auto"/>
        <w:bottom w:val="none" w:sz="0" w:space="0" w:color="auto"/>
        <w:right w:val="none" w:sz="0" w:space="0" w:color="auto"/>
      </w:divBdr>
    </w:div>
    <w:div w:id="455105636">
      <w:bodyDiv w:val="1"/>
      <w:marLeft w:val="0"/>
      <w:marRight w:val="0"/>
      <w:marTop w:val="0"/>
      <w:marBottom w:val="0"/>
      <w:divBdr>
        <w:top w:val="none" w:sz="0" w:space="0" w:color="auto"/>
        <w:left w:val="none" w:sz="0" w:space="0" w:color="auto"/>
        <w:bottom w:val="none" w:sz="0" w:space="0" w:color="auto"/>
        <w:right w:val="none" w:sz="0" w:space="0" w:color="auto"/>
      </w:divBdr>
    </w:div>
    <w:div w:id="467864532">
      <w:bodyDiv w:val="1"/>
      <w:marLeft w:val="0"/>
      <w:marRight w:val="0"/>
      <w:marTop w:val="0"/>
      <w:marBottom w:val="0"/>
      <w:divBdr>
        <w:top w:val="none" w:sz="0" w:space="0" w:color="auto"/>
        <w:left w:val="none" w:sz="0" w:space="0" w:color="auto"/>
        <w:bottom w:val="none" w:sz="0" w:space="0" w:color="auto"/>
        <w:right w:val="none" w:sz="0" w:space="0" w:color="auto"/>
      </w:divBdr>
    </w:div>
    <w:div w:id="494421994">
      <w:bodyDiv w:val="1"/>
      <w:marLeft w:val="0"/>
      <w:marRight w:val="0"/>
      <w:marTop w:val="0"/>
      <w:marBottom w:val="0"/>
      <w:divBdr>
        <w:top w:val="none" w:sz="0" w:space="0" w:color="auto"/>
        <w:left w:val="none" w:sz="0" w:space="0" w:color="auto"/>
        <w:bottom w:val="none" w:sz="0" w:space="0" w:color="auto"/>
        <w:right w:val="none" w:sz="0" w:space="0" w:color="auto"/>
      </w:divBdr>
    </w:div>
    <w:div w:id="494762235">
      <w:bodyDiv w:val="1"/>
      <w:marLeft w:val="0"/>
      <w:marRight w:val="0"/>
      <w:marTop w:val="0"/>
      <w:marBottom w:val="0"/>
      <w:divBdr>
        <w:top w:val="none" w:sz="0" w:space="0" w:color="auto"/>
        <w:left w:val="none" w:sz="0" w:space="0" w:color="auto"/>
        <w:bottom w:val="none" w:sz="0" w:space="0" w:color="auto"/>
        <w:right w:val="none" w:sz="0" w:space="0" w:color="auto"/>
      </w:divBdr>
    </w:div>
    <w:div w:id="500051599">
      <w:bodyDiv w:val="1"/>
      <w:marLeft w:val="0"/>
      <w:marRight w:val="0"/>
      <w:marTop w:val="0"/>
      <w:marBottom w:val="0"/>
      <w:divBdr>
        <w:top w:val="none" w:sz="0" w:space="0" w:color="auto"/>
        <w:left w:val="none" w:sz="0" w:space="0" w:color="auto"/>
        <w:bottom w:val="none" w:sz="0" w:space="0" w:color="auto"/>
        <w:right w:val="none" w:sz="0" w:space="0" w:color="auto"/>
      </w:divBdr>
    </w:div>
    <w:div w:id="522670135">
      <w:bodyDiv w:val="1"/>
      <w:marLeft w:val="0"/>
      <w:marRight w:val="0"/>
      <w:marTop w:val="0"/>
      <w:marBottom w:val="0"/>
      <w:divBdr>
        <w:top w:val="none" w:sz="0" w:space="0" w:color="auto"/>
        <w:left w:val="none" w:sz="0" w:space="0" w:color="auto"/>
        <w:bottom w:val="none" w:sz="0" w:space="0" w:color="auto"/>
        <w:right w:val="none" w:sz="0" w:space="0" w:color="auto"/>
      </w:divBdr>
    </w:div>
    <w:div w:id="568073335">
      <w:bodyDiv w:val="1"/>
      <w:marLeft w:val="0"/>
      <w:marRight w:val="0"/>
      <w:marTop w:val="0"/>
      <w:marBottom w:val="0"/>
      <w:divBdr>
        <w:top w:val="none" w:sz="0" w:space="0" w:color="auto"/>
        <w:left w:val="none" w:sz="0" w:space="0" w:color="auto"/>
        <w:bottom w:val="none" w:sz="0" w:space="0" w:color="auto"/>
        <w:right w:val="none" w:sz="0" w:space="0" w:color="auto"/>
      </w:divBdr>
    </w:div>
    <w:div w:id="582841484">
      <w:bodyDiv w:val="1"/>
      <w:marLeft w:val="0"/>
      <w:marRight w:val="0"/>
      <w:marTop w:val="0"/>
      <w:marBottom w:val="0"/>
      <w:divBdr>
        <w:top w:val="none" w:sz="0" w:space="0" w:color="auto"/>
        <w:left w:val="none" w:sz="0" w:space="0" w:color="auto"/>
        <w:bottom w:val="none" w:sz="0" w:space="0" w:color="auto"/>
        <w:right w:val="none" w:sz="0" w:space="0" w:color="auto"/>
      </w:divBdr>
    </w:div>
    <w:div w:id="597445957">
      <w:bodyDiv w:val="1"/>
      <w:marLeft w:val="0"/>
      <w:marRight w:val="0"/>
      <w:marTop w:val="0"/>
      <w:marBottom w:val="0"/>
      <w:divBdr>
        <w:top w:val="none" w:sz="0" w:space="0" w:color="auto"/>
        <w:left w:val="none" w:sz="0" w:space="0" w:color="auto"/>
        <w:bottom w:val="none" w:sz="0" w:space="0" w:color="auto"/>
        <w:right w:val="none" w:sz="0" w:space="0" w:color="auto"/>
      </w:divBdr>
    </w:div>
    <w:div w:id="603924973">
      <w:bodyDiv w:val="1"/>
      <w:marLeft w:val="0"/>
      <w:marRight w:val="0"/>
      <w:marTop w:val="0"/>
      <w:marBottom w:val="0"/>
      <w:divBdr>
        <w:top w:val="none" w:sz="0" w:space="0" w:color="auto"/>
        <w:left w:val="none" w:sz="0" w:space="0" w:color="auto"/>
        <w:bottom w:val="none" w:sz="0" w:space="0" w:color="auto"/>
        <w:right w:val="none" w:sz="0" w:space="0" w:color="auto"/>
      </w:divBdr>
    </w:div>
    <w:div w:id="617639121">
      <w:bodyDiv w:val="1"/>
      <w:marLeft w:val="0"/>
      <w:marRight w:val="0"/>
      <w:marTop w:val="0"/>
      <w:marBottom w:val="0"/>
      <w:divBdr>
        <w:top w:val="none" w:sz="0" w:space="0" w:color="auto"/>
        <w:left w:val="none" w:sz="0" w:space="0" w:color="auto"/>
        <w:bottom w:val="none" w:sz="0" w:space="0" w:color="auto"/>
        <w:right w:val="none" w:sz="0" w:space="0" w:color="auto"/>
      </w:divBdr>
    </w:div>
    <w:div w:id="621427684">
      <w:bodyDiv w:val="1"/>
      <w:marLeft w:val="0"/>
      <w:marRight w:val="0"/>
      <w:marTop w:val="0"/>
      <w:marBottom w:val="0"/>
      <w:divBdr>
        <w:top w:val="none" w:sz="0" w:space="0" w:color="auto"/>
        <w:left w:val="none" w:sz="0" w:space="0" w:color="auto"/>
        <w:bottom w:val="none" w:sz="0" w:space="0" w:color="auto"/>
        <w:right w:val="none" w:sz="0" w:space="0" w:color="auto"/>
      </w:divBdr>
    </w:div>
    <w:div w:id="630133480">
      <w:bodyDiv w:val="1"/>
      <w:marLeft w:val="0"/>
      <w:marRight w:val="0"/>
      <w:marTop w:val="0"/>
      <w:marBottom w:val="0"/>
      <w:divBdr>
        <w:top w:val="none" w:sz="0" w:space="0" w:color="auto"/>
        <w:left w:val="none" w:sz="0" w:space="0" w:color="auto"/>
        <w:bottom w:val="none" w:sz="0" w:space="0" w:color="auto"/>
        <w:right w:val="none" w:sz="0" w:space="0" w:color="auto"/>
      </w:divBdr>
    </w:div>
    <w:div w:id="674695428">
      <w:bodyDiv w:val="1"/>
      <w:marLeft w:val="0"/>
      <w:marRight w:val="0"/>
      <w:marTop w:val="0"/>
      <w:marBottom w:val="0"/>
      <w:divBdr>
        <w:top w:val="none" w:sz="0" w:space="0" w:color="auto"/>
        <w:left w:val="none" w:sz="0" w:space="0" w:color="auto"/>
        <w:bottom w:val="none" w:sz="0" w:space="0" w:color="auto"/>
        <w:right w:val="none" w:sz="0" w:space="0" w:color="auto"/>
      </w:divBdr>
    </w:div>
    <w:div w:id="796609112">
      <w:bodyDiv w:val="1"/>
      <w:marLeft w:val="0"/>
      <w:marRight w:val="0"/>
      <w:marTop w:val="0"/>
      <w:marBottom w:val="0"/>
      <w:divBdr>
        <w:top w:val="none" w:sz="0" w:space="0" w:color="auto"/>
        <w:left w:val="none" w:sz="0" w:space="0" w:color="auto"/>
        <w:bottom w:val="none" w:sz="0" w:space="0" w:color="auto"/>
        <w:right w:val="none" w:sz="0" w:space="0" w:color="auto"/>
      </w:divBdr>
    </w:div>
    <w:div w:id="827280952">
      <w:bodyDiv w:val="1"/>
      <w:marLeft w:val="0"/>
      <w:marRight w:val="0"/>
      <w:marTop w:val="0"/>
      <w:marBottom w:val="0"/>
      <w:divBdr>
        <w:top w:val="none" w:sz="0" w:space="0" w:color="auto"/>
        <w:left w:val="none" w:sz="0" w:space="0" w:color="auto"/>
        <w:bottom w:val="none" w:sz="0" w:space="0" w:color="auto"/>
        <w:right w:val="none" w:sz="0" w:space="0" w:color="auto"/>
      </w:divBdr>
    </w:div>
    <w:div w:id="835026207">
      <w:bodyDiv w:val="1"/>
      <w:marLeft w:val="0"/>
      <w:marRight w:val="0"/>
      <w:marTop w:val="0"/>
      <w:marBottom w:val="0"/>
      <w:divBdr>
        <w:top w:val="none" w:sz="0" w:space="0" w:color="auto"/>
        <w:left w:val="none" w:sz="0" w:space="0" w:color="auto"/>
        <w:bottom w:val="none" w:sz="0" w:space="0" w:color="auto"/>
        <w:right w:val="none" w:sz="0" w:space="0" w:color="auto"/>
      </w:divBdr>
    </w:div>
    <w:div w:id="844830175">
      <w:bodyDiv w:val="1"/>
      <w:marLeft w:val="0"/>
      <w:marRight w:val="0"/>
      <w:marTop w:val="0"/>
      <w:marBottom w:val="0"/>
      <w:divBdr>
        <w:top w:val="none" w:sz="0" w:space="0" w:color="auto"/>
        <w:left w:val="none" w:sz="0" w:space="0" w:color="auto"/>
        <w:bottom w:val="none" w:sz="0" w:space="0" w:color="auto"/>
        <w:right w:val="none" w:sz="0" w:space="0" w:color="auto"/>
      </w:divBdr>
    </w:div>
    <w:div w:id="848562739">
      <w:bodyDiv w:val="1"/>
      <w:marLeft w:val="0"/>
      <w:marRight w:val="0"/>
      <w:marTop w:val="0"/>
      <w:marBottom w:val="0"/>
      <w:divBdr>
        <w:top w:val="none" w:sz="0" w:space="0" w:color="auto"/>
        <w:left w:val="none" w:sz="0" w:space="0" w:color="auto"/>
        <w:bottom w:val="none" w:sz="0" w:space="0" w:color="auto"/>
        <w:right w:val="none" w:sz="0" w:space="0" w:color="auto"/>
      </w:divBdr>
    </w:div>
    <w:div w:id="938222428">
      <w:bodyDiv w:val="1"/>
      <w:marLeft w:val="0"/>
      <w:marRight w:val="0"/>
      <w:marTop w:val="0"/>
      <w:marBottom w:val="0"/>
      <w:divBdr>
        <w:top w:val="none" w:sz="0" w:space="0" w:color="auto"/>
        <w:left w:val="none" w:sz="0" w:space="0" w:color="auto"/>
        <w:bottom w:val="none" w:sz="0" w:space="0" w:color="auto"/>
        <w:right w:val="none" w:sz="0" w:space="0" w:color="auto"/>
      </w:divBdr>
    </w:div>
    <w:div w:id="968048117">
      <w:bodyDiv w:val="1"/>
      <w:marLeft w:val="0"/>
      <w:marRight w:val="0"/>
      <w:marTop w:val="0"/>
      <w:marBottom w:val="0"/>
      <w:divBdr>
        <w:top w:val="none" w:sz="0" w:space="0" w:color="auto"/>
        <w:left w:val="none" w:sz="0" w:space="0" w:color="auto"/>
        <w:bottom w:val="none" w:sz="0" w:space="0" w:color="auto"/>
        <w:right w:val="none" w:sz="0" w:space="0" w:color="auto"/>
      </w:divBdr>
    </w:div>
    <w:div w:id="985012271">
      <w:bodyDiv w:val="1"/>
      <w:marLeft w:val="0"/>
      <w:marRight w:val="0"/>
      <w:marTop w:val="0"/>
      <w:marBottom w:val="0"/>
      <w:divBdr>
        <w:top w:val="none" w:sz="0" w:space="0" w:color="auto"/>
        <w:left w:val="none" w:sz="0" w:space="0" w:color="auto"/>
        <w:bottom w:val="none" w:sz="0" w:space="0" w:color="auto"/>
        <w:right w:val="none" w:sz="0" w:space="0" w:color="auto"/>
      </w:divBdr>
    </w:div>
    <w:div w:id="1049569815">
      <w:bodyDiv w:val="1"/>
      <w:marLeft w:val="0"/>
      <w:marRight w:val="0"/>
      <w:marTop w:val="0"/>
      <w:marBottom w:val="0"/>
      <w:divBdr>
        <w:top w:val="none" w:sz="0" w:space="0" w:color="auto"/>
        <w:left w:val="none" w:sz="0" w:space="0" w:color="auto"/>
        <w:bottom w:val="none" w:sz="0" w:space="0" w:color="auto"/>
        <w:right w:val="none" w:sz="0" w:space="0" w:color="auto"/>
      </w:divBdr>
    </w:div>
    <w:div w:id="1060135648">
      <w:bodyDiv w:val="1"/>
      <w:marLeft w:val="0"/>
      <w:marRight w:val="0"/>
      <w:marTop w:val="0"/>
      <w:marBottom w:val="0"/>
      <w:divBdr>
        <w:top w:val="none" w:sz="0" w:space="0" w:color="auto"/>
        <w:left w:val="none" w:sz="0" w:space="0" w:color="auto"/>
        <w:bottom w:val="none" w:sz="0" w:space="0" w:color="auto"/>
        <w:right w:val="none" w:sz="0" w:space="0" w:color="auto"/>
      </w:divBdr>
    </w:div>
    <w:div w:id="1085492824">
      <w:bodyDiv w:val="1"/>
      <w:marLeft w:val="0"/>
      <w:marRight w:val="0"/>
      <w:marTop w:val="0"/>
      <w:marBottom w:val="0"/>
      <w:divBdr>
        <w:top w:val="none" w:sz="0" w:space="0" w:color="auto"/>
        <w:left w:val="none" w:sz="0" w:space="0" w:color="auto"/>
        <w:bottom w:val="none" w:sz="0" w:space="0" w:color="auto"/>
        <w:right w:val="none" w:sz="0" w:space="0" w:color="auto"/>
      </w:divBdr>
    </w:div>
    <w:div w:id="1092238241">
      <w:bodyDiv w:val="1"/>
      <w:marLeft w:val="0"/>
      <w:marRight w:val="0"/>
      <w:marTop w:val="0"/>
      <w:marBottom w:val="0"/>
      <w:divBdr>
        <w:top w:val="none" w:sz="0" w:space="0" w:color="auto"/>
        <w:left w:val="none" w:sz="0" w:space="0" w:color="auto"/>
        <w:bottom w:val="none" w:sz="0" w:space="0" w:color="auto"/>
        <w:right w:val="none" w:sz="0" w:space="0" w:color="auto"/>
      </w:divBdr>
    </w:div>
    <w:div w:id="1110010902">
      <w:bodyDiv w:val="1"/>
      <w:marLeft w:val="0"/>
      <w:marRight w:val="0"/>
      <w:marTop w:val="0"/>
      <w:marBottom w:val="0"/>
      <w:divBdr>
        <w:top w:val="none" w:sz="0" w:space="0" w:color="auto"/>
        <w:left w:val="none" w:sz="0" w:space="0" w:color="auto"/>
        <w:bottom w:val="none" w:sz="0" w:space="0" w:color="auto"/>
        <w:right w:val="none" w:sz="0" w:space="0" w:color="auto"/>
      </w:divBdr>
    </w:div>
    <w:div w:id="1131442580">
      <w:bodyDiv w:val="1"/>
      <w:marLeft w:val="0"/>
      <w:marRight w:val="0"/>
      <w:marTop w:val="0"/>
      <w:marBottom w:val="0"/>
      <w:divBdr>
        <w:top w:val="none" w:sz="0" w:space="0" w:color="auto"/>
        <w:left w:val="none" w:sz="0" w:space="0" w:color="auto"/>
        <w:bottom w:val="none" w:sz="0" w:space="0" w:color="auto"/>
        <w:right w:val="none" w:sz="0" w:space="0" w:color="auto"/>
      </w:divBdr>
    </w:div>
    <w:div w:id="1167329404">
      <w:bodyDiv w:val="1"/>
      <w:marLeft w:val="0"/>
      <w:marRight w:val="0"/>
      <w:marTop w:val="0"/>
      <w:marBottom w:val="0"/>
      <w:divBdr>
        <w:top w:val="none" w:sz="0" w:space="0" w:color="auto"/>
        <w:left w:val="none" w:sz="0" w:space="0" w:color="auto"/>
        <w:bottom w:val="none" w:sz="0" w:space="0" w:color="auto"/>
        <w:right w:val="none" w:sz="0" w:space="0" w:color="auto"/>
      </w:divBdr>
    </w:div>
    <w:div w:id="1173715269">
      <w:bodyDiv w:val="1"/>
      <w:marLeft w:val="0"/>
      <w:marRight w:val="0"/>
      <w:marTop w:val="0"/>
      <w:marBottom w:val="0"/>
      <w:divBdr>
        <w:top w:val="none" w:sz="0" w:space="0" w:color="auto"/>
        <w:left w:val="none" w:sz="0" w:space="0" w:color="auto"/>
        <w:bottom w:val="none" w:sz="0" w:space="0" w:color="auto"/>
        <w:right w:val="none" w:sz="0" w:space="0" w:color="auto"/>
      </w:divBdr>
    </w:div>
    <w:div w:id="1229269058">
      <w:bodyDiv w:val="1"/>
      <w:marLeft w:val="0"/>
      <w:marRight w:val="0"/>
      <w:marTop w:val="0"/>
      <w:marBottom w:val="0"/>
      <w:divBdr>
        <w:top w:val="none" w:sz="0" w:space="0" w:color="auto"/>
        <w:left w:val="none" w:sz="0" w:space="0" w:color="auto"/>
        <w:bottom w:val="none" w:sz="0" w:space="0" w:color="auto"/>
        <w:right w:val="none" w:sz="0" w:space="0" w:color="auto"/>
      </w:divBdr>
    </w:div>
    <w:div w:id="1233152429">
      <w:bodyDiv w:val="1"/>
      <w:marLeft w:val="0"/>
      <w:marRight w:val="0"/>
      <w:marTop w:val="0"/>
      <w:marBottom w:val="0"/>
      <w:divBdr>
        <w:top w:val="none" w:sz="0" w:space="0" w:color="auto"/>
        <w:left w:val="none" w:sz="0" w:space="0" w:color="auto"/>
        <w:bottom w:val="none" w:sz="0" w:space="0" w:color="auto"/>
        <w:right w:val="none" w:sz="0" w:space="0" w:color="auto"/>
      </w:divBdr>
    </w:div>
    <w:div w:id="1264991128">
      <w:bodyDiv w:val="1"/>
      <w:marLeft w:val="0"/>
      <w:marRight w:val="0"/>
      <w:marTop w:val="0"/>
      <w:marBottom w:val="0"/>
      <w:divBdr>
        <w:top w:val="none" w:sz="0" w:space="0" w:color="auto"/>
        <w:left w:val="none" w:sz="0" w:space="0" w:color="auto"/>
        <w:bottom w:val="none" w:sz="0" w:space="0" w:color="auto"/>
        <w:right w:val="none" w:sz="0" w:space="0" w:color="auto"/>
      </w:divBdr>
    </w:div>
    <w:div w:id="1298611367">
      <w:bodyDiv w:val="1"/>
      <w:marLeft w:val="0"/>
      <w:marRight w:val="0"/>
      <w:marTop w:val="0"/>
      <w:marBottom w:val="0"/>
      <w:divBdr>
        <w:top w:val="none" w:sz="0" w:space="0" w:color="auto"/>
        <w:left w:val="none" w:sz="0" w:space="0" w:color="auto"/>
        <w:bottom w:val="none" w:sz="0" w:space="0" w:color="auto"/>
        <w:right w:val="none" w:sz="0" w:space="0" w:color="auto"/>
      </w:divBdr>
      <w:divsChild>
        <w:div w:id="1923367010">
          <w:marLeft w:val="576"/>
          <w:marRight w:val="0"/>
          <w:marTop w:val="120"/>
          <w:marBottom w:val="0"/>
          <w:divBdr>
            <w:top w:val="none" w:sz="0" w:space="0" w:color="auto"/>
            <w:left w:val="none" w:sz="0" w:space="0" w:color="auto"/>
            <w:bottom w:val="none" w:sz="0" w:space="0" w:color="auto"/>
            <w:right w:val="none" w:sz="0" w:space="0" w:color="auto"/>
          </w:divBdr>
        </w:div>
        <w:div w:id="2083481899">
          <w:marLeft w:val="576"/>
          <w:marRight w:val="0"/>
          <w:marTop w:val="120"/>
          <w:marBottom w:val="0"/>
          <w:divBdr>
            <w:top w:val="none" w:sz="0" w:space="0" w:color="auto"/>
            <w:left w:val="none" w:sz="0" w:space="0" w:color="auto"/>
            <w:bottom w:val="none" w:sz="0" w:space="0" w:color="auto"/>
            <w:right w:val="none" w:sz="0" w:space="0" w:color="auto"/>
          </w:divBdr>
        </w:div>
      </w:divsChild>
    </w:div>
    <w:div w:id="1303467558">
      <w:bodyDiv w:val="1"/>
      <w:marLeft w:val="0"/>
      <w:marRight w:val="0"/>
      <w:marTop w:val="0"/>
      <w:marBottom w:val="0"/>
      <w:divBdr>
        <w:top w:val="none" w:sz="0" w:space="0" w:color="auto"/>
        <w:left w:val="none" w:sz="0" w:space="0" w:color="auto"/>
        <w:bottom w:val="none" w:sz="0" w:space="0" w:color="auto"/>
        <w:right w:val="none" w:sz="0" w:space="0" w:color="auto"/>
      </w:divBdr>
    </w:div>
    <w:div w:id="1340035574">
      <w:bodyDiv w:val="1"/>
      <w:marLeft w:val="0"/>
      <w:marRight w:val="0"/>
      <w:marTop w:val="0"/>
      <w:marBottom w:val="0"/>
      <w:divBdr>
        <w:top w:val="none" w:sz="0" w:space="0" w:color="auto"/>
        <w:left w:val="none" w:sz="0" w:space="0" w:color="auto"/>
        <w:bottom w:val="none" w:sz="0" w:space="0" w:color="auto"/>
        <w:right w:val="none" w:sz="0" w:space="0" w:color="auto"/>
      </w:divBdr>
    </w:div>
    <w:div w:id="1380395134">
      <w:bodyDiv w:val="1"/>
      <w:marLeft w:val="0"/>
      <w:marRight w:val="0"/>
      <w:marTop w:val="0"/>
      <w:marBottom w:val="0"/>
      <w:divBdr>
        <w:top w:val="none" w:sz="0" w:space="0" w:color="auto"/>
        <w:left w:val="none" w:sz="0" w:space="0" w:color="auto"/>
        <w:bottom w:val="none" w:sz="0" w:space="0" w:color="auto"/>
        <w:right w:val="none" w:sz="0" w:space="0" w:color="auto"/>
      </w:divBdr>
    </w:div>
    <w:div w:id="1384527635">
      <w:bodyDiv w:val="1"/>
      <w:marLeft w:val="0"/>
      <w:marRight w:val="0"/>
      <w:marTop w:val="0"/>
      <w:marBottom w:val="0"/>
      <w:divBdr>
        <w:top w:val="none" w:sz="0" w:space="0" w:color="auto"/>
        <w:left w:val="none" w:sz="0" w:space="0" w:color="auto"/>
        <w:bottom w:val="none" w:sz="0" w:space="0" w:color="auto"/>
        <w:right w:val="none" w:sz="0" w:space="0" w:color="auto"/>
      </w:divBdr>
    </w:div>
    <w:div w:id="1417362194">
      <w:bodyDiv w:val="1"/>
      <w:marLeft w:val="0"/>
      <w:marRight w:val="0"/>
      <w:marTop w:val="0"/>
      <w:marBottom w:val="0"/>
      <w:divBdr>
        <w:top w:val="none" w:sz="0" w:space="0" w:color="auto"/>
        <w:left w:val="none" w:sz="0" w:space="0" w:color="auto"/>
        <w:bottom w:val="none" w:sz="0" w:space="0" w:color="auto"/>
        <w:right w:val="none" w:sz="0" w:space="0" w:color="auto"/>
      </w:divBdr>
    </w:div>
    <w:div w:id="1475444127">
      <w:bodyDiv w:val="1"/>
      <w:marLeft w:val="0"/>
      <w:marRight w:val="0"/>
      <w:marTop w:val="0"/>
      <w:marBottom w:val="0"/>
      <w:divBdr>
        <w:top w:val="none" w:sz="0" w:space="0" w:color="auto"/>
        <w:left w:val="none" w:sz="0" w:space="0" w:color="auto"/>
        <w:bottom w:val="none" w:sz="0" w:space="0" w:color="auto"/>
        <w:right w:val="none" w:sz="0" w:space="0" w:color="auto"/>
      </w:divBdr>
    </w:div>
    <w:div w:id="1513298435">
      <w:bodyDiv w:val="1"/>
      <w:marLeft w:val="0"/>
      <w:marRight w:val="0"/>
      <w:marTop w:val="0"/>
      <w:marBottom w:val="0"/>
      <w:divBdr>
        <w:top w:val="none" w:sz="0" w:space="0" w:color="auto"/>
        <w:left w:val="none" w:sz="0" w:space="0" w:color="auto"/>
        <w:bottom w:val="none" w:sz="0" w:space="0" w:color="auto"/>
        <w:right w:val="none" w:sz="0" w:space="0" w:color="auto"/>
      </w:divBdr>
    </w:div>
    <w:div w:id="1521698480">
      <w:bodyDiv w:val="1"/>
      <w:marLeft w:val="0"/>
      <w:marRight w:val="0"/>
      <w:marTop w:val="0"/>
      <w:marBottom w:val="0"/>
      <w:divBdr>
        <w:top w:val="none" w:sz="0" w:space="0" w:color="auto"/>
        <w:left w:val="none" w:sz="0" w:space="0" w:color="auto"/>
        <w:bottom w:val="none" w:sz="0" w:space="0" w:color="auto"/>
        <w:right w:val="none" w:sz="0" w:space="0" w:color="auto"/>
      </w:divBdr>
    </w:div>
    <w:div w:id="1557543935">
      <w:bodyDiv w:val="1"/>
      <w:marLeft w:val="0"/>
      <w:marRight w:val="0"/>
      <w:marTop w:val="0"/>
      <w:marBottom w:val="0"/>
      <w:divBdr>
        <w:top w:val="none" w:sz="0" w:space="0" w:color="auto"/>
        <w:left w:val="none" w:sz="0" w:space="0" w:color="auto"/>
        <w:bottom w:val="none" w:sz="0" w:space="0" w:color="auto"/>
        <w:right w:val="none" w:sz="0" w:space="0" w:color="auto"/>
      </w:divBdr>
    </w:div>
    <w:div w:id="1595549488">
      <w:bodyDiv w:val="1"/>
      <w:marLeft w:val="0"/>
      <w:marRight w:val="0"/>
      <w:marTop w:val="0"/>
      <w:marBottom w:val="0"/>
      <w:divBdr>
        <w:top w:val="none" w:sz="0" w:space="0" w:color="auto"/>
        <w:left w:val="none" w:sz="0" w:space="0" w:color="auto"/>
        <w:bottom w:val="none" w:sz="0" w:space="0" w:color="auto"/>
        <w:right w:val="none" w:sz="0" w:space="0" w:color="auto"/>
      </w:divBdr>
    </w:div>
    <w:div w:id="1644309937">
      <w:bodyDiv w:val="1"/>
      <w:marLeft w:val="0"/>
      <w:marRight w:val="0"/>
      <w:marTop w:val="0"/>
      <w:marBottom w:val="0"/>
      <w:divBdr>
        <w:top w:val="none" w:sz="0" w:space="0" w:color="auto"/>
        <w:left w:val="none" w:sz="0" w:space="0" w:color="auto"/>
        <w:bottom w:val="none" w:sz="0" w:space="0" w:color="auto"/>
        <w:right w:val="none" w:sz="0" w:space="0" w:color="auto"/>
      </w:divBdr>
    </w:div>
    <w:div w:id="1675568131">
      <w:bodyDiv w:val="1"/>
      <w:marLeft w:val="0"/>
      <w:marRight w:val="0"/>
      <w:marTop w:val="0"/>
      <w:marBottom w:val="0"/>
      <w:divBdr>
        <w:top w:val="none" w:sz="0" w:space="0" w:color="auto"/>
        <w:left w:val="none" w:sz="0" w:space="0" w:color="auto"/>
        <w:bottom w:val="none" w:sz="0" w:space="0" w:color="auto"/>
        <w:right w:val="none" w:sz="0" w:space="0" w:color="auto"/>
      </w:divBdr>
    </w:div>
    <w:div w:id="1737628701">
      <w:bodyDiv w:val="1"/>
      <w:marLeft w:val="0"/>
      <w:marRight w:val="0"/>
      <w:marTop w:val="0"/>
      <w:marBottom w:val="0"/>
      <w:divBdr>
        <w:top w:val="none" w:sz="0" w:space="0" w:color="auto"/>
        <w:left w:val="none" w:sz="0" w:space="0" w:color="auto"/>
        <w:bottom w:val="none" w:sz="0" w:space="0" w:color="auto"/>
        <w:right w:val="none" w:sz="0" w:space="0" w:color="auto"/>
      </w:divBdr>
    </w:div>
    <w:div w:id="1752854684">
      <w:bodyDiv w:val="1"/>
      <w:marLeft w:val="0"/>
      <w:marRight w:val="0"/>
      <w:marTop w:val="0"/>
      <w:marBottom w:val="0"/>
      <w:divBdr>
        <w:top w:val="none" w:sz="0" w:space="0" w:color="auto"/>
        <w:left w:val="none" w:sz="0" w:space="0" w:color="auto"/>
        <w:bottom w:val="none" w:sz="0" w:space="0" w:color="auto"/>
        <w:right w:val="none" w:sz="0" w:space="0" w:color="auto"/>
      </w:divBdr>
    </w:div>
    <w:div w:id="1816526875">
      <w:bodyDiv w:val="1"/>
      <w:marLeft w:val="0"/>
      <w:marRight w:val="0"/>
      <w:marTop w:val="0"/>
      <w:marBottom w:val="0"/>
      <w:divBdr>
        <w:top w:val="none" w:sz="0" w:space="0" w:color="auto"/>
        <w:left w:val="none" w:sz="0" w:space="0" w:color="auto"/>
        <w:bottom w:val="none" w:sz="0" w:space="0" w:color="auto"/>
        <w:right w:val="none" w:sz="0" w:space="0" w:color="auto"/>
      </w:divBdr>
    </w:div>
    <w:div w:id="1850559105">
      <w:bodyDiv w:val="1"/>
      <w:marLeft w:val="0"/>
      <w:marRight w:val="0"/>
      <w:marTop w:val="0"/>
      <w:marBottom w:val="0"/>
      <w:divBdr>
        <w:top w:val="none" w:sz="0" w:space="0" w:color="auto"/>
        <w:left w:val="none" w:sz="0" w:space="0" w:color="auto"/>
        <w:bottom w:val="none" w:sz="0" w:space="0" w:color="auto"/>
        <w:right w:val="none" w:sz="0" w:space="0" w:color="auto"/>
      </w:divBdr>
    </w:div>
    <w:div w:id="1868256590">
      <w:bodyDiv w:val="1"/>
      <w:marLeft w:val="0"/>
      <w:marRight w:val="0"/>
      <w:marTop w:val="0"/>
      <w:marBottom w:val="0"/>
      <w:divBdr>
        <w:top w:val="none" w:sz="0" w:space="0" w:color="auto"/>
        <w:left w:val="none" w:sz="0" w:space="0" w:color="auto"/>
        <w:bottom w:val="none" w:sz="0" w:space="0" w:color="auto"/>
        <w:right w:val="none" w:sz="0" w:space="0" w:color="auto"/>
      </w:divBdr>
    </w:div>
    <w:div w:id="1909220492">
      <w:bodyDiv w:val="1"/>
      <w:marLeft w:val="0"/>
      <w:marRight w:val="0"/>
      <w:marTop w:val="0"/>
      <w:marBottom w:val="0"/>
      <w:divBdr>
        <w:top w:val="none" w:sz="0" w:space="0" w:color="auto"/>
        <w:left w:val="none" w:sz="0" w:space="0" w:color="auto"/>
        <w:bottom w:val="none" w:sz="0" w:space="0" w:color="auto"/>
        <w:right w:val="none" w:sz="0" w:space="0" w:color="auto"/>
      </w:divBdr>
    </w:div>
    <w:div w:id="1917323630">
      <w:bodyDiv w:val="1"/>
      <w:marLeft w:val="0"/>
      <w:marRight w:val="0"/>
      <w:marTop w:val="0"/>
      <w:marBottom w:val="0"/>
      <w:divBdr>
        <w:top w:val="none" w:sz="0" w:space="0" w:color="auto"/>
        <w:left w:val="none" w:sz="0" w:space="0" w:color="auto"/>
        <w:bottom w:val="none" w:sz="0" w:space="0" w:color="auto"/>
        <w:right w:val="none" w:sz="0" w:space="0" w:color="auto"/>
      </w:divBdr>
    </w:div>
    <w:div w:id="1985501546">
      <w:bodyDiv w:val="1"/>
      <w:marLeft w:val="0"/>
      <w:marRight w:val="0"/>
      <w:marTop w:val="0"/>
      <w:marBottom w:val="0"/>
      <w:divBdr>
        <w:top w:val="none" w:sz="0" w:space="0" w:color="auto"/>
        <w:left w:val="none" w:sz="0" w:space="0" w:color="auto"/>
        <w:bottom w:val="none" w:sz="0" w:space="0" w:color="auto"/>
        <w:right w:val="none" w:sz="0" w:space="0" w:color="auto"/>
      </w:divBdr>
    </w:div>
    <w:div w:id="2018996473">
      <w:bodyDiv w:val="1"/>
      <w:marLeft w:val="0"/>
      <w:marRight w:val="0"/>
      <w:marTop w:val="0"/>
      <w:marBottom w:val="0"/>
      <w:divBdr>
        <w:top w:val="none" w:sz="0" w:space="0" w:color="auto"/>
        <w:left w:val="none" w:sz="0" w:space="0" w:color="auto"/>
        <w:bottom w:val="none" w:sz="0" w:space="0" w:color="auto"/>
        <w:right w:val="none" w:sz="0" w:space="0" w:color="auto"/>
      </w:divBdr>
      <w:divsChild>
        <w:div w:id="1850825571">
          <w:marLeft w:val="576"/>
          <w:marRight w:val="0"/>
          <w:marTop w:val="120"/>
          <w:marBottom w:val="0"/>
          <w:divBdr>
            <w:top w:val="none" w:sz="0" w:space="0" w:color="auto"/>
            <w:left w:val="none" w:sz="0" w:space="0" w:color="auto"/>
            <w:bottom w:val="none" w:sz="0" w:space="0" w:color="auto"/>
            <w:right w:val="none" w:sz="0" w:space="0" w:color="auto"/>
          </w:divBdr>
        </w:div>
        <w:div w:id="2089381211">
          <w:marLeft w:val="576"/>
          <w:marRight w:val="0"/>
          <w:marTop w:val="120"/>
          <w:marBottom w:val="0"/>
          <w:divBdr>
            <w:top w:val="none" w:sz="0" w:space="0" w:color="auto"/>
            <w:left w:val="none" w:sz="0" w:space="0" w:color="auto"/>
            <w:bottom w:val="none" w:sz="0" w:space="0" w:color="auto"/>
            <w:right w:val="none" w:sz="0" w:space="0" w:color="auto"/>
          </w:divBdr>
        </w:div>
        <w:div w:id="1886871331">
          <w:marLeft w:val="576"/>
          <w:marRight w:val="0"/>
          <w:marTop w:val="120"/>
          <w:marBottom w:val="0"/>
          <w:divBdr>
            <w:top w:val="none" w:sz="0" w:space="0" w:color="auto"/>
            <w:left w:val="none" w:sz="0" w:space="0" w:color="auto"/>
            <w:bottom w:val="none" w:sz="0" w:space="0" w:color="auto"/>
            <w:right w:val="none" w:sz="0" w:space="0" w:color="auto"/>
          </w:divBdr>
        </w:div>
        <w:div w:id="1459564934">
          <w:marLeft w:val="576"/>
          <w:marRight w:val="0"/>
          <w:marTop w:val="120"/>
          <w:marBottom w:val="0"/>
          <w:divBdr>
            <w:top w:val="none" w:sz="0" w:space="0" w:color="auto"/>
            <w:left w:val="none" w:sz="0" w:space="0" w:color="auto"/>
            <w:bottom w:val="none" w:sz="0" w:space="0" w:color="auto"/>
            <w:right w:val="none" w:sz="0" w:space="0" w:color="auto"/>
          </w:divBdr>
        </w:div>
      </w:divsChild>
    </w:div>
    <w:div w:id="2065985471">
      <w:bodyDiv w:val="1"/>
      <w:marLeft w:val="0"/>
      <w:marRight w:val="0"/>
      <w:marTop w:val="0"/>
      <w:marBottom w:val="0"/>
      <w:divBdr>
        <w:top w:val="none" w:sz="0" w:space="0" w:color="auto"/>
        <w:left w:val="none" w:sz="0" w:space="0" w:color="auto"/>
        <w:bottom w:val="none" w:sz="0" w:space="0" w:color="auto"/>
        <w:right w:val="none" w:sz="0" w:space="0" w:color="auto"/>
      </w:divBdr>
    </w:div>
    <w:div w:id="20809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20+35988856214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20+359884574269" TargetMode="External"/><Relationship Id="rId17" Type="http://schemas.openxmlformats.org/officeDocument/2006/relationships/hyperlink" Target="http://www.migsvilengrad.org" TargetMode="External"/><Relationship Id="rId2" Type="http://schemas.openxmlformats.org/officeDocument/2006/relationships/numbering" Target="numbering.xml"/><Relationship Id="rId16" Type="http://schemas.openxmlformats.org/officeDocument/2006/relationships/hyperlink" Target="http://migsvilengrad.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office@migsvilengrad.org"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migsvgrareal@abv.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BAF3-5F4E-48D7-A22A-5A5FAD96D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80</Pages>
  <Words>18304</Words>
  <Characters>104339</Characters>
  <Application>Microsoft Office Word</Application>
  <DocSecurity>0</DocSecurity>
  <Lines>869</Lines>
  <Paragraphs>244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Ralica Uydurumova</dc:creator>
  <cp:lastModifiedBy>User</cp:lastModifiedBy>
  <cp:revision>33</cp:revision>
  <cp:lastPrinted>2021-04-09T10:52:00Z</cp:lastPrinted>
  <dcterms:created xsi:type="dcterms:W3CDTF">2021-04-09T06:31:00Z</dcterms:created>
  <dcterms:modified xsi:type="dcterms:W3CDTF">2021-04-09T12:18:00Z</dcterms:modified>
</cp:coreProperties>
</file>